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54" w:rsidRDefault="00A31E54" w:rsidP="00A31E54">
      <w:pPr>
        <w:pStyle w:val="a8"/>
        <w:jc w:val="center"/>
        <w:rPr>
          <w:rStyle w:val="caps"/>
          <w:bCs/>
          <w:color w:val="000000"/>
        </w:rPr>
      </w:pPr>
      <w:r w:rsidRPr="00D1208C">
        <w:rPr>
          <w:noProof/>
        </w:rPr>
        <w:drawing>
          <wp:inline distT="0" distB="0" distL="0" distR="0" wp14:anchorId="1F987B03" wp14:editId="37B3E41A">
            <wp:extent cx="1287780" cy="5715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E54" w:rsidRPr="00AD226D" w:rsidRDefault="00A31E54" w:rsidP="00A31E54">
      <w:pPr>
        <w:pStyle w:val="a8"/>
        <w:ind w:firstLine="567"/>
        <w:jc w:val="both"/>
        <w:rPr>
          <w:rStyle w:val="caps"/>
          <w:bCs/>
          <w:color w:val="000000"/>
        </w:rPr>
      </w:pPr>
    </w:p>
    <w:p w:rsidR="006F2CA8" w:rsidRPr="008D46E8" w:rsidRDefault="006F2CA8" w:rsidP="00A31E54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</w:rPr>
      </w:pPr>
      <w:r w:rsidRPr="008D46E8">
        <w:rPr>
          <w:rStyle w:val="a4"/>
          <w:rFonts w:ascii="Times New Roman" w:hAnsi="Times New Roman"/>
          <w:color w:val="000000"/>
          <w:sz w:val="32"/>
          <w:szCs w:val="32"/>
        </w:rPr>
        <w:t>ПАСПОРТ</w:t>
      </w:r>
    </w:p>
    <w:p w:rsidR="009F64F5" w:rsidRDefault="006F2CA8" w:rsidP="00A31E5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eastAsia="Courier New"/>
          <w:b/>
          <w:color w:val="000000"/>
          <w:sz w:val="32"/>
          <w:szCs w:val="32"/>
        </w:rPr>
      </w:pPr>
      <w:r w:rsidRPr="008D46E8">
        <w:rPr>
          <w:rFonts w:eastAsia="Courier New"/>
          <w:b/>
          <w:color w:val="000000"/>
          <w:sz w:val="32"/>
          <w:szCs w:val="32"/>
        </w:rPr>
        <w:t>Талреп</w:t>
      </w:r>
      <w:r w:rsidR="007B3E32">
        <w:rPr>
          <w:rFonts w:eastAsia="Courier New"/>
          <w:b/>
          <w:color w:val="000000"/>
          <w:sz w:val="32"/>
          <w:szCs w:val="32"/>
        </w:rPr>
        <w:t>ы</w:t>
      </w:r>
      <w:r w:rsidR="00A31E54">
        <w:rPr>
          <w:rFonts w:eastAsia="Courier New"/>
          <w:b/>
          <w:color w:val="000000"/>
          <w:sz w:val="32"/>
          <w:szCs w:val="32"/>
        </w:rPr>
        <w:t xml:space="preserve"> </w:t>
      </w:r>
      <w:r w:rsidR="008D46E8">
        <w:rPr>
          <w:rFonts w:eastAsia="Courier New"/>
          <w:b/>
          <w:color w:val="000000"/>
          <w:sz w:val="32"/>
          <w:szCs w:val="32"/>
        </w:rPr>
        <w:t>повышенной</w:t>
      </w:r>
      <w:r w:rsidR="00A31E54">
        <w:rPr>
          <w:rFonts w:eastAsia="Courier New"/>
          <w:b/>
          <w:color w:val="000000"/>
          <w:sz w:val="32"/>
          <w:szCs w:val="32"/>
        </w:rPr>
        <w:t xml:space="preserve"> </w:t>
      </w:r>
      <w:r w:rsidR="008D46E8">
        <w:rPr>
          <w:rFonts w:eastAsia="Courier New"/>
          <w:b/>
          <w:color w:val="000000"/>
          <w:sz w:val="32"/>
          <w:szCs w:val="32"/>
        </w:rPr>
        <w:t>прочности</w:t>
      </w:r>
      <w:r w:rsidR="00A31E54">
        <w:rPr>
          <w:rFonts w:eastAsia="Courier New"/>
          <w:b/>
          <w:color w:val="000000"/>
          <w:sz w:val="32"/>
          <w:szCs w:val="32"/>
        </w:rPr>
        <w:t xml:space="preserve"> </w:t>
      </w:r>
    </w:p>
    <w:p w:rsidR="006F2CA8" w:rsidRPr="008D46E8" w:rsidRDefault="009F64F5" w:rsidP="00A31E5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eastAsia="Courier New"/>
          <w:b/>
          <w:color w:val="000000"/>
          <w:sz w:val="32"/>
          <w:szCs w:val="32"/>
        </w:rPr>
      </w:pPr>
      <w:r>
        <w:rPr>
          <w:rFonts w:eastAsia="Courier New"/>
          <w:b/>
          <w:color w:val="000000"/>
          <w:sz w:val="32"/>
          <w:szCs w:val="32"/>
        </w:rPr>
        <w:t>от</w:t>
      </w:r>
      <w:r w:rsidR="00A31E54">
        <w:rPr>
          <w:rFonts w:eastAsia="Courier New"/>
          <w:b/>
          <w:color w:val="000000"/>
          <w:sz w:val="32"/>
          <w:szCs w:val="32"/>
        </w:rPr>
        <w:t xml:space="preserve"> </w:t>
      </w:r>
      <w:r>
        <w:rPr>
          <w:rFonts w:eastAsia="Courier New"/>
          <w:b/>
          <w:color w:val="000000"/>
          <w:sz w:val="32"/>
          <w:szCs w:val="32"/>
        </w:rPr>
        <w:t>ТМ</w:t>
      </w:r>
      <w:r w:rsidR="00A31E54">
        <w:rPr>
          <w:rFonts w:eastAsia="Courier New"/>
          <w:b/>
          <w:color w:val="000000"/>
          <w:sz w:val="32"/>
          <w:szCs w:val="32"/>
        </w:rPr>
        <w:t xml:space="preserve"> </w:t>
      </w:r>
      <w:r>
        <w:rPr>
          <w:rFonts w:eastAsia="Courier New"/>
          <w:b/>
          <w:color w:val="000000"/>
          <w:sz w:val="32"/>
          <w:szCs w:val="32"/>
        </w:rPr>
        <w:t>КРОК</w:t>
      </w:r>
    </w:p>
    <w:p w:rsidR="006F2CA8" w:rsidRPr="00A31E54" w:rsidRDefault="006F2CA8" w:rsidP="00A31E5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4"/>
          <w:b w:val="0"/>
          <w:color w:val="000000"/>
        </w:rPr>
      </w:pPr>
    </w:p>
    <w:p w:rsidR="006F2CA8" w:rsidRDefault="00A31E54" w:rsidP="00A31E5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000000"/>
          <w:sz w:val="28"/>
          <w:szCs w:val="28"/>
        </w:rPr>
      </w:pPr>
      <w:r w:rsidRPr="00A31E54">
        <w:rPr>
          <w:rStyle w:val="a4"/>
          <w:color w:val="000000"/>
          <w:sz w:val="28"/>
          <w:szCs w:val="28"/>
        </w:rPr>
        <w:t xml:space="preserve">1. </w:t>
      </w:r>
      <w:r w:rsidR="006F2CA8" w:rsidRPr="008D46E8">
        <w:rPr>
          <w:rStyle w:val="a4"/>
          <w:color w:val="000000"/>
          <w:sz w:val="28"/>
          <w:szCs w:val="28"/>
        </w:rPr>
        <w:t>Общие</w:t>
      </w:r>
      <w:r>
        <w:rPr>
          <w:rStyle w:val="a4"/>
          <w:color w:val="000000"/>
          <w:sz w:val="28"/>
          <w:szCs w:val="28"/>
        </w:rPr>
        <w:t xml:space="preserve"> </w:t>
      </w:r>
      <w:r w:rsidR="006F2CA8" w:rsidRPr="008D46E8">
        <w:rPr>
          <w:rStyle w:val="a4"/>
          <w:color w:val="000000"/>
          <w:sz w:val="28"/>
          <w:szCs w:val="28"/>
        </w:rPr>
        <w:t>сведения</w:t>
      </w:r>
    </w:p>
    <w:p w:rsidR="008D46E8" w:rsidRPr="00A31E54" w:rsidRDefault="008D46E8" w:rsidP="00A31E5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4"/>
          <w:b w:val="0"/>
          <w:color w:val="000000"/>
        </w:rPr>
      </w:pPr>
    </w:p>
    <w:p w:rsidR="006F2CA8" w:rsidRDefault="006F2CA8" w:rsidP="00A31E54">
      <w:pPr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8D46E8">
        <w:rPr>
          <w:rFonts w:ascii="Times New Roman" w:eastAsia="Courier New" w:hAnsi="Times New Roman"/>
          <w:color w:val="000000"/>
          <w:sz w:val="24"/>
          <w:szCs w:val="24"/>
          <w:lang w:val="uk-UA" w:eastAsia="uk-UA"/>
        </w:rPr>
        <w:t>Талреп</w:t>
      </w:r>
      <w:r w:rsidR="00A31E54">
        <w:rPr>
          <w:rFonts w:ascii="Times New Roman" w:eastAsia="Courier New" w:hAnsi="Times New Roman"/>
          <w:color w:val="000000"/>
          <w:sz w:val="24"/>
          <w:szCs w:val="24"/>
          <w:lang w:val="uk-UA" w:eastAsia="uk-UA"/>
        </w:rPr>
        <w:t xml:space="preserve"> </w:t>
      </w:r>
      <w:r w:rsidRPr="008D46E8">
        <w:rPr>
          <w:rFonts w:ascii="Times New Roman" w:eastAsia="Courier New" w:hAnsi="Times New Roman"/>
          <w:color w:val="000000"/>
          <w:sz w:val="24"/>
          <w:szCs w:val="24"/>
        </w:rPr>
        <w:t>является</w:t>
      </w:r>
      <w:r w:rsidR="00A31E54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8D46E8">
        <w:rPr>
          <w:rFonts w:ascii="Times New Roman" w:eastAsia="Courier New" w:hAnsi="Times New Roman"/>
          <w:color w:val="000000"/>
          <w:sz w:val="24"/>
          <w:szCs w:val="24"/>
        </w:rPr>
        <w:t>соединительным</w:t>
      </w:r>
      <w:r w:rsidR="00A31E54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8D46E8">
        <w:rPr>
          <w:rFonts w:ascii="Times New Roman" w:eastAsia="Courier New" w:hAnsi="Times New Roman"/>
          <w:color w:val="000000"/>
          <w:sz w:val="24"/>
          <w:szCs w:val="24"/>
        </w:rPr>
        <w:t>звеном</w:t>
      </w:r>
      <w:r w:rsidR="00A31E54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8D46E8">
        <w:rPr>
          <w:rFonts w:ascii="Times New Roman" w:eastAsia="Courier New" w:hAnsi="Times New Roman"/>
          <w:color w:val="000000"/>
          <w:sz w:val="24"/>
          <w:szCs w:val="24"/>
        </w:rPr>
        <w:t>между</w:t>
      </w:r>
      <w:r w:rsidR="00A31E54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8D46E8">
        <w:rPr>
          <w:rFonts w:ascii="Times New Roman" w:eastAsia="Courier New" w:hAnsi="Times New Roman"/>
          <w:color w:val="000000"/>
          <w:sz w:val="24"/>
          <w:szCs w:val="24"/>
        </w:rPr>
        <w:t>различными</w:t>
      </w:r>
      <w:r w:rsidR="00A31E54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8D46E8">
        <w:rPr>
          <w:rFonts w:ascii="Times New Roman" w:eastAsia="Courier New" w:hAnsi="Times New Roman"/>
          <w:color w:val="000000"/>
          <w:sz w:val="24"/>
          <w:szCs w:val="24"/>
        </w:rPr>
        <w:t>конструктивными</w:t>
      </w:r>
      <w:r w:rsidR="00A31E54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8D46E8">
        <w:rPr>
          <w:rFonts w:ascii="Times New Roman" w:eastAsia="Courier New" w:hAnsi="Times New Roman"/>
          <w:color w:val="000000"/>
          <w:sz w:val="24"/>
          <w:szCs w:val="24"/>
        </w:rPr>
        <w:t>элементами</w:t>
      </w:r>
      <w:r w:rsidR="00A31E54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8D46E8">
        <w:rPr>
          <w:rFonts w:ascii="Times New Roman" w:eastAsia="Courier New" w:hAnsi="Times New Roman"/>
          <w:color w:val="000000"/>
          <w:sz w:val="24"/>
          <w:szCs w:val="24"/>
        </w:rPr>
        <w:t>систем</w:t>
      </w:r>
      <w:r w:rsidR="00A31E54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8D46E8">
        <w:rPr>
          <w:rFonts w:ascii="Times New Roman" w:eastAsia="Courier New" w:hAnsi="Times New Roman"/>
          <w:color w:val="000000"/>
          <w:sz w:val="24"/>
          <w:szCs w:val="24"/>
        </w:rPr>
        <w:t>натяжения</w:t>
      </w:r>
      <w:r w:rsidR="00A31E54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8D46E8">
        <w:rPr>
          <w:rFonts w:ascii="Times New Roman" w:eastAsia="Courier New" w:hAnsi="Times New Roman"/>
          <w:color w:val="000000"/>
          <w:sz w:val="24"/>
          <w:szCs w:val="24"/>
        </w:rPr>
        <w:t>(стальных</w:t>
      </w:r>
      <w:r w:rsidR="00A31E54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8D46E8">
        <w:rPr>
          <w:rFonts w:ascii="Times New Roman" w:eastAsia="Courier New" w:hAnsi="Times New Roman"/>
          <w:color w:val="000000"/>
          <w:sz w:val="24"/>
          <w:szCs w:val="24"/>
        </w:rPr>
        <w:t>тросов,</w:t>
      </w:r>
      <w:r w:rsidR="00A31E54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8D46E8">
        <w:rPr>
          <w:rFonts w:ascii="Times New Roman" w:eastAsia="Courier New" w:hAnsi="Times New Roman"/>
          <w:color w:val="000000"/>
          <w:sz w:val="24"/>
          <w:szCs w:val="24"/>
        </w:rPr>
        <w:t>тяг</w:t>
      </w:r>
      <w:r w:rsidR="00A31E54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8D46E8">
        <w:rPr>
          <w:rFonts w:ascii="Times New Roman" w:eastAsia="Courier New" w:hAnsi="Times New Roman"/>
          <w:color w:val="000000"/>
          <w:sz w:val="24"/>
          <w:szCs w:val="24"/>
        </w:rPr>
        <w:t>и</w:t>
      </w:r>
      <w:r w:rsidR="00A31E54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8D46E8">
        <w:rPr>
          <w:rFonts w:ascii="Times New Roman" w:eastAsia="Courier New" w:hAnsi="Times New Roman"/>
          <w:color w:val="000000"/>
          <w:sz w:val="24"/>
          <w:szCs w:val="24"/>
        </w:rPr>
        <w:t>пр.).</w:t>
      </w:r>
      <w:r w:rsidR="00A31E5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B60661" w:rsidRPr="00B60661">
        <w:rPr>
          <w:rFonts w:ascii="Times New Roman" w:eastAsia="Courier New" w:hAnsi="Times New Roman"/>
          <w:color w:val="000000"/>
          <w:sz w:val="24"/>
          <w:szCs w:val="24"/>
        </w:rPr>
        <w:t>Талрепы</w:t>
      </w:r>
      <w:r w:rsidR="00A31E54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B60661" w:rsidRPr="00B60661">
        <w:rPr>
          <w:rFonts w:ascii="Times New Roman" w:eastAsia="Courier New" w:hAnsi="Times New Roman"/>
          <w:color w:val="000000"/>
          <w:sz w:val="24"/>
          <w:szCs w:val="24"/>
        </w:rPr>
        <w:t>применяются</w:t>
      </w:r>
      <w:r w:rsidR="00A31E54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B60661" w:rsidRPr="00B60661">
        <w:rPr>
          <w:rFonts w:ascii="Times New Roman" w:eastAsia="Courier New" w:hAnsi="Times New Roman"/>
          <w:color w:val="000000"/>
          <w:sz w:val="24"/>
          <w:szCs w:val="24"/>
        </w:rPr>
        <w:t>в</w:t>
      </w:r>
      <w:r w:rsidR="00A31E54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B60661" w:rsidRPr="00B60661">
        <w:rPr>
          <w:rFonts w:ascii="Times New Roman" w:eastAsia="Courier New" w:hAnsi="Times New Roman"/>
          <w:color w:val="000000"/>
          <w:sz w:val="24"/>
          <w:szCs w:val="24"/>
        </w:rPr>
        <w:t>тех</w:t>
      </w:r>
      <w:r w:rsidR="00A31E54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B60661" w:rsidRPr="00B60661">
        <w:rPr>
          <w:rFonts w:ascii="Times New Roman" w:eastAsia="Courier New" w:hAnsi="Times New Roman"/>
          <w:color w:val="000000"/>
          <w:sz w:val="24"/>
          <w:szCs w:val="24"/>
        </w:rPr>
        <w:t>случаях,</w:t>
      </w:r>
      <w:r w:rsidR="00A31E54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B60661" w:rsidRPr="00B60661">
        <w:rPr>
          <w:rFonts w:ascii="Times New Roman" w:eastAsia="Courier New" w:hAnsi="Times New Roman"/>
          <w:color w:val="000000"/>
          <w:sz w:val="24"/>
          <w:szCs w:val="24"/>
        </w:rPr>
        <w:t>когда</w:t>
      </w:r>
      <w:r w:rsidR="00A31E54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B60661" w:rsidRPr="00B60661">
        <w:rPr>
          <w:rFonts w:ascii="Times New Roman" w:eastAsia="Courier New" w:hAnsi="Times New Roman"/>
          <w:color w:val="000000"/>
          <w:sz w:val="24"/>
          <w:szCs w:val="24"/>
        </w:rPr>
        <w:t>требуется</w:t>
      </w:r>
      <w:r w:rsidR="00A31E54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B60661" w:rsidRPr="00B60661">
        <w:rPr>
          <w:rFonts w:ascii="Times New Roman" w:eastAsia="Courier New" w:hAnsi="Times New Roman"/>
          <w:color w:val="000000"/>
          <w:sz w:val="24"/>
          <w:szCs w:val="24"/>
        </w:rPr>
        <w:t>очень</w:t>
      </w:r>
      <w:r w:rsidR="00A31E54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B60661" w:rsidRPr="00B60661">
        <w:rPr>
          <w:rFonts w:ascii="Times New Roman" w:eastAsia="Courier New" w:hAnsi="Times New Roman"/>
          <w:color w:val="000000"/>
          <w:sz w:val="24"/>
          <w:szCs w:val="24"/>
        </w:rPr>
        <w:t>большое</w:t>
      </w:r>
      <w:r w:rsidR="00A31E54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B60661" w:rsidRPr="00B60661">
        <w:rPr>
          <w:rFonts w:ascii="Times New Roman" w:eastAsia="Courier New" w:hAnsi="Times New Roman"/>
          <w:color w:val="000000"/>
          <w:sz w:val="24"/>
          <w:szCs w:val="24"/>
        </w:rPr>
        <w:t>натягивающее</w:t>
      </w:r>
      <w:r w:rsidR="00A31E54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B60661" w:rsidRPr="00B60661">
        <w:rPr>
          <w:rFonts w:ascii="Times New Roman" w:eastAsia="Courier New" w:hAnsi="Times New Roman"/>
          <w:color w:val="000000"/>
          <w:sz w:val="24"/>
          <w:szCs w:val="24"/>
        </w:rPr>
        <w:t>усилие</w:t>
      </w:r>
      <w:r w:rsidR="00B60661">
        <w:rPr>
          <w:rFonts w:ascii="Times New Roman" w:eastAsia="Courier New" w:hAnsi="Times New Roman"/>
          <w:color w:val="000000"/>
          <w:sz w:val="24"/>
          <w:szCs w:val="24"/>
        </w:rPr>
        <w:t>.</w:t>
      </w:r>
    </w:p>
    <w:p w:rsidR="00A31E54" w:rsidRPr="008D46E8" w:rsidRDefault="00A31E54" w:rsidP="00A31E54">
      <w:pPr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</w:rPr>
      </w:pPr>
    </w:p>
    <w:p w:rsidR="006F2CA8" w:rsidRDefault="00A31E54" w:rsidP="00A31E5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000000"/>
          <w:sz w:val="28"/>
          <w:szCs w:val="28"/>
        </w:rPr>
      </w:pPr>
      <w:r w:rsidRPr="00A31E54">
        <w:rPr>
          <w:rStyle w:val="a4"/>
          <w:color w:val="000000"/>
          <w:sz w:val="28"/>
          <w:szCs w:val="28"/>
        </w:rPr>
        <w:t>2.</w:t>
      </w:r>
      <w:r>
        <w:rPr>
          <w:rStyle w:val="a4"/>
          <w:color w:val="000000"/>
          <w:sz w:val="28"/>
          <w:szCs w:val="28"/>
        </w:rPr>
        <w:t xml:space="preserve"> </w:t>
      </w:r>
      <w:r w:rsidR="006F2CA8" w:rsidRPr="008D46E8">
        <w:rPr>
          <w:rStyle w:val="a4"/>
          <w:color w:val="000000"/>
          <w:sz w:val="28"/>
          <w:szCs w:val="28"/>
        </w:rPr>
        <w:t>Технические</w:t>
      </w:r>
      <w:r>
        <w:rPr>
          <w:rStyle w:val="a4"/>
          <w:color w:val="000000"/>
          <w:sz w:val="28"/>
          <w:szCs w:val="28"/>
        </w:rPr>
        <w:t xml:space="preserve"> </w:t>
      </w:r>
      <w:r w:rsidR="006F2CA8" w:rsidRPr="008D46E8">
        <w:rPr>
          <w:rStyle w:val="a4"/>
          <w:color w:val="000000"/>
          <w:sz w:val="28"/>
          <w:szCs w:val="28"/>
        </w:rPr>
        <w:t>характеристики</w:t>
      </w:r>
      <w:r>
        <w:rPr>
          <w:rStyle w:val="a4"/>
          <w:color w:val="000000"/>
          <w:sz w:val="28"/>
          <w:szCs w:val="28"/>
        </w:rPr>
        <w:t xml:space="preserve"> </w:t>
      </w:r>
      <w:r w:rsidR="006F2CA8" w:rsidRPr="008D46E8">
        <w:rPr>
          <w:rStyle w:val="a4"/>
          <w:color w:val="000000"/>
          <w:sz w:val="28"/>
          <w:szCs w:val="28"/>
        </w:rPr>
        <w:t>и</w:t>
      </w:r>
      <w:r>
        <w:rPr>
          <w:rStyle w:val="a4"/>
          <w:color w:val="000000"/>
          <w:sz w:val="28"/>
          <w:szCs w:val="28"/>
        </w:rPr>
        <w:t xml:space="preserve"> </w:t>
      </w:r>
      <w:r w:rsidR="006F2CA8" w:rsidRPr="008D46E8">
        <w:rPr>
          <w:rStyle w:val="a4"/>
          <w:color w:val="000000"/>
          <w:sz w:val="28"/>
          <w:szCs w:val="28"/>
        </w:rPr>
        <w:t>принцип</w:t>
      </w:r>
      <w:r>
        <w:rPr>
          <w:rStyle w:val="a4"/>
          <w:color w:val="000000"/>
          <w:sz w:val="28"/>
          <w:szCs w:val="28"/>
        </w:rPr>
        <w:t xml:space="preserve"> </w:t>
      </w:r>
      <w:r w:rsidR="006F2CA8" w:rsidRPr="008D46E8">
        <w:rPr>
          <w:rStyle w:val="a4"/>
          <w:color w:val="000000"/>
          <w:sz w:val="28"/>
          <w:szCs w:val="28"/>
        </w:rPr>
        <w:t>работы</w:t>
      </w:r>
    </w:p>
    <w:p w:rsidR="008D46E8" w:rsidRPr="00183059" w:rsidRDefault="008D46E8" w:rsidP="00A31E54">
      <w:pPr>
        <w:spacing w:after="0" w:line="240" w:lineRule="auto"/>
        <w:ind w:firstLine="567"/>
        <w:jc w:val="both"/>
        <w:rPr>
          <w:rFonts w:ascii="Times New Roman" w:eastAsia="Courier New" w:hAnsi="Times New Roman"/>
          <w:bCs/>
          <w:sz w:val="24"/>
          <w:szCs w:val="24"/>
        </w:rPr>
      </w:pPr>
    </w:p>
    <w:p w:rsidR="006F2CA8" w:rsidRPr="00A31E54" w:rsidRDefault="007B3E32" w:rsidP="00A31E54">
      <w:pPr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</w:rPr>
      </w:pPr>
      <w:r w:rsidRPr="00A31E54">
        <w:rPr>
          <w:rFonts w:ascii="Times New Roman" w:eastAsia="Courier New" w:hAnsi="Times New Roman"/>
          <w:sz w:val="24"/>
          <w:szCs w:val="24"/>
        </w:rPr>
        <w:t>Различные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исполнения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талрепов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от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ТМ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КРОК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представлены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на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эскизах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с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таблицами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типоразмеров:</w:t>
      </w:r>
    </w:p>
    <w:p w:rsidR="00B60661" w:rsidRDefault="00A31E54" w:rsidP="00A31E5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600000" cy="61598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re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615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E32" w:rsidRPr="00A527F9" w:rsidRDefault="007B3E32" w:rsidP="00A527F9">
      <w:pPr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</w:rPr>
      </w:pPr>
    </w:p>
    <w:p w:rsidR="007B3E32" w:rsidRPr="00A31E54" w:rsidRDefault="007B3E32" w:rsidP="00A31E54">
      <w:pPr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</w:rPr>
      </w:pPr>
      <w:r w:rsidRPr="00A31E54">
        <w:rPr>
          <w:rFonts w:ascii="Times New Roman" w:eastAsia="Courier New" w:hAnsi="Times New Roman"/>
          <w:sz w:val="24"/>
          <w:szCs w:val="24"/>
        </w:rPr>
        <w:t>Талреп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состоит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из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шпильки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с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противоположной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hyperlink r:id="rId7" w:tooltip="Резьба" w:history="1">
        <w:r w:rsidRPr="00A31E54">
          <w:rPr>
            <w:rFonts w:ascii="Times New Roman" w:eastAsia="Courier New" w:hAnsi="Times New Roman"/>
            <w:sz w:val="24"/>
            <w:szCs w:val="24"/>
          </w:rPr>
          <w:t>резьбой</w:t>
        </w:r>
      </w:hyperlink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с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двух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сторон.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Посередине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шпилька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имеет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срединное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кольцо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исполненное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или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с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шестигранником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под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гаечный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ключ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или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с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отверстием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под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прут.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На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шпильку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накручиваются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специальные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бобышки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с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резьбовыми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отверстиями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(правой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и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левой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резьбой).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Концы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бобышек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делаются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с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ушками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(приваренными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полускобами)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или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вилочным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шакловым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разъёмом,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к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которым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крепится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hyperlink r:id="rId8" w:tooltip="Трос" w:history="1">
        <w:r w:rsidRPr="00A31E54">
          <w:rPr>
            <w:rFonts w:ascii="Times New Roman" w:eastAsia="Courier New" w:hAnsi="Times New Roman"/>
            <w:sz w:val="24"/>
            <w:szCs w:val="24"/>
          </w:rPr>
          <w:t>трос</w:t>
        </w:r>
      </w:hyperlink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(канат).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Натяжение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регулируется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вращением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срединного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кольца,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благодаря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чему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бобышки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сдвигаются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к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центру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или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раздвигаются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в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стороны.</w:t>
      </w:r>
    </w:p>
    <w:p w:rsidR="006F2CA8" w:rsidRPr="00A31E54" w:rsidRDefault="006F2CA8" w:rsidP="00A31E54">
      <w:pPr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</w:rPr>
      </w:pPr>
      <w:r w:rsidRPr="00A31E54">
        <w:rPr>
          <w:rFonts w:ascii="Times New Roman" w:eastAsia="Courier New" w:hAnsi="Times New Roman"/>
          <w:sz w:val="24"/>
          <w:szCs w:val="24"/>
        </w:rPr>
        <w:t>Покрытие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талрепа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="00183059">
        <w:rPr>
          <w:rFonts w:ascii="Times New Roman" w:eastAsia="Courier New" w:hAnsi="Times New Roman"/>
          <w:sz w:val="24"/>
          <w:szCs w:val="24"/>
        </w:rPr>
        <w:t>—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цинкование.</w:t>
      </w:r>
    </w:p>
    <w:p w:rsidR="000B7D2A" w:rsidRPr="00A31E54" w:rsidRDefault="000B7D2A" w:rsidP="00A31E54">
      <w:pPr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</w:rPr>
      </w:pPr>
      <w:r w:rsidRPr="00A31E54">
        <w:rPr>
          <w:rFonts w:ascii="Times New Roman" w:eastAsia="Courier New" w:hAnsi="Times New Roman"/>
          <w:sz w:val="24"/>
          <w:szCs w:val="24"/>
        </w:rPr>
        <w:t>Прочность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и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эксплуатационные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характеристики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соответствуют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требованиям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ГОСТ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Р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EN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362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«Индивидуальные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средства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защиты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от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падения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с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высоты.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Соединители».</w:t>
      </w:r>
    </w:p>
    <w:p w:rsidR="000B7D2A" w:rsidRPr="00183059" w:rsidRDefault="000B7D2A" w:rsidP="00A31E54">
      <w:pPr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</w:rPr>
      </w:pPr>
      <w:r w:rsidRPr="00A31E54">
        <w:rPr>
          <w:rFonts w:ascii="Times New Roman" w:eastAsia="Courier New" w:hAnsi="Times New Roman"/>
          <w:sz w:val="24"/>
          <w:szCs w:val="24"/>
        </w:rPr>
        <w:t>Технические</w:t>
      </w:r>
      <w:r w:rsidR="00A31E54">
        <w:rPr>
          <w:rFonts w:ascii="Times New Roman" w:eastAsia="Courier New" w:hAnsi="Times New Roman"/>
          <w:sz w:val="24"/>
          <w:szCs w:val="24"/>
        </w:rPr>
        <w:t xml:space="preserve"> </w:t>
      </w:r>
      <w:r w:rsidRPr="00A31E54">
        <w:rPr>
          <w:rFonts w:ascii="Times New Roman" w:eastAsia="Courier New" w:hAnsi="Times New Roman"/>
          <w:sz w:val="24"/>
          <w:szCs w:val="24"/>
        </w:rPr>
        <w:t>характеристики</w:t>
      </w:r>
      <w:r w:rsidR="00183059">
        <w:rPr>
          <w:rFonts w:ascii="Times New Roman" w:eastAsia="Courier New" w:hAnsi="Times New Roman"/>
          <w:sz w:val="24"/>
          <w:szCs w:val="24"/>
        </w:rPr>
        <w:t>:</w:t>
      </w:r>
    </w:p>
    <w:p w:rsidR="000B7D2A" w:rsidRPr="00A31E54" w:rsidRDefault="000B7D2A" w:rsidP="00A527F9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851" w:right="-2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31E54">
        <w:rPr>
          <w:rFonts w:ascii="Times New Roman" w:hAnsi="Times New Roman"/>
          <w:color w:val="000000"/>
          <w:sz w:val="24"/>
          <w:szCs w:val="24"/>
        </w:rPr>
        <w:t>Предельная</w:t>
      </w:r>
      <w:r w:rsidR="00A31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1E54">
        <w:rPr>
          <w:rFonts w:ascii="Times New Roman" w:hAnsi="Times New Roman"/>
          <w:color w:val="000000"/>
          <w:sz w:val="24"/>
          <w:szCs w:val="24"/>
        </w:rPr>
        <w:t>рабочая</w:t>
      </w:r>
      <w:r w:rsidR="00A31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1E54">
        <w:rPr>
          <w:rFonts w:ascii="Times New Roman" w:hAnsi="Times New Roman"/>
          <w:color w:val="000000"/>
          <w:sz w:val="24"/>
          <w:szCs w:val="24"/>
        </w:rPr>
        <w:t>нагрузка</w:t>
      </w:r>
      <w:r w:rsidR="00A31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1E54">
        <w:rPr>
          <w:rFonts w:ascii="Times New Roman" w:hAnsi="Times New Roman"/>
          <w:color w:val="000000"/>
          <w:sz w:val="24"/>
          <w:szCs w:val="24"/>
        </w:rPr>
        <w:t>(WLL</w:t>
      </w:r>
      <w:r w:rsidR="00A31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1E54">
        <w:rPr>
          <w:rFonts w:ascii="Times New Roman" w:hAnsi="Times New Roman"/>
          <w:color w:val="000000"/>
          <w:sz w:val="24"/>
          <w:szCs w:val="24"/>
        </w:rPr>
        <w:t>—</w:t>
      </w:r>
      <w:r w:rsidR="00A31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1E54">
        <w:rPr>
          <w:rFonts w:ascii="Times New Roman" w:hAnsi="Times New Roman"/>
          <w:color w:val="000000"/>
          <w:sz w:val="24"/>
          <w:szCs w:val="24"/>
        </w:rPr>
        <w:t>Working</w:t>
      </w:r>
      <w:r w:rsidR="00A31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1E54">
        <w:rPr>
          <w:rFonts w:ascii="Times New Roman" w:hAnsi="Times New Roman"/>
          <w:color w:val="000000"/>
          <w:sz w:val="24"/>
          <w:szCs w:val="24"/>
        </w:rPr>
        <w:t>Load</w:t>
      </w:r>
      <w:r w:rsidR="00A31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1E54">
        <w:rPr>
          <w:rFonts w:ascii="Times New Roman" w:hAnsi="Times New Roman"/>
          <w:color w:val="000000"/>
          <w:sz w:val="24"/>
          <w:szCs w:val="24"/>
        </w:rPr>
        <w:t>Limit)</w:t>
      </w:r>
      <w:r w:rsidR="00A31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1E54">
        <w:rPr>
          <w:rFonts w:ascii="Times New Roman" w:hAnsi="Times New Roman"/>
          <w:color w:val="000000"/>
          <w:sz w:val="24"/>
          <w:szCs w:val="24"/>
        </w:rPr>
        <w:t>или</w:t>
      </w:r>
      <w:r w:rsidR="00A31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1E54">
        <w:rPr>
          <w:rFonts w:ascii="Times New Roman" w:hAnsi="Times New Roman"/>
          <w:color w:val="000000"/>
          <w:sz w:val="24"/>
          <w:szCs w:val="24"/>
        </w:rPr>
        <w:t>начало</w:t>
      </w:r>
      <w:r w:rsidR="00A31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1E54">
        <w:rPr>
          <w:rFonts w:ascii="Times New Roman" w:hAnsi="Times New Roman"/>
          <w:color w:val="000000"/>
          <w:sz w:val="24"/>
          <w:szCs w:val="24"/>
        </w:rPr>
        <w:t>деформации:</w:t>
      </w:r>
      <w:r w:rsidR="00A31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1E54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A527F9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31E54">
        <w:rPr>
          <w:rFonts w:ascii="Times New Roman" w:hAnsi="Times New Roman"/>
          <w:b/>
          <w:bCs/>
          <w:color w:val="000000"/>
          <w:sz w:val="24"/>
          <w:szCs w:val="24"/>
        </w:rPr>
        <w:t>менее</w:t>
      </w:r>
      <w:r w:rsidR="00A31E5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31E54">
        <w:rPr>
          <w:rFonts w:ascii="Times New Roman" w:hAnsi="Times New Roman"/>
          <w:b/>
          <w:bCs/>
          <w:color w:val="000000"/>
          <w:sz w:val="24"/>
          <w:szCs w:val="24"/>
        </w:rPr>
        <w:t>45</w:t>
      </w:r>
      <w:r w:rsidR="00A31E5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31E54">
        <w:rPr>
          <w:rFonts w:ascii="Times New Roman" w:hAnsi="Times New Roman"/>
          <w:b/>
          <w:bCs/>
          <w:color w:val="000000"/>
          <w:sz w:val="24"/>
          <w:szCs w:val="24"/>
        </w:rPr>
        <w:t>кН</w:t>
      </w:r>
    </w:p>
    <w:p w:rsidR="000B7D2A" w:rsidRPr="00A31E54" w:rsidRDefault="000B7D2A" w:rsidP="00A527F9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851" w:right="-2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31E54">
        <w:rPr>
          <w:rFonts w:ascii="Times New Roman" w:hAnsi="Times New Roman"/>
          <w:color w:val="000000"/>
          <w:sz w:val="24"/>
          <w:szCs w:val="24"/>
        </w:rPr>
        <w:t>Разрушающая</w:t>
      </w:r>
      <w:r w:rsidR="00A31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1E54">
        <w:rPr>
          <w:rFonts w:ascii="Times New Roman" w:hAnsi="Times New Roman"/>
          <w:color w:val="000000"/>
          <w:sz w:val="24"/>
          <w:szCs w:val="24"/>
        </w:rPr>
        <w:t>нагрузка</w:t>
      </w:r>
      <w:r w:rsidR="00A31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1E54">
        <w:rPr>
          <w:rFonts w:ascii="Times New Roman" w:hAnsi="Times New Roman"/>
          <w:color w:val="000000"/>
          <w:sz w:val="24"/>
          <w:szCs w:val="24"/>
        </w:rPr>
        <w:t>(MBS</w:t>
      </w:r>
      <w:r w:rsidR="00A31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1E54">
        <w:rPr>
          <w:rFonts w:ascii="Times New Roman" w:hAnsi="Times New Roman"/>
          <w:color w:val="000000"/>
          <w:sz w:val="24"/>
          <w:szCs w:val="24"/>
        </w:rPr>
        <w:t>—</w:t>
      </w:r>
      <w:r w:rsidR="00A31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1E54">
        <w:rPr>
          <w:rFonts w:ascii="Times New Roman" w:hAnsi="Times New Roman"/>
          <w:color w:val="000000"/>
          <w:sz w:val="24"/>
          <w:szCs w:val="24"/>
        </w:rPr>
        <w:t>Minimum</w:t>
      </w:r>
      <w:r w:rsidR="00A31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1E54">
        <w:rPr>
          <w:rFonts w:ascii="Times New Roman" w:hAnsi="Times New Roman"/>
          <w:color w:val="000000"/>
          <w:sz w:val="24"/>
          <w:szCs w:val="24"/>
        </w:rPr>
        <w:t>Breaking</w:t>
      </w:r>
      <w:r w:rsidR="00A31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1E54">
        <w:rPr>
          <w:rFonts w:ascii="Times New Roman" w:hAnsi="Times New Roman"/>
          <w:color w:val="000000"/>
          <w:sz w:val="24"/>
          <w:szCs w:val="24"/>
        </w:rPr>
        <w:t>Strength)</w:t>
      </w:r>
      <w:r w:rsidR="00A31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1E54">
        <w:rPr>
          <w:rFonts w:ascii="Times New Roman" w:hAnsi="Times New Roman"/>
          <w:color w:val="000000"/>
          <w:sz w:val="24"/>
          <w:szCs w:val="24"/>
        </w:rPr>
        <w:t>или</w:t>
      </w:r>
      <w:r w:rsidR="00A31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1E54">
        <w:rPr>
          <w:rFonts w:ascii="Times New Roman" w:hAnsi="Times New Roman"/>
          <w:color w:val="000000"/>
          <w:sz w:val="24"/>
          <w:szCs w:val="24"/>
        </w:rPr>
        <w:t>разрывное</w:t>
      </w:r>
      <w:r w:rsidR="00A31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1E54">
        <w:rPr>
          <w:rFonts w:ascii="Times New Roman" w:hAnsi="Times New Roman"/>
          <w:color w:val="000000"/>
          <w:sz w:val="24"/>
          <w:szCs w:val="24"/>
        </w:rPr>
        <w:t>усилие:</w:t>
      </w:r>
      <w:r w:rsidR="00A31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1E54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A527F9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31E54">
        <w:rPr>
          <w:rFonts w:ascii="Times New Roman" w:hAnsi="Times New Roman"/>
          <w:b/>
          <w:bCs/>
          <w:color w:val="000000"/>
          <w:sz w:val="24"/>
          <w:szCs w:val="24"/>
        </w:rPr>
        <w:t>менее</w:t>
      </w:r>
      <w:r w:rsidR="00A31E5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31E54">
        <w:rPr>
          <w:rFonts w:ascii="Times New Roman" w:hAnsi="Times New Roman"/>
          <w:b/>
          <w:bCs/>
          <w:color w:val="000000"/>
          <w:sz w:val="24"/>
          <w:szCs w:val="24"/>
        </w:rPr>
        <w:t>55</w:t>
      </w:r>
      <w:r w:rsidR="00A31E5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31E54">
        <w:rPr>
          <w:rFonts w:ascii="Times New Roman" w:hAnsi="Times New Roman"/>
          <w:b/>
          <w:bCs/>
          <w:color w:val="000000"/>
          <w:sz w:val="24"/>
          <w:szCs w:val="24"/>
        </w:rPr>
        <w:t>кН</w:t>
      </w:r>
    </w:p>
    <w:p w:rsidR="007B3E32" w:rsidRPr="00A31E54" w:rsidRDefault="000B7D2A" w:rsidP="00A527F9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851" w:right="-2" w:hanging="28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1E54">
        <w:rPr>
          <w:rFonts w:ascii="Times New Roman" w:hAnsi="Times New Roman"/>
          <w:color w:val="000000"/>
          <w:sz w:val="24"/>
          <w:szCs w:val="24"/>
        </w:rPr>
        <w:t>Вес:</w:t>
      </w:r>
      <w:r w:rsidR="00A31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1E54">
        <w:rPr>
          <w:rFonts w:ascii="Times New Roman" w:hAnsi="Times New Roman"/>
          <w:b/>
          <w:bCs/>
          <w:color w:val="000000"/>
          <w:sz w:val="24"/>
          <w:szCs w:val="24"/>
        </w:rPr>
        <w:t>740</w:t>
      </w:r>
      <w:r w:rsidR="00A527F9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7B3E32" w:rsidRPr="00A31E5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A527F9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7B3E32" w:rsidRPr="00A31E54">
        <w:rPr>
          <w:rFonts w:ascii="Times New Roman" w:hAnsi="Times New Roman"/>
          <w:b/>
          <w:bCs/>
          <w:color w:val="000000"/>
          <w:sz w:val="24"/>
          <w:szCs w:val="24"/>
        </w:rPr>
        <w:t>80</w:t>
      </w:r>
      <w:r w:rsidR="00A31E5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B3E32" w:rsidRPr="00A31E54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</w:p>
    <w:p w:rsidR="000B7D2A" w:rsidRPr="00183059" w:rsidRDefault="000B7D2A" w:rsidP="00183059">
      <w:pPr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</w:rPr>
      </w:pPr>
    </w:p>
    <w:p w:rsidR="006F2CA8" w:rsidRDefault="006F2CA8" w:rsidP="0018305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000000"/>
          <w:sz w:val="28"/>
          <w:szCs w:val="28"/>
        </w:rPr>
      </w:pPr>
      <w:r w:rsidRPr="008D46E8">
        <w:rPr>
          <w:rStyle w:val="a4"/>
          <w:color w:val="000000"/>
          <w:sz w:val="28"/>
          <w:szCs w:val="28"/>
        </w:rPr>
        <w:t>3.</w:t>
      </w:r>
      <w:r w:rsidR="00A31E54">
        <w:rPr>
          <w:rStyle w:val="a4"/>
          <w:color w:val="000000"/>
          <w:sz w:val="28"/>
          <w:szCs w:val="28"/>
        </w:rPr>
        <w:t xml:space="preserve"> </w:t>
      </w:r>
      <w:r w:rsidRPr="008D46E8">
        <w:rPr>
          <w:rStyle w:val="a4"/>
          <w:color w:val="000000"/>
          <w:sz w:val="28"/>
          <w:szCs w:val="28"/>
        </w:rPr>
        <w:t>Правила</w:t>
      </w:r>
      <w:r w:rsidR="00A31E54">
        <w:rPr>
          <w:rStyle w:val="a4"/>
          <w:color w:val="000000"/>
          <w:sz w:val="28"/>
          <w:szCs w:val="28"/>
        </w:rPr>
        <w:t xml:space="preserve"> </w:t>
      </w:r>
      <w:r w:rsidRPr="008D46E8">
        <w:rPr>
          <w:rStyle w:val="a4"/>
          <w:color w:val="000000"/>
          <w:sz w:val="28"/>
          <w:szCs w:val="28"/>
        </w:rPr>
        <w:t>использования</w:t>
      </w:r>
      <w:r w:rsidR="00A31E54">
        <w:rPr>
          <w:rStyle w:val="a4"/>
          <w:color w:val="000000"/>
          <w:sz w:val="28"/>
          <w:szCs w:val="28"/>
        </w:rPr>
        <w:t xml:space="preserve"> </w:t>
      </w:r>
      <w:r w:rsidRPr="008D46E8">
        <w:rPr>
          <w:rStyle w:val="a4"/>
          <w:color w:val="000000"/>
          <w:sz w:val="28"/>
          <w:szCs w:val="28"/>
        </w:rPr>
        <w:t>и</w:t>
      </w:r>
      <w:r w:rsidR="00A31E54">
        <w:rPr>
          <w:rStyle w:val="a4"/>
          <w:color w:val="000000"/>
          <w:sz w:val="28"/>
          <w:szCs w:val="28"/>
        </w:rPr>
        <w:t xml:space="preserve"> </w:t>
      </w:r>
      <w:r w:rsidRPr="008D46E8">
        <w:rPr>
          <w:rStyle w:val="a4"/>
          <w:color w:val="000000"/>
          <w:sz w:val="28"/>
          <w:szCs w:val="28"/>
        </w:rPr>
        <w:t>рекомендации</w:t>
      </w:r>
      <w:r w:rsidR="00A31E54">
        <w:rPr>
          <w:rStyle w:val="a4"/>
          <w:color w:val="000000"/>
          <w:sz w:val="28"/>
          <w:szCs w:val="28"/>
        </w:rPr>
        <w:t xml:space="preserve"> </w:t>
      </w:r>
      <w:r w:rsidRPr="008D46E8">
        <w:rPr>
          <w:rStyle w:val="a4"/>
          <w:color w:val="000000"/>
          <w:sz w:val="28"/>
          <w:szCs w:val="28"/>
        </w:rPr>
        <w:t>по</w:t>
      </w:r>
      <w:r w:rsidR="00A31E54">
        <w:rPr>
          <w:rStyle w:val="a4"/>
          <w:color w:val="000000"/>
          <w:sz w:val="28"/>
          <w:szCs w:val="28"/>
        </w:rPr>
        <w:t xml:space="preserve"> </w:t>
      </w:r>
      <w:r w:rsidRPr="008D46E8">
        <w:rPr>
          <w:rStyle w:val="a4"/>
          <w:color w:val="000000"/>
          <w:sz w:val="28"/>
          <w:szCs w:val="28"/>
        </w:rPr>
        <w:t>эксплуатации</w:t>
      </w:r>
    </w:p>
    <w:p w:rsidR="007B3E32" w:rsidRPr="00183059" w:rsidRDefault="007B3E32" w:rsidP="00183059">
      <w:pPr>
        <w:shd w:val="clear" w:color="auto" w:fill="FFFFFF"/>
        <w:spacing w:after="0" w:line="240" w:lineRule="auto"/>
        <w:ind w:firstLine="567"/>
        <w:contextualSpacing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7B3E32" w:rsidRPr="00183059" w:rsidRDefault="007B3E32" w:rsidP="00183059">
      <w:pPr>
        <w:shd w:val="clear" w:color="auto" w:fill="FFFFFF"/>
        <w:spacing w:after="0" w:line="240" w:lineRule="auto"/>
        <w:ind w:firstLine="567"/>
        <w:contextualSpacing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183059">
        <w:rPr>
          <w:rFonts w:ascii="Times New Roman" w:eastAsia="Courier New" w:hAnsi="Times New Roman"/>
          <w:color w:val="000000"/>
          <w:sz w:val="24"/>
          <w:szCs w:val="24"/>
        </w:rPr>
        <w:t>Не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предполагается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использование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талрепов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в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морской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среде.</w:t>
      </w:r>
    </w:p>
    <w:p w:rsidR="000B7D2A" w:rsidRPr="00183059" w:rsidRDefault="000B7D2A" w:rsidP="00183059">
      <w:pPr>
        <w:shd w:val="clear" w:color="auto" w:fill="FFFFFF"/>
        <w:spacing w:after="0" w:line="240" w:lineRule="auto"/>
        <w:ind w:firstLine="567"/>
        <w:contextualSpacing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6F2CA8" w:rsidRPr="00183059" w:rsidRDefault="006F2CA8" w:rsidP="001830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183059">
        <w:rPr>
          <w:rFonts w:ascii="Times New Roman" w:eastAsia="Courier New" w:hAnsi="Times New Roman"/>
          <w:color w:val="000000"/>
          <w:sz w:val="24"/>
          <w:szCs w:val="24"/>
        </w:rPr>
        <w:t>1.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ab/>
        <w:t>Посредством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вращения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центральной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шпильки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развести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7B3E32" w:rsidRPr="00183059">
        <w:rPr>
          <w:rFonts w:ascii="Times New Roman" w:eastAsia="Courier New" w:hAnsi="Times New Roman"/>
          <w:color w:val="000000"/>
          <w:sz w:val="24"/>
          <w:szCs w:val="24"/>
        </w:rPr>
        <w:t>бобышки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в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противоположные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стороны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на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максимальную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или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необходимую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величину.</w:t>
      </w:r>
    </w:p>
    <w:p w:rsidR="000B7D2A" w:rsidRPr="00183059" w:rsidRDefault="000B7D2A" w:rsidP="001830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183059">
        <w:rPr>
          <w:rFonts w:ascii="Times New Roman" w:eastAsia="Courier New" w:hAnsi="Times New Roman"/>
          <w:color w:val="000000"/>
          <w:sz w:val="24"/>
          <w:szCs w:val="24"/>
        </w:rPr>
        <w:t>2.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ab/>
        <w:t>Присоединить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полускобы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9F64F5" w:rsidRPr="00183059">
        <w:rPr>
          <w:rFonts w:ascii="Times New Roman" w:eastAsia="Courier New" w:hAnsi="Times New Roman"/>
          <w:color w:val="000000"/>
          <w:sz w:val="24"/>
          <w:szCs w:val="24"/>
        </w:rPr>
        <w:t>или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9F64F5" w:rsidRPr="00183059">
        <w:rPr>
          <w:rFonts w:ascii="Times New Roman" w:eastAsia="Courier New" w:hAnsi="Times New Roman"/>
          <w:color w:val="000000"/>
          <w:sz w:val="24"/>
          <w:szCs w:val="24"/>
        </w:rPr>
        <w:t>шаклы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9F64F5" w:rsidRPr="00183059">
        <w:rPr>
          <w:rFonts w:ascii="Times New Roman" w:eastAsia="Courier New" w:hAnsi="Times New Roman"/>
          <w:color w:val="000000"/>
          <w:sz w:val="24"/>
          <w:szCs w:val="24"/>
        </w:rPr>
        <w:t>бобышек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к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необходимым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конструктивным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элементам.</w:t>
      </w:r>
    </w:p>
    <w:p w:rsidR="000B7D2A" w:rsidRPr="00183059" w:rsidRDefault="000B7D2A" w:rsidP="001830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183059">
        <w:rPr>
          <w:rFonts w:ascii="Times New Roman" w:eastAsia="Courier New" w:hAnsi="Times New Roman"/>
          <w:color w:val="000000"/>
          <w:sz w:val="24"/>
          <w:szCs w:val="24"/>
        </w:rPr>
        <w:t>3.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ab/>
        <w:t>Посредством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гаечного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ключа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вращать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шестигранный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прилив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в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обратную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сторону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для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сдвига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7B3E32" w:rsidRPr="00183059">
        <w:rPr>
          <w:rFonts w:ascii="Times New Roman" w:eastAsia="Courier New" w:hAnsi="Times New Roman"/>
          <w:color w:val="000000"/>
          <w:sz w:val="24"/>
          <w:szCs w:val="24"/>
        </w:rPr>
        <w:t>бобышек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навстречу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друг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7B3E32" w:rsidRPr="00183059">
        <w:rPr>
          <w:rFonts w:ascii="Times New Roman" w:eastAsia="Courier New" w:hAnsi="Times New Roman"/>
          <w:color w:val="000000"/>
          <w:sz w:val="24"/>
          <w:szCs w:val="24"/>
        </w:rPr>
        <w:t>другу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7B3E32" w:rsidRPr="00183059">
        <w:rPr>
          <w:rFonts w:ascii="Times New Roman" w:eastAsia="Courier New" w:hAnsi="Times New Roman"/>
          <w:color w:val="000000"/>
          <w:sz w:val="24"/>
          <w:szCs w:val="24"/>
        </w:rPr>
        <w:t>до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7B3E32" w:rsidRPr="00183059">
        <w:rPr>
          <w:rFonts w:ascii="Times New Roman" w:eastAsia="Courier New" w:hAnsi="Times New Roman"/>
          <w:color w:val="000000"/>
          <w:sz w:val="24"/>
          <w:szCs w:val="24"/>
        </w:rPr>
        <w:t>необходимого</w:t>
      </w:r>
      <w:r w:rsidR="00A31E54" w:rsidRPr="00183059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7B3E32" w:rsidRPr="00183059">
        <w:rPr>
          <w:rFonts w:ascii="Times New Roman" w:eastAsia="Courier New" w:hAnsi="Times New Roman"/>
          <w:color w:val="000000"/>
          <w:sz w:val="24"/>
          <w:szCs w:val="24"/>
        </w:rPr>
        <w:t>натяжения</w:t>
      </w:r>
      <w:r w:rsidRPr="00183059">
        <w:rPr>
          <w:rFonts w:ascii="Times New Roman" w:eastAsia="Courier New" w:hAnsi="Times New Roman"/>
          <w:color w:val="000000"/>
          <w:sz w:val="24"/>
          <w:szCs w:val="24"/>
        </w:rPr>
        <w:t>.</w:t>
      </w:r>
    </w:p>
    <w:p w:rsidR="006F2CA8" w:rsidRPr="00183059" w:rsidRDefault="006F2CA8" w:rsidP="001830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</w:rPr>
      </w:pPr>
    </w:p>
    <w:p w:rsidR="009F64F5" w:rsidRPr="00183059" w:rsidRDefault="009F64F5" w:rsidP="001830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>Внимание!</w:t>
      </w:r>
      <w:r w:rsidR="00A31E54"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>Выкручивать</w:t>
      </w:r>
      <w:r w:rsidR="00A31E54"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>шпильку</w:t>
      </w:r>
      <w:r w:rsidR="00A31E54"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>из</w:t>
      </w:r>
      <w:r w:rsidR="00A31E54"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>бобышки</w:t>
      </w:r>
      <w:r w:rsidR="00A31E54"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>до</w:t>
      </w:r>
      <w:r w:rsidR="00A31E54"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>величины,</w:t>
      </w:r>
      <w:r w:rsidR="00A31E54"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>когда</w:t>
      </w:r>
      <w:r w:rsidR="00A31E54"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>кончик</w:t>
      </w:r>
      <w:r w:rsidR="00A31E54"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>шпильки</w:t>
      </w:r>
      <w:r w:rsidR="00A31E54"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>скрыватся</w:t>
      </w:r>
      <w:r w:rsidR="00A31E54"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>зрительно</w:t>
      </w:r>
      <w:r w:rsidR="00A31E54"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>в</w:t>
      </w:r>
      <w:r w:rsidR="00A31E54"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>теле</w:t>
      </w:r>
      <w:r w:rsidR="00A31E54"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>бобышки</w:t>
      </w:r>
      <w:r w:rsidR="00A31E54"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>ЗАПРЕЩАЕТСЯ!</w:t>
      </w:r>
      <w:r w:rsidR="00A31E54" w:rsidRPr="00183059">
        <w:rPr>
          <w:rFonts w:ascii="Times New Roman" w:eastAsia="Courier New" w:hAnsi="Times New Roman"/>
          <w:b/>
          <w:color w:val="FF0000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sz w:val="24"/>
          <w:szCs w:val="24"/>
        </w:rPr>
        <w:t>В</w:t>
      </w:r>
      <w:r w:rsidR="00A31E54" w:rsidRPr="00183059">
        <w:rPr>
          <w:rFonts w:ascii="Times New Roman" w:eastAsia="Courier New" w:hAnsi="Times New Roman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sz w:val="24"/>
          <w:szCs w:val="24"/>
        </w:rPr>
        <w:t>шакловом</w:t>
      </w:r>
      <w:r w:rsidR="00A31E54" w:rsidRPr="00183059">
        <w:rPr>
          <w:rFonts w:ascii="Times New Roman" w:eastAsia="Courier New" w:hAnsi="Times New Roman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sz w:val="24"/>
          <w:szCs w:val="24"/>
        </w:rPr>
        <w:t>варианте</w:t>
      </w:r>
      <w:r w:rsidR="00A31E54" w:rsidRPr="00183059">
        <w:rPr>
          <w:rFonts w:ascii="Times New Roman" w:eastAsia="Courier New" w:hAnsi="Times New Roman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sz w:val="24"/>
          <w:szCs w:val="24"/>
        </w:rPr>
        <w:t>исполнения</w:t>
      </w:r>
      <w:r w:rsidR="00A31E54" w:rsidRPr="00183059">
        <w:rPr>
          <w:rFonts w:ascii="Times New Roman" w:eastAsia="Courier New" w:hAnsi="Times New Roman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sz w:val="24"/>
          <w:szCs w:val="24"/>
        </w:rPr>
        <w:t>для</w:t>
      </w:r>
      <w:r w:rsidR="00A31E54" w:rsidRPr="00183059">
        <w:rPr>
          <w:rFonts w:ascii="Times New Roman" w:eastAsia="Courier New" w:hAnsi="Times New Roman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sz w:val="24"/>
          <w:szCs w:val="24"/>
        </w:rPr>
        <w:t>визуализации</w:t>
      </w:r>
      <w:r w:rsidR="00A31E54" w:rsidRPr="00183059">
        <w:rPr>
          <w:rFonts w:ascii="Times New Roman" w:eastAsia="Courier New" w:hAnsi="Times New Roman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sz w:val="24"/>
          <w:szCs w:val="24"/>
        </w:rPr>
        <w:t>этого</w:t>
      </w:r>
      <w:r w:rsidR="00A31E54" w:rsidRPr="00183059">
        <w:rPr>
          <w:rFonts w:ascii="Times New Roman" w:eastAsia="Courier New" w:hAnsi="Times New Roman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sz w:val="24"/>
          <w:szCs w:val="24"/>
        </w:rPr>
        <w:t>имеется</w:t>
      </w:r>
      <w:r w:rsidR="00A31E54" w:rsidRPr="00183059">
        <w:rPr>
          <w:rFonts w:ascii="Times New Roman" w:eastAsia="Courier New" w:hAnsi="Times New Roman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sz w:val="24"/>
          <w:szCs w:val="24"/>
        </w:rPr>
        <w:t>специальное</w:t>
      </w:r>
      <w:r w:rsidR="00A31E54" w:rsidRPr="00183059">
        <w:rPr>
          <w:rFonts w:ascii="Times New Roman" w:eastAsia="Courier New" w:hAnsi="Times New Roman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sz w:val="24"/>
          <w:szCs w:val="24"/>
        </w:rPr>
        <w:t>смотровое</w:t>
      </w:r>
      <w:r w:rsidR="00A31E54" w:rsidRPr="00183059">
        <w:rPr>
          <w:rFonts w:ascii="Times New Roman" w:eastAsia="Courier New" w:hAnsi="Times New Roman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sz w:val="24"/>
          <w:szCs w:val="24"/>
        </w:rPr>
        <w:t>отверстие</w:t>
      </w:r>
      <w:r w:rsidR="00A31E54" w:rsidRPr="00183059">
        <w:rPr>
          <w:rFonts w:ascii="Times New Roman" w:eastAsia="Courier New" w:hAnsi="Times New Roman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sz w:val="24"/>
          <w:szCs w:val="24"/>
        </w:rPr>
        <w:t>на</w:t>
      </w:r>
      <w:r w:rsidR="00A31E54" w:rsidRPr="00183059">
        <w:rPr>
          <w:rFonts w:ascii="Times New Roman" w:eastAsia="Courier New" w:hAnsi="Times New Roman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sz w:val="24"/>
          <w:szCs w:val="24"/>
        </w:rPr>
        <w:t>трубе</w:t>
      </w:r>
      <w:r w:rsidR="00A31E54" w:rsidRPr="00183059">
        <w:rPr>
          <w:rFonts w:ascii="Times New Roman" w:eastAsia="Courier New" w:hAnsi="Times New Roman"/>
          <w:sz w:val="24"/>
          <w:szCs w:val="24"/>
        </w:rPr>
        <w:t xml:space="preserve"> </w:t>
      </w:r>
      <w:r w:rsidRPr="00183059">
        <w:rPr>
          <w:rFonts w:ascii="Times New Roman" w:eastAsia="Courier New" w:hAnsi="Times New Roman"/>
          <w:sz w:val="24"/>
          <w:szCs w:val="24"/>
        </w:rPr>
        <w:t>шакла.</w:t>
      </w:r>
    </w:p>
    <w:p w:rsidR="008D46E8" w:rsidRPr="00183059" w:rsidRDefault="008D46E8" w:rsidP="00183059">
      <w:pPr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sz w:val="24"/>
          <w:szCs w:val="24"/>
        </w:rPr>
      </w:pPr>
    </w:p>
    <w:p w:rsidR="000B7D2A" w:rsidRPr="00482369" w:rsidRDefault="000B7D2A" w:rsidP="0018305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000000"/>
          <w:sz w:val="28"/>
          <w:szCs w:val="28"/>
        </w:rPr>
      </w:pPr>
      <w:r w:rsidRPr="00482369">
        <w:rPr>
          <w:rStyle w:val="a4"/>
          <w:color w:val="000000"/>
          <w:sz w:val="28"/>
          <w:szCs w:val="28"/>
        </w:rPr>
        <w:t>4.</w:t>
      </w:r>
      <w:r w:rsidR="00A31E54">
        <w:rPr>
          <w:rStyle w:val="a4"/>
          <w:color w:val="000000"/>
          <w:sz w:val="28"/>
          <w:szCs w:val="28"/>
        </w:rPr>
        <w:t xml:space="preserve"> </w:t>
      </w:r>
      <w:r w:rsidRPr="00482369">
        <w:rPr>
          <w:rStyle w:val="a4"/>
          <w:color w:val="000000"/>
          <w:sz w:val="28"/>
          <w:szCs w:val="28"/>
        </w:rPr>
        <w:t>Техническое</w:t>
      </w:r>
      <w:r w:rsidR="00A31E54">
        <w:rPr>
          <w:rStyle w:val="a4"/>
          <w:color w:val="000000"/>
          <w:sz w:val="28"/>
          <w:szCs w:val="28"/>
        </w:rPr>
        <w:t xml:space="preserve"> </w:t>
      </w:r>
      <w:r w:rsidRPr="00482369">
        <w:rPr>
          <w:rStyle w:val="a4"/>
          <w:color w:val="000000"/>
          <w:sz w:val="28"/>
          <w:szCs w:val="28"/>
        </w:rPr>
        <w:t>обслуживание</w:t>
      </w:r>
      <w:r w:rsidR="00A31E54">
        <w:rPr>
          <w:rStyle w:val="a4"/>
          <w:color w:val="000000"/>
          <w:sz w:val="28"/>
          <w:szCs w:val="28"/>
        </w:rPr>
        <w:t xml:space="preserve"> </w:t>
      </w:r>
      <w:r w:rsidRPr="00482369">
        <w:rPr>
          <w:rStyle w:val="a4"/>
          <w:color w:val="000000"/>
          <w:sz w:val="28"/>
          <w:szCs w:val="28"/>
        </w:rPr>
        <w:t>и</w:t>
      </w:r>
      <w:r w:rsidR="00A31E54">
        <w:rPr>
          <w:rStyle w:val="a4"/>
          <w:color w:val="000000"/>
          <w:sz w:val="28"/>
          <w:szCs w:val="28"/>
        </w:rPr>
        <w:t xml:space="preserve"> </w:t>
      </w:r>
      <w:r w:rsidRPr="00482369">
        <w:rPr>
          <w:rStyle w:val="a4"/>
          <w:color w:val="000000"/>
          <w:sz w:val="28"/>
          <w:szCs w:val="28"/>
        </w:rPr>
        <w:t>условия</w:t>
      </w:r>
      <w:r w:rsidR="00A31E54">
        <w:rPr>
          <w:rStyle w:val="a4"/>
          <w:color w:val="000000"/>
          <w:sz w:val="28"/>
          <w:szCs w:val="28"/>
        </w:rPr>
        <w:t xml:space="preserve"> </w:t>
      </w:r>
      <w:r w:rsidRPr="00482369">
        <w:rPr>
          <w:rStyle w:val="a4"/>
          <w:color w:val="000000"/>
          <w:sz w:val="28"/>
          <w:szCs w:val="28"/>
        </w:rPr>
        <w:t>хранения</w:t>
      </w:r>
    </w:p>
    <w:p w:rsidR="000B7D2A" w:rsidRDefault="000B7D2A" w:rsidP="00183059">
      <w:pPr>
        <w:pStyle w:val="a8"/>
        <w:ind w:firstLine="567"/>
        <w:jc w:val="both"/>
      </w:pPr>
    </w:p>
    <w:p w:rsidR="000B7D2A" w:rsidRDefault="000B7D2A" w:rsidP="00183059">
      <w:pPr>
        <w:pStyle w:val="a8"/>
        <w:ind w:firstLine="567"/>
        <w:jc w:val="both"/>
      </w:pPr>
      <w:r w:rsidRPr="003B3583">
        <w:t>Для</w:t>
      </w:r>
      <w:r w:rsidR="00A31E54">
        <w:t xml:space="preserve"> </w:t>
      </w:r>
      <w:r w:rsidRPr="003B3583">
        <w:t>безопасной</w:t>
      </w:r>
      <w:r w:rsidR="00A31E54">
        <w:t xml:space="preserve"> </w:t>
      </w:r>
      <w:r w:rsidRPr="003B3583">
        <w:t>эксплуатации</w:t>
      </w:r>
      <w:r w:rsidR="00A31E54">
        <w:t xml:space="preserve"> </w:t>
      </w:r>
      <w:r w:rsidRPr="003B3583">
        <w:t>устройства</w:t>
      </w:r>
      <w:r w:rsidR="00A31E54">
        <w:t xml:space="preserve"> </w:t>
      </w:r>
      <w:r w:rsidRPr="003B3583">
        <w:t>необходимо</w:t>
      </w:r>
      <w:r w:rsidR="00A31E54">
        <w:t xml:space="preserve"> </w:t>
      </w:r>
      <w:r w:rsidRPr="003B3583">
        <w:t>перед</w:t>
      </w:r>
      <w:r w:rsidR="00A31E54">
        <w:t xml:space="preserve"> </w:t>
      </w:r>
      <w:r w:rsidRPr="003B3583">
        <w:t>каждым</w:t>
      </w:r>
      <w:r w:rsidR="00A31E54">
        <w:t xml:space="preserve"> </w:t>
      </w:r>
      <w:r w:rsidRPr="003B3583">
        <w:t>использованием</w:t>
      </w:r>
      <w:r w:rsidR="00A31E54">
        <w:t xml:space="preserve"> </w:t>
      </w:r>
      <w:r w:rsidRPr="003B3583">
        <w:t>проводить</w:t>
      </w:r>
      <w:r w:rsidR="00A31E54">
        <w:t xml:space="preserve"> </w:t>
      </w:r>
      <w:r w:rsidRPr="003B3583">
        <w:t>его</w:t>
      </w:r>
      <w:r w:rsidR="00A31E54">
        <w:t xml:space="preserve"> </w:t>
      </w:r>
      <w:r w:rsidRPr="003B3583">
        <w:t>осмотр</w:t>
      </w:r>
      <w:r w:rsidR="00A31E54">
        <w:t xml:space="preserve"> </w:t>
      </w:r>
      <w:r w:rsidRPr="003B3583">
        <w:t>на</w:t>
      </w:r>
      <w:r w:rsidR="00A31E54">
        <w:t xml:space="preserve"> </w:t>
      </w:r>
      <w:r w:rsidRPr="003B3583">
        <w:t>наличие</w:t>
      </w:r>
      <w:r w:rsidR="00A31E54">
        <w:t xml:space="preserve"> </w:t>
      </w:r>
      <w:r w:rsidRPr="003B3583">
        <w:t>механических</w:t>
      </w:r>
      <w:r w:rsidR="00A31E54">
        <w:t xml:space="preserve"> </w:t>
      </w:r>
      <w:r w:rsidRPr="003B3583">
        <w:t>дефектов,</w:t>
      </w:r>
      <w:r w:rsidR="00A31E54">
        <w:t xml:space="preserve"> </w:t>
      </w:r>
      <w:r w:rsidRPr="003B3583">
        <w:t>трещин,</w:t>
      </w:r>
      <w:r w:rsidR="00A31E54">
        <w:t xml:space="preserve"> </w:t>
      </w:r>
      <w:r w:rsidRPr="003B3583">
        <w:t>коррозии,</w:t>
      </w:r>
      <w:r w:rsidR="00A31E54">
        <w:t xml:space="preserve"> </w:t>
      </w:r>
      <w:r w:rsidRPr="003B3583">
        <w:t>деформации</w:t>
      </w:r>
      <w:r w:rsidR="00A31E54">
        <w:t xml:space="preserve"> </w:t>
      </w:r>
      <w:r w:rsidRPr="003B3583">
        <w:t>и</w:t>
      </w:r>
      <w:r w:rsidR="00A31E54">
        <w:t xml:space="preserve"> </w:t>
      </w:r>
      <w:r w:rsidRPr="003B3583">
        <w:t>других</w:t>
      </w:r>
      <w:r w:rsidR="00A31E54">
        <w:t xml:space="preserve"> </w:t>
      </w:r>
      <w:r w:rsidRPr="003B3583">
        <w:t>повреждений</w:t>
      </w:r>
      <w:r w:rsidR="00A31E54">
        <w:t xml:space="preserve"> </w:t>
      </w:r>
      <w:r w:rsidRPr="003B3583">
        <w:t>конструкции</w:t>
      </w:r>
      <w:r w:rsidR="00A31E54">
        <w:t xml:space="preserve"> </w:t>
      </w:r>
      <w:r w:rsidRPr="003B3583">
        <w:t>изделия.</w:t>
      </w:r>
    </w:p>
    <w:p w:rsidR="000B7D2A" w:rsidRPr="008D46E8" w:rsidRDefault="000B7D2A" w:rsidP="0018305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5D3C78">
        <w:rPr>
          <w:color w:val="FF0000"/>
        </w:rPr>
        <w:t>При</w:t>
      </w:r>
      <w:r w:rsidR="00A31E54">
        <w:rPr>
          <w:color w:val="FF0000"/>
        </w:rPr>
        <w:t xml:space="preserve"> </w:t>
      </w:r>
      <w:r w:rsidRPr="005D3C78">
        <w:rPr>
          <w:color w:val="FF0000"/>
        </w:rPr>
        <w:t>их</w:t>
      </w:r>
      <w:r w:rsidR="00A31E54">
        <w:rPr>
          <w:color w:val="FF0000"/>
        </w:rPr>
        <w:t xml:space="preserve"> </w:t>
      </w:r>
      <w:r w:rsidRPr="005D3C78">
        <w:rPr>
          <w:color w:val="FF0000"/>
        </w:rPr>
        <w:t>наличии</w:t>
      </w:r>
      <w:r w:rsidR="00A31E54">
        <w:rPr>
          <w:color w:val="FF0000"/>
        </w:rPr>
        <w:t xml:space="preserve"> </w:t>
      </w:r>
      <w:r w:rsidRPr="005D3C78">
        <w:rPr>
          <w:color w:val="FF0000"/>
        </w:rPr>
        <w:t>либо</w:t>
      </w:r>
      <w:r w:rsidR="00A31E54">
        <w:rPr>
          <w:color w:val="FF0000"/>
        </w:rPr>
        <w:t xml:space="preserve"> </w:t>
      </w:r>
      <w:r w:rsidRPr="005D3C78">
        <w:rPr>
          <w:color w:val="FF0000"/>
        </w:rPr>
        <w:t>изношенности</w:t>
      </w:r>
      <w:r w:rsidR="00A31E54">
        <w:rPr>
          <w:color w:val="FF0000"/>
        </w:rPr>
        <w:t xml:space="preserve"> </w:t>
      </w:r>
      <w:r w:rsidRPr="005D3C78">
        <w:rPr>
          <w:color w:val="FF0000"/>
        </w:rPr>
        <w:t>более</w:t>
      </w:r>
      <w:r w:rsidR="00A31E54">
        <w:rPr>
          <w:color w:val="FF0000"/>
        </w:rPr>
        <w:t xml:space="preserve"> </w:t>
      </w:r>
      <w:r w:rsidRPr="005D3C78">
        <w:rPr>
          <w:color w:val="FF0000"/>
        </w:rPr>
        <w:t>чем</w:t>
      </w:r>
      <w:r w:rsidR="00A31E54">
        <w:rPr>
          <w:color w:val="FF0000"/>
        </w:rPr>
        <w:t xml:space="preserve"> </w:t>
      </w:r>
      <w:r w:rsidRPr="005D3C78">
        <w:rPr>
          <w:color w:val="FF0000"/>
        </w:rPr>
        <w:t>на</w:t>
      </w:r>
      <w:r w:rsidR="00A31E54">
        <w:rPr>
          <w:color w:val="FF0000"/>
        </w:rPr>
        <w:t xml:space="preserve"> </w:t>
      </w:r>
      <w:r w:rsidRPr="005D3C78">
        <w:rPr>
          <w:color w:val="FF0000"/>
        </w:rPr>
        <w:t>10%</w:t>
      </w:r>
      <w:r w:rsidR="00A31E54">
        <w:rPr>
          <w:color w:val="FF0000"/>
        </w:rPr>
        <w:t xml:space="preserve"> </w:t>
      </w:r>
      <w:r w:rsidRPr="005D3C78">
        <w:rPr>
          <w:color w:val="FF0000"/>
        </w:rPr>
        <w:t>от</w:t>
      </w:r>
      <w:r w:rsidR="00A31E54">
        <w:rPr>
          <w:color w:val="FF0000"/>
        </w:rPr>
        <w:t xml:space="preserve"> </w:t>
      </w:r>
      <w:r w:rsidRPr="005D3C78">
        <w:rPr>
          <w:color w:val="FF0000"/>
        </w:rPr>
        <w:t>начального</w:t>
      </w:r>
      <w:r w:rsidR="00A31E54">
        <w:rPr>
          <w:color w:val="FF0000"/>
        </w:rPr>
        <w:t xml:space="preserve"> </w:t>
      </w:r>
      <w:r w:rsidRPr="005D3C78">
        <w:rPr>
          <w:color w:val="FF0000"/>
        </w:rPr>
        <w:t>размера</w:t>
      </w:r>
      <w:r w:rsidR="00A31E54">
        <w:rPr>
          <w:color w:val="FF0000"/>
        </w:rPr>
        <w:t xml:space="preserve"> </w:t>
      </w:r>
      <w:r w:rsidRPr="005D3C78">
        <w:rPr>
          <w:color w:val="FF0000"/>
        </w:rPr>
        <w:t>поперечного</w:t>
      </w:r>
      <w:r w:rsidR="00A31E54">
        <w:rPr>
          <w:color w:val="FF0000"/>
        </w:rPr>
        <w:t xml:space="preserve"> </w:t>
      </w:r>
      <w:r w:rsidRPr="005D3C78">
        <w:rPr>
          <w:color w:val="FF0000"/>
        </w:rPr>
        <w:t>сечения</w:t>
      </w:r>
      <w:r w:rsidR="00A31E54">
        <w:rPr>
          <w:color w:val="FF0000"/>
        </w:rPr>
        <w:t xml:space="preserve"> </w:t>
      </w:r>
      <w:r w:rsidRPr="005D3C78">
        <w:rPr>
          <w:color w:val="FF0000"/>
        </w:rPr>
        <w:t>его</w:t>
      </w:r>
      <w:r w:rsidR="00A31E54">
        <w:rPr>
          <w:color w:val="FF0000"/>
        </w:rPr>
        <w:t xml:space="preserve"> </w:t>
      </w:r>
      <w:r w:rsidRPr="005D3C78">
        <w:rPr>
          <w:color w:val="FF0000"/>
        </w:rPr>
        <w:t>составных</w:t>
      </w:r>
      <w:r w:rsidR="00A31E54">
        <w:rPr>
          <w:color w:val="FF0000"/>
        </w:rPr>
        <w:t xml:space="preserve"> </w:t>
      </w:r>
      <w:r w:rsidRPr="005D3C78">
        <w:rPr>
          <w:color w:val="FF0000"/>
        </w:rPr>
        <w:t>металлических</w:t>
      </w:r>
      <w:r w:rsidR="00A31E54">
        <w:rPr>
          <w:color w:val="FF0000"/>
        </w:rPr>
        <w:t xml:space="preserve"> </w:t>
      </w:r>
      <w:r w:rsidRPr="005D3C78">
        <w:rPr>
          <w:color w:val="FF0000"/>
        </w:rPr>
        <w:t>частей</w:t>
      </w:r>
      <w:r w:rsidR="00A31E54">
        <w:rPr>
          <w:color w:val="FF0000"/>
        </w:rPr>
        <w:t xml:space="preserve"> </w:t>
      </w:r>
      <w:r w:rsidRPr="005D3C78">
        <w:rPr>
          <w:color w:val="FF0000"/>
        </w:rPr>
        <w:t>эксплуатация</w:t>
      </w:r>
      <w:r w:rsidR="00A31E54">
        <w:rPr>
          <w:color w:val="FF0000"/>
        </w:rPr>
        <w:t xml:space="preserve"> </w:t>
      </w:r>
      <w:r w:rsidRPr="005D3C78">
        <w:rPr>
          <w:color w:val="FF0000"/>
        </w:rPr>
        <w:t>изделия</w:t>
      </w:r>
      <w:r w:rsidR="00A31E54">
        <w:rPr>
          <w:color w:val="FF0000"/>
        </w:rPr>
        <w:t xml:space="preserve"> </w:t>
      </w:r>
      <w:r>
        <w:rPr>
          <w:color w:val="FF0000"/>
        </w:rPr>
        <w:t>ЗАПРЕЩАЕТСЯ!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Любое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СИЗ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на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котором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замечены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следы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сильного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износа</w:t>
      </w:r>
      <w:r>
        <w:rPr>
          <w:color w:val="000000"/>
        </w:rPr>
        <w:t>,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должно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быть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исключено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из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эксплуатации.</w:t>
      </w:r>
      <w:r w:rsidR="00A31E54">
        <w:rPr>
          <w:color w:val="000000"/>
        </w:rPr>
        <w:t xml:space="preserve"> </w:t>
      </w:r>
    </w:p>
    <w:p w:rsidR="000B7D2A" w:rsidRPr="008D46E8" w:rsidRDefault="000B7D2A" w:rsidP="00183059">
      <w:pPr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8D46E8">
        <w:rPr>
          <w:rFonts w:ascii="Times New Roman" w:hAnsi="Times New Roman"/>
          <w:sz w:val="24"/>
          <w:szCs w:val="24"/>
        </w:rPr>
        <w:t>Иногда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на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поверхности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металлических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изделий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и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их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компонентов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появляются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признаки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легкой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ржавчины.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Если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ржавчина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только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поверхностная,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изделие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можно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использовать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в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дальнейшем.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Тем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не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менее,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если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ржавчина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наносит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ущерб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прочности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нагружаемой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структуры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или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ее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техническому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состоянию,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а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также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мешает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правильной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работе,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изделие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необходимо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немедленно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изъять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из</w:t>
      </w:r>
      <w:r w:rsidR="00A31E54">
        <w:rPr>
          <w:rFonts w:ascii="Times New Roman" w:hAnsi="Times New Roman"/>
          <w:sz w:val="24"/>
          <w:szCs w:val="24"/>
        </w:rPr>
        <w:t xml:space="preserve"> </w:t>
      </w:r>
      <w:r w:rsidRPr="008D46E8">
        <w:rPr>
          <w:rFonts w:ascii="Times New Roman" w:hAnsi="Times New Roman"/>
          <w:sz w:val="24"/>
          <w:szCs w:val="24"/>
        </w:rPr>
        <w:t>эксплуатации.</w:t>
      </w:r>
      <w:r w:rsidR="00A31E54">
        <w:rPr>
          <w:rFonts w:ascii="Times New Roman" w:hAnsi="Times New Roman"/>
          <w:sz w:val="24"/>
          <w:szCs w:val="24"/>
        </w:rPr>
        <w:t xml:space="preserve"> </w:t>
      </w:r>
    </w:p>
    <w:p w:rsidR="000B7D2A" w:rsidRDefault="000B7D2A" w:rsidP="00183059">
      <w:pPr>
        <w:pStyle w:val="a8"/>
        <w:ind w:firstLine="567"/>
        <w:jc w:val="both"/>
      </w:pPr>
      <w:r w:rsidRPr="003B3583">
        <w:t>Таким</w:t>
      </w:r>
      <w:r w:rsidR="00A31E54">
        <w:t xml:space="preserve"> </w:t>
      </w:r>
      <w:r w:rsidRPr="003B3583">
        <w:t>же</w:t>
      </w:r>
      <w:r w:rsidR="00A31E54">
        <w:t xml:space="preserve"> </w:t>
      </w:r>
      <w:r w:rsidRPr="003B3583">
        <w:t>осмотрам</w:t>
      </w:r>
      <w:r w:rsidR="00A31E54">
        <w:t xml:space="preserve"> </w:t>
      </w:r>
      <w:r w:rsidRPr="003B3583">
        <w:t>подлежат</w:t>
      </w:r>
      <w:r w:rsidR="00A31E54">
        <w:t xml:space="preserve"> </w:t>
      </w:r>
      <w:r w:rsidRPr="003B3583">
        <w:t>изделия,</w:t>
      </w:r>
      <w:r w:rsidR="00A31E54">
        <w:t xml:space="preserve"> </w:t>
      </w:r>
      <w:r w:rsidRPr="003B3583">
        <w:t>хранящиеся</w:t>
      </w:r>
      <w:r w:rsidR="00A31E54">
        <w:t xml:space="preserve"> </w:t>
      </w:r>
      <w:r w:rsidRPr="003B3583">
        <w:t>на</w:t>
      </w:r>
      <w:r w:rsidR="00A31E54">
        <w:t xml:space="preserve"> </w:t>
      </w:r>
      <w:r w:rsidRPr="003B3583">
        <w:t>складе</w:t>
      </w:r>
      <w:r w:rsidR="00A31E54">
        <w:t xml:space="preserve"> </w:t>
      </w:r>
      <w:r w:rsidRPr="003B3583">
        <w:t>более</w:t>
      </w:r>
      <w:r w:rsidR="00A31E54">
        <w:t xml:space="preserve"> </w:t>
      </w:r>
      <w:r w:rsidRPr="003B3583">
        <w:t>1</w:t>
      </w:r>
      <w:r w:rsidR="00A31E54">
        <w:t xml:space="preserve"> </w:t>
      </w:r>
      <w:r w:rsidRPr="003B3583">
        <w:t>года,</w:t>
      </w:r>
      <w:r w:rsidR="00A31E54">
        <w:t xml:space="preserve"> </w:t>
      </w:r>
      <w:r w:rsidRPr="003B3583">
        <w:t>а</w:t>
      </w:r>
      <w:r w:rsidR="00A31E54">
        <w:t xml:space="preserve"> </w:t>
      </w:r>
      <w:r w:rsidRPr="003B3583">
        <w:t>испытаниям</w:t>
      </w:r>
      <w:r w:rsidR="00A31E54">
        <w:t xml:space="preserve"> </w:t>
      </w:r>
      <w:r w:rsidRPr="003B3583">
        <w:t>статической</w:t>
      </w:r>
      <w:r w:rsidR="00A31E54">
        <w:t xml:space="preserve"> </w:t>
      </w:r>
      <w:r w:rsidRPr="003B3583">
        <w:t>нагрузкой</w:t>
      </w:r>
      <w:r w:rsidR="00A31E54">
        <w:t xml:space="preserve"> </w:t>
      </w:r>
      <w:r>
        <w:t>—</w:t>
      </w:r>
      <w:r w:rsidR="00A31E54">
        <w:t xml:space="preserve"> </w:t>
      </w:r>
      <w:r w:rsidRPr="003B3583">
        <w:t>изделия,</w:t>
      </w:r>
      <w:r w:rsidR="00A31E54">
        <w:t xml:space="preserve"> </w:t>
      </w:r>
      <w:r w:rsidRPr="003B3583">
        <w:t>испытавшие</w:t>
      </w:r>
      <w:r w:rsidR="00A31E54">
        <w:t xml:space="preserve"> </w:t>
      </w:r>
      <w:r w:rsidRPr="003B3583">
        <w:t>динамический</w:t>
      </w:r>
      <w:r w:rsidR="00A31E54">
        <w:t xml:space="preserve"> </w:t>
      </w:r>
      <w:r w:rsidRPr="003B3583">
        <w:t>рывок</w:t>
      </w:r>
      <w:r w:rsidR="00A31E54">
        <w:t xml:space="preserve"> </w:t>
      </w:r>
      <w:r w:rsidRPr="003B3583">
        <w:t>или</w:t>
      </w:r>
      <w:r w:rsidR="00A31E54">
        <w:t xml:space="preserve"> </w:t>
      </w:r>
      <w:r w:rsidRPr="003B3583">
        <w:t>вызвавшие</w:t>
      </w:r>
      <w:r w:rsidR="00A31E54">
        <w:t xml:space="preserve"> </w:t>
      </w:r>
      <w:r w:rsidRPr="003B3583">
        <w:t>сомнения</w:t>
      </w:r>
      <w:r w:rsidR="00A31E54">
        <w:t xml:space="preserve"> </w:t>
      </w:r>
      <w:r w:rsidRPr="003B3583">
        <w:t>после</w:t>
      </w:r>
      <w:r w:rsidR="00A31E54">
        <w:t xml:space="preserve"> </w:t>
      </w:r>
      <w:r w:rsidRPr="003B3583">
        <w:t>визуального</w:t>
      </w:r>
      <w:r w:rsidR="00A31E54">
        <w:t xml:space="preserve"> </w:t>
      </w:r>
      <w:r w:rsidRPr="003B3583">
        <w:t>осмотра.</w:t>
      </w:r>
    </w:p>
    <w:p w:rsidR="00D50E74" w:rsidRDefault="00D50E74" w:rsidP="00183059">
      <w:pPr>
        <w:pStyle w:val="a8"/>
        <w:ind w:firstLine="567"/>
        <w:jc w:val="both"/>
      </w:pPr>
      <w:r>
        <w:t>Испытания</w:t>
      </w:r>
      <w:r w:rsidR="00A31E54">
        <w:t xml:space="preserve"> </w:t>
      </w:r>
      <w:r>
        <w:t>статической</w:t>
      </w:r>
      <w:r w:rsidR="00A31E54">
        <w:t xml:space="preserve"> </w:t>
      </w:r>
      <w:r>
        <w:t>нагрузкой</w:t>
      </w:r>
      <w:r w:rsidR="00A31E54">
        <w:t xml:space="preserve"> </w:t>
      </w:r>
      <w:r>
        <w:t>проводятся</w:t>
      </w:r>
      <w:r w:rsidR="00A31E54">
        <w:t xml:space="preserve"> </w:t>
      </w:r>
      <w:r>
        <w:t>с</w:t>
      </w:r>
      <w:r w:rsidR="00A31E54">
        <w:t xml:space="preserve"> </w:t>
      </w:r>
      <w:r>
        <w:t>величиной</w:t>
      </w:r>
      <w:r w:rsidR="00A31E54">
        <w:t xml:space="preserve"> </w:t>
      </w:r>
      <w:r>
        <w:t>меньшей</w:t>
      </w:r>
      <w:r w:rsidR="00A31E54">
        <w:t xml:space="preserve"> </w:t>
      </w:r>
      <w:r>
        <w:t>в</w:t>
      </w:r>
      <w:r w:rsidR="00A31E54">
        <w:t xml:space="preserve"> </w:t>
      </w:r>
      <w:r>
        <w:t>1,4</w:t>
      </w:r>
      <w:r w:rsidR="00A31E54">
        <w:t xml:space="preserve"> </w:t>
      </w:r>
      <w:r>
        <w:t>раза</w:t>
      </w:r>
      <w:r w:rsidR="00A31E54">
        <w:t xml:space="preserve"> </w:t>
      </w:r>
      <w:r>
        <w:t>от</w:t>
      </w:r>
      <w:r w:rsidR="00A31E54">
        <w:t xml:space="preserve"> </w:t>
      </w:r>
      <w:r>
        <w:t>допустимой</w:t>
      </w:r>
      <w:r w:rsidR="00A31E54">
        <w:t xml:space="preserve"> </w:t>
      </w:r>
      <w:r>
        <w:t>рабочей</w:t>
      </w:r>
      <w:r w:rsidR="00A31E54">
        <w:t xml:space="preserve"> </w:t>
      </w:r>
      <w:r>
        <w:t>нагрузки</w:t>
      </w:r>
      <w:r w:rsidR="00A31E54">
        <w:t xml:space="preserve"> </w:t>
      </w:r>
      <w:r>
        <w:t>установленной</w:t>
      </w:r>
      <w:r w:rsidR="00A31E54">
        <w:t xml:space="preserve"> </w:t>
      </w:r>
      <w:r>
        <w:t>на</w:t>
      </w:r>
      <w:r w:rsidR="00A31E54">
        <w:t xml:space="preserve"> </w:t>
      </w:r>
      <w:r>
        <w:t>это</w:t>
      </w:r>
      <w:r w:rsidR="00A31E54">
        <w:t xml:space="preserve"> </w:t>
      </w:r>
      <w:r>
        <w:t>изделие.</w:t>
      </w:r>
    </w:p>
    <w:p w:rsidR="000B7D2A" w:rsidRDefault="000B7D2A" w:rsidP="00183059">
      <w:pPr>
        <w:pStyle w:val="a8"/>
        <w:ind w:firstLine="567"/>
        <w:jc w:val="both"/>
        <w:rPr>
          <w:b/>
          <w:bCs/>
          <w:noProof/>
          <w:color w:val="000000"/>
          <w:sz w:val="28"/>
          <w:szCs w:val="28"/>
        </w:rPr>
      </w:pPr>
      <w:r w:rsidRPr="00482369">
        <w:rPr>
          <w:b/>
          <w:color w:val="FF0000"/>
        </w:rPr>
        <w:t>Внимание!</w:t>
      </w:r>
      <w:r w:rsidR="00A31E54">
        <w:t xml:space="preserve"> </w:t>
      </w:r>
      <w:r w:rsidRPr="003B3583">
        <w:t>Необходимо</w:t>
      </w:r>
      <w:r w:rsidR="00A31E54">
        <w:t xml:space="preserve"> </w:t>
      </w:r>
      <w:r w:rsidRPr="003B3583">
        <w:t>помнить,</w:t>
      </w:r>
      <w:r w:rsidR="00A31E54">
        <w:t xml:space="preserve"> </w:t>
      </w:r>
      <w:r w:rsidRPr="003B3583">
        <w:t>что</w:t>
      </w:r>
      <w:r w:rsidR="00A31E54">
        <w:t xml:space="preserve"> </w:t>
      </w:r>
      <w:r w:rsidRPr="003B3583">
        <w:t>динамические</w:t>
      </w:r>
      <w:r w:rsidR="00A31E54">
        <w:t xml:space="preserve"> </w:t>
      </w:r>
      <w:r w:rsidRPr="003B3583">
        <w:t>и</w:t>
      </w:r>
      <w:r w:rsidR="00A31E54">
        <w:t xml:space="preserve"> </w:t>
      </w:r>
      <w:r w:rsidRPr="003B3583">
        <w:t>статические</w:t>
      </w:r>
      <w:r w:rsidR="00A31E54">
        <w:t xml:space="preserve"> </w:t>
      </w:r>
      <w:r w:rsidRPr="003B3583">
        <w:t>испытания</w:t>
      </w:r>
      <w:r w:rsidR="00A31E54">
        <w:t xml:space="preserve"> </w:t>
      </w:r>
      <w:r w:rsidRPr="003B3583">
        <w:t>СИЗ</w:t>
      </w:r>
      <w:r w:rsidR="00A31E54">
        <w:t xml:space="preserve"> </w:t>
      </w:r>
      <w:r w:rsidRPr="003B3583">
        <w:t>от</w:t>
      </w:r>
      <w:r w:rsidR="00A31E54">
        <w:t xml:space="preserve"> </w:t>
      </w:r>
      <w:r w:rsidRPr="003B3583">
        <w:t>падения</w:t>
      </w:r>
      <w:r w:rsidR="00A31E54">
        <w:t xml:space="preserve"> </w:t>
      </w:r>
      <w:r w:rsidRPr="003B3583">
        <w:t>с</w:t>
      </w:r>
      <w:r w:rsidR="00A31E54">
        <w:t xml:space="preserve"> </w:t>
      </w:r>
      <w:r w:rsidRPr="003B3583">
        <w:t>высоты</w:t>
      </w:r>
      <w:r w:rsidR="00A31E54">
        <w:t xml:space="preserve"> </w:t>
      </w:r>
      <w:r w:rsidRPr="00A92C1A">
        <w:rPr>
          <w:b/>
        </w:rPr>
        <w:t>с</w:t>
      </w:r>
      <w:r w:rsidR="00A31E54">
        <w:rPr>
          <w:b/>
        </w:rPr>
        <w:t xml:space="preserve"> </w:t>
      </w:r>
      <w:r w:rsidRPr="00A92C1A">
        <w:rPr>
          <w:b/>
        </w:rPr>
        <w:t>повы</w:t>
      </w:r>
      <w:bookmarkStart w:id="0" w:name="_GoBack"/>
      <w:bookmarkEnd w:id="0"/>
      <w:r w:rsidRPr="00A92C1A">
        <w:rPr>
          <w:b/>
        </w:rPr>
        <w:t>шенной</w:t>
      </w:r>
      <w:r w:rsidR="00A31E54">
        <w:t xml:space="preserve"> </w:t>
      </w:r>
      <w:r w:rsidRPr="003B3583">
        <w:t>нагрузкой</w:t>
      </w:r>
      <w:r w:rsidR="00A31E54">
        <w:t xml:space="preserve"> </w:t>
      </w:r>
      <w:r w:rsidRPr="003B3583">
        <w:t>в</w:t>
      </w:r>
      <w:r w:rsidR="00A31E54">
        <w:t xml:space="preserve"> </w:t>
      </w:r>
      <w:r w:rsidRPr="003B3583">
        <w:t>эксплуатирующих</w:t>
      </w:r>
      <w:r w:rsidR="00A31E54">
        <w:t xml:space="preserve"> </w:t>
      </w:r>
      <w:r w:rsidRPr="003B3583">
        <w:t>организациях</w:t>
      </w:r>
      <w:r w:rsidR="00A31E54">
        <w:t xml:space="preserve"> </w:t>
      </w:r>
      <w:r w:rsidRPr="003B3583">
        <w:t>не</w:t>
      </w:r>
      <w:r w:rsidR="00A31E54">
        <w:t xml:space="preserve"> </w:t>
      </w:r>
      <w:r w:rsidRPr="003B3583">
        <w:t>проводятся.</w:t>
      </w:r>
      <w:r w:rsidR="00A31E54">
        <w:t xml:space="preserve"> </w:t>
      </w:r>
      <w:r w:rsidRPr="003B3583">
        <w:t>А</w:t>
      </w:r>
      <w:r w:rsidR="00A31E54">
        <w:t xml:space="preserve"> </w:t>
      </w:r>
      <w:r w:rsidRPr="003B3583">
        <w:t>указанная</w:t>
      </w:r>
      <w:r w:rsidR="00A31E54">
        <w:t xml:space="preserve"> </w:t>
      </w:r>
      <w:r w:rsidRPr="003B3583">
        <w:t>величина</w:t>
      </w:r>
      <w:r w:rsidR="00A31E54">
        <w:t xml:space="preserve"> </w:t>
      </w:r>
      <w:r w:rsidRPr="003B3583">
        <w:t>находится</w:t>
      </w:r>
      <w:r w:rsidR="00A31E54">
        <w:t xml:space="preserve"> </w:t>
      </w:r>
      <w:r w:rsidRPr="003B3583">
        <w:t>в</w:t>
      </w:r>
      <w:r w:rsidR="00A31E54">
        <w:t xml:space="preserve"> </w:t>
      </w:r>
      <w:r w:rsidRPr="003B3583">
        <w:t>пределах</w:t>
      </w:r>
      <w:r w:rsidR="00A31E54">
        <w:t xml:space="preserve"> </w:t>
      </w:r>
      <w:r w:rsidRPr="003B3583">
        <w:t>допустимой</w:t>
      </w:r>
      <w:r w:rsidR="00A31E54">
        <w:t xml:space="preserve"> </w:t>
      </w:r>
      <w:r w:rsidRPr="003B3583">
        <w:t>рабочей</w:t>
      </w:r>
      <w:r w:rsidR="00A31E54">
        <w:t xml:space="preserve"> </w:t>
      </w:r>
      <w:r w:rsidRPr="003B3583">
        <w:t>нагрузки.</w:t>
      </w:r>
      <w:r w:rsidR="00A31E54">
        <w:t xml:space="preserve"> </w:t>
      </w:r>
      <w:r w:rsidRPr="003B3583">
        <w:t>Нагружение</w:t>
      </w:r>
      <w:r w:rsidR="00A31E54">
        <w:t xml:space="preserve"> </w:t>
      </w:r>
      <w:r w:rsidRPr="003B3583">
        <w:t>такой</w:t>
      </w:r>
      <w:r w:rsidR="00A31E54">
        <w:t xml:space="preserve"> </w:t>
      </w:r>
      <w:r w:rsidRPr="003B3583">
        <w:lastRenderedPageBreak/>
        <w:t>величиной</w:t>
      </w:r>
      <w:r w:rsidR="00A31E54">
        <w:t xml:space="preserve"> </w:t>
      </w:r>
      <w:r w:rsidRPr="003B3583">
        <w:t>позволит</w:t>
      </w:r>
      <w:r w:rsidR="00A31E54">
        <w:t xml:space="preserve"> </w:t>
      </w:r>
      <w:r w:rsidRPr="003B3583">
        <w:t>выявить</w:t>
      </w:r>
      <w:r w:rsidR="00A31E54">
        <w:t xml:space="preserve"> </w:t>
      </w:r>
      <w:r w:rsidRPr="003B3583">
        <w:t>изделия</w:t>
      </w:r>
      <w:r w:rsidR="00A31E54">
        <w:t xml:space="preserve"> </w:t>
      </w:r>
      <w:r w:rsidRPr="003B3583">
        <w:t>со</w:t>
      </w:r>
      <w:r w:rsidR="00A31E54">
        <w:t xml:space="preserve"> </w:t>
      </w:r>
      <w:r w:rsidRPr="003B3583">
        <w:t>скрытыми</w:t>
      </w:r>
      <w:r w:rsidR="00A31E54">
        <w:t xml:space="preserve"> </w:t>
      </w:r>
      <w:r w:rsidRPr="003B3583">
        <w:t>дефектами,</w:t>
      </w:r>
      <w:r w:rsidR="00A31E54">
        <w:t xml:space="preserve"> </w:t>
      </w:r>
      <w:r w:rsidRPr="003B3583">
        <w:t>которые</w:t>
      </w:r>
      <w:r w:rsidR="00A31E54">
        <w:t xml:space="preserve"> </w:t>
      </w:r>
      <w:r w:rsidRPr="003B3583">
        <w:t>внешним</w:t>
      </w:r>
      <w:r w:rsidR="00A31E54">
        <w:t xml:space="preserve"> </w:t>
      </w:r>
      <w:r w:rsidRPr="003B3583">
        <w:t>осмотром</w:t>
      </w:r>
      <w:r w:rsidR="00A31E54">
        <w:t xml:space="preserve"> </w:t>
      </w:r>
      <w:r w:rsidRPr="003B3583">
        <w:t>выявить</w:t>
      </w:r>
      <w:r w:rsidR="00A31E54">
        <w:t xml:space="preserve"> </w:t>
      </w:r>
      <w:r w:rsidRPr="003B3583">
        <w:t>невозможно!</w:t>
      </w:r>
      <w:r w:rsidR="00A31E54">
        <w:rPr>
          <w:b/>
          <w:bCs/>
          <w:noProof/>
          <w:color w:val="000000"/>
          <w:sz w:val="28"/>
          <w:szCs w:val="28"/>
        </w:rPr>
        <w:t xml:space="preserve"> </w:t>
      </w:r>
    </w:p>
    <w:p w:rsidR="000B7D2A" w:rsidRDefault="000B7D2A" w:rsidP="00183059">
      <w:pPr>
        <w:pStyle w:val="a8"/>
        <w:ind w:firstLine="567"/>
        <w:jc w:val="both"/>
      </w:pPr>
      <w:r w:rsidRPr="003B3583">
        <w:t>Проведение</w:t>
      </w:r>
      <w:r w:rsidR="00A31E54">
        <w:t xml:space="preserve"> </w:t>
      </w:r>
      <w:r w:rsidRPr="003B3583">
        <w:t>такой</w:t>
      </w:r>
      <w:r w:rsidR="00A31E54">
        <w:t xml:space="preserve"> </w:t>
      </w:r>
      <w:r w:rsidRPr="003B3583">
        <w:t>проверки</w:t>
      </w:r>
      <w:r w:rsidR="00A31E54">
        <w:t xml:space="preserve"> </w:t>
      </w:r>
      <w:r w:rsidRPr="003B3583">
        <w:t>производитель</w:t>
      </w:r>
      <w:r w:rsidR="00A31E54">
        <w:t xml:space="preserve"> </w:t>
      </w:r>
      <w:r w:rsidRPr="003B3583">
        <w:t>делегирует</w:t>
      </w:r>
      <w:r w:rsidR="00A31E54">
        <w:t xml:space="preserve"> </w:t>
      </w:r>
      <w:r w:rsidRPr="003B3583">
        <w:t>пользователю.</w:t>
      </w:r>
      <w:r w:rsidR="00A31E54">
        <w:t xml:space="preserve"> </w:t>
      </w:r>
      <w:r w:rsidRPr="003B3583">
        <w:t>Для</w:t>
      </w:r>
      <w:r w:rsidR="00A31E54">
        <w:t xml:space="preserve"> </w:t>
      </w:r>
      <w:r w:rsidRPr="003B3583">
        <w:t>проведения</w:t>
      </w:r>
      <w:r w:rsidR="00A31E54">
        <w:t xml:space="preserve"> </w:t>
      </w:r>
      <w:r w:rsidRPr="003B3583">
        <w:t>испытания</w:t>
      </w:r>
      <w:r w:rsidR="00A31E54">
        <w:t xml:space="preserve"> </w:t>
      </w:r>
      <w:r w:rsidRPr="003B3583">
        <w:t>нагружением,</w:t>
      </w:r>
      <w:r w:rsidR="00A31E54">
        <w:t xml:space="preserve"> </w:t>
      </w:r>
      <w:r w:rsidRPr="003B3583">
        <w:t>необходимо</w:t>
      </w:r>
      <w:r w:rsidR="00A31E54">
        <w:t xml:space="preserve"> </w:t>
      </w:r>
      <w:r w:rsidRPr="003B3583">
        <w:t>подвесить</w:t>
      </w:r>
      <w:r w:rsidR="00A31E54">
        <w:t xml:space="preserve"> </w:t>
      </w:r>
      <w:r w:rsidRPr="003B3583">
        <w:t>к</w:t>
      </w:r>
      <w:r w:rsidR="00A31E54">
        <w:t xml:space="preserve"> </w:t>
      </w:r>
      <w:r w:rsidRPr="003B3583">
        <w:t>закреплённому</w:t>
      </w:r>
      <w:r w:rsidR="00A31E54">
        <w:t xml:space="preserve"> </w:t>
      </w:r>
      <w:r w:rsidRPr="003B3583">
        <w:t>изделию</w:t>
      </w:r>
      <w:r w:rsidR="00A31E54">
        <w:t xml:space="preserve"> </w:t>
      </w:r>
      <w:r w:rsidRPr="003B3583">
        <w:t>через</w:t>
      </w:r>
      <w:r w:rsidR="00A31E54">
        <w:t xml:space="preserve"> </w:t>
      </w:r>
      <w:r w:rsidRPr="003B3583">
        <w:t>присоединительную</w:t>
      </w:r>
      <w:r w:rsidR="00A31E54">
        <w:t xml:space="preserve"> </w:t>
      </w:r>
      <w:r w:rsidRPr="003B3583">
        <w:t>точку</w:t>
      </w:r>
      <w:r w:rsidR="00A31E54">
        <w:t xml:space="preserve"> </w:t>
      </w:r>
      <w:r w:rsidRPr="003B3583">
        <w:t>изделия</w:t>
      </w:r>
      <w:r w:rsidR="00A31E54">
        <w:t xml:space="preserve"> </w:t>
      </w:r>
      <w:r w:rsidRPr="003B3583">
        <w:t>массу</w:t>
      </w:r>
      <w:r w:rsidR="00D50E74">
        <w:t>,</w:t>
      </w:r>
      <w:r w:rsidR="00A31E54">
        <w:t xml:space="preserve"> </w:t>
      </w:r>
      <w:r w:rsidR="00D50E74">
        <w:t>эквивалентную</w:t>
      </w:r>
      <w:r w:rsidR="00A31E54">
        <w:t xml:space="preserve"> </w:t>
      </w:r>
      <w:r w:rsidR="00D50E74">
        <w:t>указанной</w:t>
      </w:r>
      <w:r w:rsidR="00A31E54">
        <w:t xml:space="preserve"> </w:t>
      </w:r>
      <w:r w:rsidR="00D50E74">
        <w:t>нагрузке</w:t>
      </w:r>
      <w:r w:rsidR="00A31E54">
        <w:t xml:space="preserve"> </w:t>
      </w:r>
      <w:r w:rsidR="00D50E74">
        <w:t>(</w:t>
      </w:r>
      <w:r w:rsidR="00D50E74" w:rsidRPr="00D50E74">
        <w:t>в</w:t>
      </w:r>
      <w:r w:rsidR="00A31E54">
        <w:t xml:space="preserve"> </w:t>
      </w:r>
      <w:r w:rsidR="00D50E74" w:rsidRPr="00D50E74">
        <w:t>1,4</w:t>
      </w:r>
      <w:r w:rsidR="00A31E54">
        <w:t xml:space="preserve"> </w:t>
      </w:r>
      <w:r w:rsidR="00D50E74" w:rsidRPr="00D50E74">
        <w:t>раза</w:t>
      </w:r>
      <w:r w:rsidR="00A31E54">
        <w:t xml:space="preserve"> </w:t>
      </w:r>
      <w:r w:rsidR="00D50E74">
        <w:t>меньшей</w:t>
      </w:r>
      <w:r w:rsidR="00A31E54">
        <w:t xml:space="preserve"> </w:t>
      </w:r>
      <w:r w:rsidR="00D50E74" w:rsidRPr="00D50E74">
        <w:t>от</w:t>
      </w:r>
      <w:r w:rsidR="00A31E54">
        <w:t xml:space="preserve"> </w:t>
      </w:r>
      <w:r w:rsidR="00183059" w:rsidRPr="00D50E74">
        <w:t>допустимой</w:t>
      </w:r>
      <w:r w:rsidR="00183059">
        <w:t xml:space="preserve"> </w:t>
      </w:r>
      <w:r w:rsidR="00183059" w:rsidRPr="00D50E74">
        <w:t>рабочей</w:t>
      </w:r>
      <w:r w:rsidR="00183059">
        <w:t xml:space="preserve"> </w:t>
      </w:r>
      <w:r w:rsidR="00183059" w:rsidRPr="00D50E74">
        <w:t>нагрузки,</w:t>
      </w:r>
      <w:r w:rsidR="00A31E54">
        <w:t xml:space="preserve"> </w:t>
      </w:r>
      <w:r w:rsidR="00D50E74" w:rsidRPr="00D50E74">
        <w:t>установленной</w:t>
      </w:r>
      <w:r w:rsidR="00A31E54">
        <w:t xml:space="preserve"> </w:t>
      </w:r>
      <w:r w:rsidR="00D50E74" w:rsidRPr="00D50E74">
        <w:t>на</w:t>
      </w:r>
      <w:r w:rsidR="00A31E54">
        <w:t xml:space="preserve"> </w:t>
      </w:r>
      <w:r w:rsidR="00D50E74" w:rsidRPr="00D50E74">
        <w:t>это</w:t>
      </w:r>
      <w:r w:rsidR="00A31E54">
        <w:t xml:space="preserve"> </w:t>
      </w:r>
      <w:r w:rsidR="00D50E74" w:rsidRPr="00D50E74">
        <w:t>изделие</w:t>
      </w:r>
      <w:r w:rsidR="00D50E74">
        <w:t>)</w:t>
      </w:r>
      <w:r w:rsidRPr="003B3583">
        <w:t>.</w:t>
      </w:r>
      <w:r w:rsidR="00A31E54">
        <w:t xml:space="preserve"> </w:t>
      </w:r>
      <w:r w:rsidRPr="003B3583">
        <w:t>Вместо</w:t>
      </w:r>
      <w:r w:rsidR="00A31E54">
        <w:t xml:space="preserve"> </w:t>
      </w:r>
      <w:r w:rsidRPr="003B3583">
        <w:t>подвеса</w:t>
      </w:r>
      <w:r w:rsidR="00A31E54">
        <w:t xml:space="preserve"> </w:t>
      </w:r>
      <w:r w:rsidRPr="003B3583">
        <w:t>груза</w:t>
      </w:r>
      <w:r w:rsidR="00A31E54">
        <w:t xml:space="preserve"> </w:t>
      </w:r>
      <w:r w:rsidRPr="003B3583">
        <w:t>допускается</w:t>
      </w:r>
      <w:r w:rsidR="00A31E54">
        <w:t xml:space="preserve"> </w:t>
      </w:r>
      <w:r w:rsidRPr="003B3583">
        <w:t>прикладывать</w:t>
      </w:r>
      <w:r w:rsidR="00A31E54">
        <w:t xml:space="preserve"> </w:t>
      </w:r>
      <w:r w:rsidRPr="003B3583">
        <w:t>нагрузку</w:t>
      </w:r>
      <w:r w:rsidR="00A31E54">
        <w:t xml:space="preserve"> </w:t>
      </w:r>
      <w:r w:rsidRPr="003B3583">
        <w:t>любым</w:t>
      </w:r>
      <w:r w:rsidR="00A31E54">
        <w:t xml:space="preserve"> </w:t>
      </w:r>
      <w:r w:rsidRPr="003B3583">
        <w:t>тянущим</w:t>
      </w:r>
      <w:r w:rsidR="00A31E54">
        <w:t xml:space="preserve"> </w:t>
      </w:r>
      <w:r w:rsidRPr="003B3583">
        <w:t>устройством</w:t>
      </w:r>
      <w:r w:rsidR="00A31E54">
        <w:t xml:space="preserve"> </w:t>
      </w:r>
      <w:r w:rsidRPr="003B3583">
        <w:t>через</w:t>
      </w:r>
      <w:r w:rsidR="00A31E54">
        <w:t xml:space="preserve"> </w:t>
      </w:r>
      <w:r w:rsidRPr="003B3583">
        <w:t>динамометр.</w:t>
      </w:r>
      <w:r w:rsidR="00A31E54">
        <w:t xml:space="preserve"> </w:t>
      </w:r>
      <w:r w:rsidRPr="003B3583">
        <w:t>Выдержать</w:t>
      </w:r>
      <w:r w:rsidR="00A31E54">
        <w:t xml:space="preserve"> </w:t>
      </w:r>
      <w:r w:rsidRPr="003B3583">
        <w:t>приложенное</w:t>
      </w:r>
      <w:r w:rsidR="00A31E54">
        <w:t xml:space="preserve"> </w:t>
      </w:r>
      <w:r w:rsidRPr="003B3583">
        <w:t>усилие</w:t>
      </w:r>
      <w:r w:rsidR="00A31E54">
        <w:t xml:space="preserve"> </w:t>
      </w:r>
      <w:r w:rsidRPr="003B3583">
        <w:t>в</w:t>
      </w:r>
      <w:r w:rsidR="00A31E54">
        <w:t xml:space="preserve"> </w:t>
      </w:r>
      <w:r w:rsidRPr="003B3583">
        <w:t>течени</w:t>
      </w:r>
      <w:r>
        <w:t>е</w:t>
      </w:r>
      <w:r w:rsidR="00A31E54">
        <w:t xml:space="preserve"> </w:t>
      </w:r>
      <w:r w:rsidRPr="003B3583">
        <w:t>3</w:t>
      </w:r>
      <w:r>
        <w:t>–</w:t>
      </w:r>
      <w:r w:rsidRPr="003B3583">
        <w:t>3,5</w:t>
      </w:r>
      <w:r w:rsidR="00A31E54">
        <w:t xml:space="preserve"> </w:t>
      </w:r>
      <w:r w:rsidRPr="003B3583">
        <w:t>минут.</w:t>
      </w:r>
      <w:r w:rsidR="00A31E54">
        <w:t xml:space="preserve"> </w:t>
      </w:r>
      <w:r w:rsidRPr="003B3583">
        <w:t>Если</w:t>
      </w:r>
      <w:r w:rsidR="00A31E54">
        <w:t xml:space="preserve"> </w:t>
      </w:r>
      <w:r w:rsidRPr="003B3583">
        <w:t>при</w:t>
      </w:r>
      <w:r w:rsidR="00A31E54">
        <w:t xml:space="preserve"> </w:t>
      </w:r>
      <w:r w:rsidRPr="003B3583">
        <w:t>проведении</w:t>
      </w:r>
      <w:r w:rsidR="00A31E54">
        <w:t xml:space="preserve"> </w:t>
      </w:r>
      <w:r w:rsidRPr="003B3583">
        <w:t>испытаний</w:t>
      </w:r>
      <w:r w:rsidR="00A31E54">
        <w:t xml:space="preserve"> </w:t>
      </w:r>
      <w:r w:rsidRPr="003B3583">
        <w:t>неисправности</w:t>
      </w:r>
      <w:r w:rsidR="00A31E54">
        <w:t xml:space="preserve"> </w:t>
      </w:r>
      <w:r w:rsidRPr="003B3583">
        <w:t>или</w:t>
      </w:r>
      <w:r w:rsidR="00A31E54">
        <w:t xml:space="preserve"> </w:t>
      </w:r>
      <w:r w:rsidRPr="003B3583">
        <w:t>какие-либо</w:t>
      </w:r>
      <w:r w:rsidR="00A31E54">
        <w:t xml:space="preserve"> </w:t>
      </w:r>
      <w:r w:rsidRPr="003B3583">
        <w:t>другие</w:t>
      </w:r>
      <w:r w:rsidR="00A31E54">
        <w:t xml:space="preserve"> </w:t>
      </w:r>
      <w:r w:rsidRPr="003B3583">
        <w:t>дефекты</w:t>
      </w:r>
      <w:r w:rsidR="00A31E54">
        <w:t xml:space="preserve"> </w:t>
      </w:r>
      <w:r w:rsidRPr="003B3583">
        <w:t>не</w:t>
      </w:r>
      <w:r w:rsidR="00A31E54">
        <w:t xml:space="preserve"> </w:t>
      </w:r>
      <w:r w:rsidRPr="003B3583">
        <w:t>обнаружены,</w:t>
      </w:r>
      <w:r w:rsidR="00A31E54">
        <w:t xml:space="preserve"> </w:t>
      </w:r>
      <w:r w:rsidRPr="003B3583">
        <w:t>устройство</w:t>
      </w:r>
      <w:r w:rsidR="00A31E54">
        <w:t xml:space="preserve"> </w:t>
      </w:r>
      <w:r w:rsidRPr="003B3583">
        <w:t>считают</w:t>
      </w:r>
      <w:r w:rsidR="00A31E54">
        <w:t xml:space="preserve"> </w:t>
      </w:r>
      <w:r w:rsidRPr="003B3583">
        <w:t>выдержавшим</w:t>
      </w:r>
      <w:r w:rsidR="00A31E54">
        <w:t xml:space="preserve"> </w:t>
      </w:r>
      <w:r w:rsidRPr="003B3583">
        <w:t>испытание.</w:t>
      </w:r>
      <w:r w:rsidR="00A31E54">
        <w:t xml:space="preserve"> </w:t>
      </w:r>
      <w:r w:rsidRPr="003B3583">
        <w:t>В</w:t>
      </w:r>
      <w:r w:rsidR="00A31E54">
        <w:t xml:space="preserve"> </w:t>
      </w:r>
      <w:r w:rsidRPr="003B3583">
        <w:t>противном</w:t>
      </w:r>
      <w:r w:rsidR="00A31E54">
        <w:t xml:space="preserve"> </w:t>
      </w:r>
      <w:r w:rsidRPr="003B3583">
        <w:t>случае</w:t>
      </w:r>
      <w:r w:rsidR="00A31E54">
        <w:t xml:space="preserve"> </w:t>
      </w:r>
      <w:r w:rsidRPr="003B3583">
        <w:t>изделие</w:t>
      </w:r>
      <w:r w:rsidR="00A31E54">
        <w:t xml:space="preserve"> </w:t>
      </w:r>
      <w:r w:rsidRPr="003B3583">
        <w:t>следует</w:t>
      </w:r>
      <w:r w:rsidR="00A31E54">
        <w:t xml:space="preserve"> </w:t>
      </w:r>
      <w:r w:rsidRPr="003B3583">
        <w:t>вывести</w:t>
      </w:r>
      <w:r w:rsidR="00A31E54">
        <w:t xml:space="preserve"> </w:t>
      </w:r>
      <w:r w:rsidRPr="003B3583">
        <w:t>из</w:t>
      </w:r>
      <w:r w:rsidR="00A31E54">
        <w:t xml:space="preserve"> </w:t>
      </w:r>
      <w:r w:rsidRPr="003B3583">
        <w:t>использования.</w:t>
      </w:r>
    </w:p>
    <w:p w:rsidR="000B7D2A" w:rsidRPr="003B3583" w:rsidRDefault="000B7D2A" w:rsidP="00183059">
      <w:pPr>
        <w:pStyle w:val="a8"/>
        <w:ind w:firstLine="567"/>
        <w:jc w:val="both"/>
      </w:pPr>
      <w:r w:rsidRPr="003B3583">
        <w:t>Использовать</w:t>
      </w:r>
      <w:r w:rsidR="00A31E54">
        <w:t xml:space="preserve"> </w:t>
      </w:r>
      <w:r w:rsidRPr="003B3583">
        <w:t>изделие</w:t>
      </w:r>
      <w:r w:rsidR="00A31E54">
        <w:t xml:space="preserve"> </w:t>
      </w:r>
      <w:r w:rsidRPr="003B3583">
        <w:t>допускается</w:t>
      </w:r>
      <w:r w:rsidR="00A31E54">
        <w:t xml:space="preserve"> </w:t>
      </w:r>
      <w:r w:rsidRPr="003B3583">
        <w:t>в</w:t>
      </w:r>
      <w:r w:rsidR="00A31E54">
        <w:t xml:space="preserve"> </w:t>
      </w:r>
      <w:r w:rsidRPr="003B3583">
        <w:t>умеренных</w:t>
      </w:r>
      <w:r w:rsidR="00A31E54">
        <w:t xml:space="preserve"> </w:t>
      </w:r>
      <w:r w:rsidRPr="003B3583">
        <w:t>климатических</w:t>
      </w:r>
      <w:r w:rsidR="00A31E54">
        <w:t xml:space="preserve"> </w:t>
      </w:r>
      <w:r w:rsidRPr="003B3583">
        <w:t>условиях.</w:t>
      </w:r>
      <w:r w:rsidR="00A31E54">
        <w:t xml:space="preserve"> </w:t>
      </w:r>
      <w:r w:rsidRPr="003B3583">
        <w:t>После</w:t>
      </w:r>
      <w:r w:rsidR="00A31E54">
        <w:t xml:space="preserve"> </w:t>
      </w:r>
      <w:r w:rsidRPr="003B3583">
        <w:t>эксплуатации</w:t>
      </w:r>
      <w:r w:rsidR="00A31E54">
        <w:t xml:space="preserve"> </w:t>
      </w:r>
      <w:r w:rsidRPr="003B3583">
        <w:t>изделие</w:t>
      </w:r>
      <w:r w:rsidR="00A31E54">
        <w:t xml:space="preserve"> </w:t>
      </w:r>
      <w:r w:rsidRPr="003B3583">
        <w:t>следует</w:t>
      </w:r>
      <w:r w:rsidR="00A31E54">
        <w:t xml:space="preserve"> </w:t>
      </w:r>
      <w:r w:rsidRPr="003B3583">
        <w:t>тщательно</w:t>
      </w:r>
      <w:r w:rsidR="00A31E54">
        <w:t xml:space="preserve"> </w:t>
      </w:r>
      <w:r w:rsidRPr="003B3583">
        <w:t>вычистить</w:t>
      </w:r>
      <w:r w:rsidR="00A31E54">
        <w:t xml:space="preserve"> </w:t>
      </w:r>
      <w:r w:rsidRPr="003B3583">
        <w:t>и</w:t>
      </w:r>
      <w:r w:rsidR="00A31E54">
        <w:t xml:space="preserve"> </w:t>
      </w:r>
      <w:r w:rsidRPr="003B3583">
        <w:t>высушить,</w:t>
      </w:r>
      <w:r w:rsidR="00A31E54">
        <w:t xml:space="preserve"> </w:t>
      </w:r>
      <w:r w:rsidRPr="003B3583">
        <w:t>а</w:t>
      </w:r>
      <w:r w:rsidR="00A31E54">
        <w:t xml:space="preserve"> </w:t>
      </w:r>
      <w:r w:rsidRPr="003B3583">
        <w:t>шарниры</w:t>
      </w:r>
      <w:r w:rsidR="00A31E54">
        <w:t xml:space="preserve"> </w:t>
      </w:r>
      <w:r w:rsidRPr="003B3583">
        <w:t>смазать</w:t>
      </w:r>
      <w:r w:rsidR="00A31E54">
        <w:t xml:space="preserve"> </w:t>
      </w:r>
      <w:r w:rsidRPr="003B3583">
        <w:t>индустриальным</w:t>
      </w:r>
      <w:r w:rsidR="00A31E54">
        <w:t xml:space="preserve"> </w:t>
      </w:r>
      <w:r w:rsidRPr="003B3583">
        <w:t>маслом.</w:t>
      </w:r>
      <w:r w:rsidR="00A31E54">
        <w:t xml:space="preserve"> </w:t>
      </w:r>
      <w:r w:rsidRPr="003B3583">
        <w:t>Допускается</w:t>
      </w:r>
      <w:r w:rsidR="00A31E54">
        <w:t xml:space="preserve"> </w:t>
      </w:r>
      <w:r w:rsidRPr="003B3583">
        <w:t>мыть</w:t>
      </w:r>
      <w:r w:rsidR="00A31E54">
        <w:t xml:space="preserve"> </w:t>
      </w:r>
      <w:r w:rsidRPr="003B3583">
        <w:t>в</w:t>
      </w:r>
      <w:r w:rsidR="00A31E54">
        <w:t xml:space="preserve"> </w:t>
      </w:r>
      <w:r w:rsidRPr="003B3583">
        <w:t>слабых</w:t>
      </w:r>
      <w:r w:rsidR="00A31E54">
        <w:t xml:space="preserve"> </w:t>
      </w:r>
      <w:r w:rsidRPr="003B3583">
        <w:t>растворах</w:t>
      </w:r>
      <w:r w:rsidR="00A31E54">
        <w:t xml:space="preserve"> </w:t>
      </w:r>
      <w:r w:rsidRPr="003B3583">
        <w:t>растворителей,</w:t>
      </w:r>
      <w:r w:rsidR="00A31E54">
        <w:t xml:space="preserve"> </w:t>
      </w:r>
      <w:r w:rsidRPr="003B3583">
        <w:t>которые</w:t>
      </w:r>
      <w:r w:rsidR="00A31E54">
        <w:t xml:space="preserve"> </w:t>
      </w:r>
      <w:r w:rsidRPr="003B3583">
        <w:t>не</w:t>
      </w:r>
      <w:r w:rsidR="00A31E54">
        <w:t xml:space="preserve"> </w:t>
      </w:r>
      <w:r w:rsidRPr="003B3583">
        <w:t>повреждают</w:t>
      </w:r>
      <w:r w:rsidR="00A31E54">
        <w:t xml:space="preserve"> </w:t>
      </w:r>
      <w:r w:rsidRPr="003B3583">
        <w:t>защитное</w:t>
      </w:r>
      <w:r w:rsidR="00A31E54">
        <w:t xml:space="preserve"> </w:t>
      </w:r>
      <w:r w:rsidRPr="003B3583">
        <w:t>покрытие</w:t>
      </w:r>
      <w:r w:rsidR="00A31E54">
        <w:t xml:space="preserve"> </w:t>
      </w:r>
      <w:r w:rsidRPr="003B3583">
        <w:t>изделия.</w:t>
      </w:r>
      <w:r w:rsidR="00A31E54">
        <w:t xml:space="preserve"> </w:t>
      </w:r>
      <w:r w:rsidRPr="003B3583">
        <w:t>После</w:t>
      </w:r>
      <w:r w:rsidR="00A31E54">
        <w:t xml:space="preserve"> </w:t>
      </w:r>
      <w:r w:rsidRPr="003B3583">
        <w:t>необходимо</w:t>
      </w:r>
      <w:r w:rsidR="00A31E54">
        <w:t xml:space="preserve"> </w:t>
      </w:r>
      <w:r w:rsidRPr="003B3583">
        <w:t>тщательно</w:t>
      </w:r>
      <w:r w:rsidR="00A31E54">
        <w:t xml:space="preserve"> </w:t>
      </w:r>
      <w:r w:rsidRPr="003B3583">
        <w:t>прополоскать</w:t>
      </w:r>
      <w:r w:rsidR="00A31E54">
        <w:t xml:space="preserve"> </w:t>
      </w:r>
      <w:r w:rsidRPr="003B3583">
        <w:t>в</w:t>
      </w:r>
      <w:r w:rsidR="00A31E54">
        <w:t xml:space="preserve"> </w:t>
      </w:r>
      <w:r w:rsidRPr="003B3583">
        <w:t>пресной</w:t>
      </w:r>
      <w:r w:rsidR="00A31E54">
        <w:t xml:space="preserve"> </w:t>
      </w:r>
      <w:r w:rsidRPr="003B3583">
        <w:t>воде.</w:t>
      </w:r>
      <w:r w:rsidR="00A31E54">
        <w:t xml:space="preserve"> </w:t>
      </w:r>
      <w:r w:rsidRPr="003B3583">
        <w:t>Сушить</w:t>
      </w:r>
      <w:r w:rsidR="00A31E54">
        <w:t xml:space="preserve"> </w:t>
      </w:r>
      <w:r w:rsidRPr="003B3583">
        <w:t>без</w:t>
      </w:r>
      <w:r w:rsidR="00A31E54">
        <w:t xml:space="preserve"> </w:t>
      </w:r>
      <w:r w:rsidRPr="003B3583">
        <w:t>нагревания.</w:t>
      </w:r>
    </w:p>
    <w:p w:rsidR="000B7D2A" w:rsidRDefault="000B7D2A" w:rsidP="00183059">
      <w:pPr>
        <w:pStyle w:val="a8"/>
        <w:ind w:firstLine="567"/>
        <w:jc w:val="both"/>
      </w:pPr>
      <w:r w:rsidRPr="003B3583">
        <w:t>Хранить</w:t>
      </w:r>
      <w:r w:rsidR="00A31E54">
        <w:t xml:space="preserve"> </w:t>
      </w:r>
      <w:r w:rsidRPr="003B3583">
        <w:t>в</w:t>
      </w:r>
      <w:r w:rsidR="00A31E54">
        <w:t xml:space="preserve"> </w:t>
      </w:r>
      <w:r w:rsidRPr="003B3583">
        <w:t>сухом</w:t>
      </w:r>
      <w:r w:rsidR="00A31E54">
        <w:t xml:space="preserve"> </w:t>
      </w:r>
      <w:r w:rsidRPr="003B3583">
        <w:t>помещении,</w:t>
      </w:r>
      <w:r w:rsidR="00A31E54">
        <w:t xml:space="preserve"> </w:t>
      </w:r>
      <w:r w:rsidRPr="003B3583">
        <w:t>оберегать</w:t>
      </w:r>
      <w:r w:rsidR="00A31E54">
        <w:t xml:space="preserve"> </w:t>
      </w:r>
      <w:r w:rsidRPr="003B3583">
        <w:t>от</w:t>
      </w:r>
      <w:r w:rsidR="00A31E54">
        <w:t xml:space="preserve"> </w:t>
      </w:r>
      <w:r w:rsidRPr="003B3583">
        <w:t>воздействия</w:t>
      </w:r>
      <w:r w:rsidR="00A31E54">
        <w:t xml:space="preserve"> </w:t>
      </w:r>
      <w:r w:rsidRPr="003B3583">
        <w:t>агрессивных</w:t>
      </w:r>
      <w:r w:rsidR="00A31E54">
        <w:t xml:space="preserve"> </w:t>
      </w:r>
      <w:r w:rsidRPr="003B3583">
        <w:t>химических</w:t>
      </w:r>
      <w:r w:rsidR="00A31E54">
        <w:t xml:space="preserve"> </w:t>
      </w:r>
      <w:r w:rsidRPr="003B3583">
        <w:t>веществ.</w:t>
      </w:r>
      <w:r w:rsidR="00A31E54">
        <w:t xml:space="preserve"> </w:t>
      </w:r>
      <w:r w:rsidRPr="003B3583">
        <w:t>Разрешается</w:t>
      </w:r>
      <w:r w:rsidR="00A31E54">
        <w:t xml:space="preserve"> </w:t>
      </w:r>
      <w:r w:rsidRPr="003B3583">
        <w:t>транспортировать</w:t>
      </w:r>
      <w:r w:rsidR="00A31E54">
        <w:t xml:space="preserve"> </w:t>
      </w:r>
      <w:r w:rsidRPr="003B3583">
        <w:t>любым</w:t>
      </w:r>
      <w:r w:rsidR="00A31E54">
        <w:t xml:space="preserve"> </w:t>
      </w:r>
      <w:r w:rsidRPr="003B3583">
        <w:t>видом</w:t>
      </w:r>
      <w:r w:rsidR="00A31E54">
        <w:t xml:space="preserve"> </w:t>
      </w:r>
      <w:r w:rsidRPr="003B3583">
        <w:t>транспорта</w:t>
      </w:r>
      <w:r w:rsidR="00A31E54">
        <w:t xml:space="preserve"> </w:t>
      </w:r>
      <w:r w:rsidRPr="003B3583">
        <w:t>при</w:t>
      </w:r>
      <w:r w:rsidR="00A31E54">
        <w:t xml:space="preserve"> </w:t>
      </w:r>
      <w:r w:rsidRPr="003B3583">
        <w:t>условии</w:t>
      </w:r>
      <w:r w:rsidR="00A31E54">
        <w:t xml:space="preserve"> </w:t>
      </w:r>
      <w:r w:rsidRPr="003B3583">
        <w:t>защиты</w:t>
      </w:r>
      <w:r w:rsidR="00A31E54">
        <w:t xml:space="preserve"> </w:t>
      </w:r>
      <w:r w:rsidRPr="003B3583">
        <w:t>устройства</w:t>
      </w:r>
      <w:r w:rsidR="00A31E54">
        <w:t xml:space="preserve"> </w:t>
      </w:r>
      <w:r w:rsidRPr="003B3583">
        <w:t>от</w:t>
      </w:r>
      <w:r w:rsidR="00A31E54">
        <w:t xml:space="preserve"> </w:t>
      </w:r>
      <w:r w:rsidRPr="003B3583">
        <w:t>механических</w:t>
      </w:r>
      <w:r w:rsidR="00A31E54">
        <w:t xml:space="preserve"> </w:t>
      </w:r>
      <w:r w:rsidRPr="003B3583">
        <w:t>повреждений,</w:t>
      </w:r>
      <w:r w:rsidR="00A31E54">
        <w:t xml:space="preserve"> </w:t>
      </w:r>
      <w:r w:rsidRPr="003B3583">
        <w:t>атмосферных</w:t>
      </w:r>
      <w:r w:rsidR="00A31E54">
        <w:t xml:space="preserve"> </w:t>
      </w:r>
      <w:r w:rsidRPr="003B3583">
        <w:t>осадков</w:t>
      </w:r>
      <w:r w:rsidR="00A31E54">
        <w:t xml:space="preserve"> </w:t>
      </w:r>
      <w:r w:rsidRPr="003B3583">
        <w:t>и</w:t>
      </w:r>
      <w:r w:rsidR="00A31E54">
        <w:t xml:space="preserve"> </w:t>
      </w:r>
      <w:r w:rsidRPr="003B3583">
        <w:t>воздействия</w:t>
      </w:r>
      <w:r w:rsidR="00A31E54">
        <w:t xml:space="preserve"> </w:t>
      </w:r>
      <w:r w:rsidRPr="003B3583">
        <w:t>агрессивных</w:t>
      </w:r>
      <w:r w:rsidR="00A31E54">
        <w:t xml:space="preserve"> </w:t>
      </w:r>
      <w:r w:rsidRPr="003B3583">
        <w:t>сред.</w:t>
      </w:r>
    </w:p>
    <w:p w:rsidR="008D46E8" w:rsidRPr="008D46E8" w:rsidRDefault="008D46E8" w:rsidP="0018305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</w:p>
    <w:p w:rsidR="006F2CA8" w:rsidRDefault="00183059" w:rsidP="0018305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5. </w:t>
      </w:r>
      <w:r w:rsidR="006F2CA8" w:rsidRPr="008D46E8">
        <w:rPr>
          <w:rStyle w:val="a4"/>
          <w:color w:val="000000"/>
          <w:sz w:val="28"/>
          <w:szCs w:val="28"/>
        </w:rPr>
        <w:t>Гарантии</w:t>
      </w:r>
      <w:r w:rsidR="00A31E54">
        <w:rPr>
          <w:rStyle w:val="a4"/>
          <w:color w:val="000000"/>
          <w:sz w:val="28"/>
          <w:szCs w:val="28"/>
        </w:rPr>
        <w:t xml:space="preserve"> </w:t>
      </w:r>
      <w:r w:rsidR="006F2CA8" w:rsidRPr="008D46E8">
        <w:rPr>
          <w:rStyle w:val="a4"/>
          <w:color w:val="000000"/>
          <w:sz w:val="28"/>
          <w:szCs w:val="28"/>
        </w:rPr>
        <w:t>изготовителя</w:t>
      </w:r>
    </w:p>
    <w:p w:rsidR="008D46E8" w:rsidRPr="00183059" w:rsidRDefault="008D46E8" w:rsidP="0018305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</w:rPr>
      </w:pPr>
    </w:p>
    <w:p w:rsidR="006F2CA8" w:rsidRPr="008D46E8" w:rsidRDefault="006F2CA8" w:rsidP="0018305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D46E8">
        <w:rPr>
          <w:color w:val="000000"/>
        </w:rPr>
        <w:t>Работодатели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пользователи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принимают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на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себя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окончательную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ответственность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за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выбор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использование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любого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рабочего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снаряжения.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Изготовитель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не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несёт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ответственности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за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нецелевое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или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неправильное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использование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изделия.</w:t>
      </w:r>
    </w:p>
    <w:p w:rsidR="006F2CA8" w:rsidRPr="008D46E8" w:rsidRDefault="006F2CA8" w:rsidP="0018305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D46E8">
        <w:rPr>
          <w:color w:val="000000"/>
        </w:rPr>
        <w:t>Качество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изготовления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обеспечивает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сохранение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основных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характеристик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функционирование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металлических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комплектующих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изделия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при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отсутствии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механического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износа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надлежащем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хранении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в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течение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всего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срока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его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эксплуатации.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Срок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эксплуатации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изделия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зависит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от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интенсивности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использования.</w:t>
      </w:r>
    </w:p>
    <w:p w:rsidR="006F2CA8" w:rsidRPr="008D46E8" w:rsidRDefault="006F2CA8" w:rsidP="0018305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D46E8">
        <w:rPr>
          <w:color w:val="000000"/>
        </w:rPr>
        <w:t>Срок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гарантии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на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изделие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составляет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6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месяцев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со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дня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продажи.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В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течение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гарантийного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срока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дефекты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изделия,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выявленные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потребителем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возникшие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по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вине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изготовителя,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предприятие-изготовитель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обязуется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устранить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в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течение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одного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месяца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со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дня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получения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рекламации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самого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изделия.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Срок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устранения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гарантийных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дефектов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не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входит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в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срок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гарантии.</w:t>
      </w:r>
    </w:p>
    <w:p w:rsidR="008D46E8" w:rsidRPr="00183059" w:rsidRDefault="006F2CA8" w:rsidP="0018305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D46E8">
        <w:rPr>
          <w:color w:val="000000"/>
        </w:rPr>
        <w:t>Гарантийные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обязательства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не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распространяются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на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изделия,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модифицированные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потребителем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либо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использовавшиеся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с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нарушением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правил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эксплуатации,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транспортировки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или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хранения,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а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также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имеющие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механический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износ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или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механические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повреждения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инородными</w:t>
      </w:r>
      <w:r w:rsidR="00A31E54">
        <w:rPr>
          <w:color w:val="000000"/>
        </w:rPr>
        <w:t xml:space="preserve"> </w:t>
      </w:r>
      <w:r w:rsidRPr="008D46E8">
        <w:rPr>
          <w:color w:val="000000"/>
        </w:rPr>
        <w:t>предметами.</w:t>
      </w:r>
    </w:p>
    <w:p w:rsidR="006F2CA8" w:rsidRPr="00183059" w:rsidRDefault="006F2CA8" w:rsidP="0018305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</w:rPr>
      </w:pPr>
    </w:p>
    <w:p w:rsidR="006F2CA8" w:rsidRPr="008D46E8" w:rsidRDefault="006F2CA8" w:rsidP="0018305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000000"/>
          <w:sz w:val="28"/>
          <w:szCs w:val="28"/>
        </w:rPr>
      </w:pPr>
      <w:r w:rsidRPr="008D46E8">
        <w:rPr>
          <w:rStyle w:val="a4"/>
          <w:color w:val="000000"/>
          <w:sz w:val="28"/>
          <w:szCs w:val="28"/>
        </w:rPr>
        <w:t>6.</w:t>
      </w:r>
      <w:r w:rsidR="00A31E54">
        <w:rPr>
          <w:rStyle w:val="a4"/>
          <w:color w:val="000000"/>
          <w:sz w:val="28"/>
          <w:szCs w:val="28"/>
        </w:rPr>
        <w:t xml:space="preserve"> </w:t>
      </w:r>
      <w:r w:rsidRPr="008D46E8">
        <w:rPr>
          <w:rStyle w:val="a4"/>
          <w:color w:val="000000"/>
          <w:sz w:val="28"/>
          <w:szCs w:val="28"/>
        </w:rPr>
        <w:t>Комплектность</w:t>
      </w:r>
      <w:r w:rsidR="00A31E54">
        <w:rPr>
          <w:rStyle w:val="a4"/>
          <w:color w:val="000000"/>
          <w:sz w:val="28"/>
          <w:szCs w:val="28"/>
        </w:rPr>
        <w:t xml:space="preserve"> </w:t>
      </w:r>
      <w:r w:rsidRPr="008D46E8">
        <w:rPr>
          <w:rStyle w:val="a4"/>
          <w:color w:val="000000"/>
          <w:sz w:val="28"/>
          <w:szCs w:val="28"/>
        </w:rPr>
        <w:t>и</w:t>
      </w:r>
      <w:r w:rsidR="00A31E54">
        <w:rPr>
          <w:rStyle w:val="a4"/>
          <w:color w:val="000000"/>
          <w:sz w:val="28"/>
          <w:szCs w:val="28"/>
        </w:rPr>
        <w:t xml:space="preserve"> </w:t>
      </w:r>
      <w:r w:rsidRPr="008D46E8">
        <w:rPr>
          <w:rStyle w:val="a4"/>
          <w:color w:val="000000"/>
          <w:sz w:val="28"/>
          <w:szCs w:val="28"/>
        </w:rPr>
        <w:t>свидетельство</w:t>
      </w:r>
      <w:r w:rsidR="00A31E54">
        <w:rPr>
          <w:rStyle w:val="a4"/>
          <w:color w:val="000000"/>
          <w:sz w:val="28"/>
          <w:szCs w:val="28"/>
        </w:rPr>
        <w:t xml:space="preserve"> </w:t>
      </w:r>
      <w:r w:rsidRPr="008D46E8">
        <w:rPr>
          <w:rStyle w:val="a4"/>
          <w:color w:val="000000"/>
          <w:sz w:val="28"/>
          <w:szCs w:val="28"/>
        </w:rPr>
        <w:t>о</w:t>
      </w:r>
      <w:r w:rsidR="00A31E54">
        <w:rPr>
          <w:rStyle w:val="a4"/>
          <w:color w:val="000000"/>
          <w:sz w:val="28"/>
          <w:szCs w:val="28"/>
        </w:rPr>
        <w:t xml:space="preserve"> </w:t>
      </w:r>
      <w:r w:rsidRPr="008D46E8">
        <w:rPr>
          <w:rStyle w:val="a4"/>
          <w:color w:val="000000"/>
          <w:sz w:val="28"/>
          <w:szCs w:val="28"/>
        </w:rPr>
        <w:t>соответствии</w:t>
      </w:r>
    </w:p>
    <w:p w:rsidR="006F2CA8" w:rsidRPr="00183059" w:rsidRDefault="006F2CA8" w:rsidP="00183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83059" w:rsidRPr="00183059" w:rsidRDefault="00183059" w:rsidP="00183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3059">
        <w:rPr>
          <w:rFonts w:ascii="Times New Roman" w:hAnsi="Times New Roman"/>
          <w:color w:val="000000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</w:t>
      </w:r>
    </w:p>
    <w:p w:rsidR="00183059" w:rsidRPr="00183059" w:rsidRDefault="00183059" w:rsidP="00183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3059" w:rsidRPr="00183059" w:rsidRDefault="00183059" w:rsidP="00183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3059">
        <w:rPr>
          <w:rFonts w:ascii="Times New Roman" w:hAnsi="Times New Roman"/>
          <w:color w:val="000000"/>
          <w:sz w:val="24"/>
          <w:szCs w:val="24"/>
        </w:rPr>
        <w:t>Продукция соответствует требованиям ______________________________________________</w:t>
      </w:r>
    </w:p>
    <w:p w:rsidR="00183059" w:rsidRPr="00183059" w:rsidRDefault="00183059" w:rsidP="00183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3059" w:rsidRPr="00183059" w:rsidRDefault="00183059" w:rsidP="00183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3059">
        <w:rPr>
          <w:rFonts w:ascii="Times New Roman" w:hAnsi="Times New Roman"/>
          <w:color w:val="000000"/>
          <w:sz w:val="24"/>
          <w:szCs w:val="24"/>
        </w:rPr>
        <w:t>Присвоен заводской номер № ______________________________________________________</w:t>
      </w:r>
    </w:p>
    <w:p w:rsidR="00183059" w:rsidRPr="00183059" w:rsidRDefault="00183059" w:rsidP="00183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183059">
        <w:rPr>
          <w:rFonts w:ascii="Times New Roman" w:hAnsi="Times New Roman"/>
          <w:color w:val="000000"/>
          <w:spacing w:val="-2"/>
          <w:sz w:val="20"/>
          <w:szCs w:val="20"/>
        </w:rPr>
        <w:t>(в случае продажи нескольких изделий одного вида допускается перечисление присвоенных заводских номеров)</w:t>
      </w:r>
    </w:p>
    <w:p w:rsidR="00183059" w:rsidRPr="00183059" w:rsidRDefault="00183059" w:rsidP="00183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3059" w:rsidRPr="00183059" w:rsidRDefault="00183059" w:rsidP="00183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3059">
        <w:rPr>
          <w:rFonts w:ascii="Times New Roman" w:hAnsi="Times New Roman"/>
          <w:color w:val="000000"/>
          <w:sz w:val="24"/>
          <w:szCs w:val="24"/>
        </w:rPr>
        <w:t>Дата изготовления _______________________________________________________________</w:t>
      </w:r>
    </w:p>
    <w:p w:rsidR="00183059" w:rsidRPr="00183059" w:rsidRDefault="00183059" w:rsidP="00183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3059" w:rsidRPr="00183059" w:rsidRDefault="00183059" w:rsidP="00183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3059">
        <w:rPr>
          <w:rFonts w:ascii="Times New Roman" w:hAnsi="Times New Roman"/>
          <w:color w:val="000000"/>
          <w:sz w:val="24"/>
          <w:szCs w:val="24"/>
        </w:rPr>
        <w:t>Дата продажи ___________________________________________________________________</w:t>
      </w:r>
    </w:p>
    <w:p w:rsidR="00183059" w:rsidRPr="00183059" w:rsidRDefault="00183059" w:rsidP="00183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3059" w:rsidRPr="00183059" w:rsidRDefault="00183059" w:rsidP="00183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3059">
        <w:rPr>
          <w:rFonts w:ascii="Times New Roman" w:hAnsi="Times New Roman"/>
          <w:color w:val="000000"/>
          <w:sz w:val="24"/>
          <w:szCs w:val="24"/>
        </w:rPr>
        <w:t>Подпись лица, ответственного за приёмку изделия ____________________________________</w:t>
      </w:r>
    </w:p>
    <w:p w:rsidR="00183059" w:rsidRDefault="00183059" w:rsidP="00183059">
      <w:pPr>
        <w:rPr>
          <w:color w:val="000000"/>
        </w:rPr>
      </w:pPr>
      <w:r>
        <w:rPr>
          <w:color w:val="000000"/>
        </w:rPr>
        <w:br w:type="page"/>
      </w:r>
    </w:p>
    <w:p w:rsidR="00183059" w:rsidRPr="00E33553" w:rsidRDefault="00183059" w:rsidP="0018305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E33553">
        <w:rPr>
          <w:b/>
          <w:sz w:val="28"/>
          <w:szCs w:val="28"/>
        </w:rPr>
        <w:lastRenderedPageBreak/>
        <w:t>Журнал</w:t>
      </w:r>
      <w:r>
        <w:rPr>
          <w:b/>
          <w:sz w:val="28"/>
          <w:szCs w:val="28"/>
        </w:rPr>
        <w:t xml:space="preserve"> </w:t>
      </w:r>
      <w:r w:rsidRPr="00E33553">
        <w:rPr>
          <w:b/>
          <w:sz w:val="28"/>
          <w:szCs w:val="28"/>
        </w:rPr>
        <w:t>периодических</w:t>
      </w:r>
      <w:r>
        <w:rPr>
          <w:b/>
          <w:sz w:val="28"/>
          <w:szCs w:val="28"/>
        </w:rPr>
        <w:t xml:space="preserve"> </w:t>
      </w:r>
      <w:r w:rsidRPr="00E33553">
        <w:rPr>
          <w:b/>
          <w:sz w:val="28"/>
          <w:szCs w:val="28"/>
        </w:rPr>
        <w:t>проверок</w:t>
      </w:r>
      <w:r>
        <w:rPr>
          <w:b/>
          <w:sz w:val="28"/>
          <w:szCs w:val="28"/>
        </w:rPr>
        <w:t xml:space="preserve"> </w:t>
      </w:r>
      <w:r w:rsidRPr="00E33553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E33553">
        <w:rPr>
          <w:b/>
          <w:sz w:val="28"/>
          <w:szCs w:val="28"/>
        </w:rPr>
        <w:t>пригодность</w:t>
      </w:r>
      <w:r>
        <w:rPr>
          <w:b/>
          <w:sz w:val="28"/>
          <w:szCs w:val="28"/>
        </w:rPr>
        <w:t xml:space="preserve"> </w:t>
      </w:r>
      <w:r w:rsidRPr="00E3355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E33553">
        <w:rPr>
          <w:b/>
          <w:sz w:val="28"/>
          <w:szCs w:val="28"/>
        </w:rPr>
        <w:t>эксплуатации</w:t>
      </w:r>
    </w:p>
    <w:p w:rsidR="00183059" w:rsidRPr="00E33553" w:rsidRDefault="00183059" w:rsidP="00183059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924"/>
        <w:gridCol w:w="3363"/>
        <w:gridCol w:w="2056"/>
      </w:tblGrid>
      <w:tr w:rsidR="00183059" w:rsidRPr="00E33553" w:rsidTr="00E677BC">
        <w:trPr>
          <w:cantSplit/>
          <w:trHeight w:val="696"/>
        </w:trPr>
        <w:tc>
          <w:tcPr>
            <w:tcW w:w="817" w:type="dxa"/>
            <w:vAlign w:val="center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Обнаруженные</w:t>
            </w:r>
            <w:r>
              <w:rPr>
                <w:b/>
              </w:rPr>
              <w:t xml:space="preserve"> </w:t>
            </w:r>
            <w:r w:rsidRPr="00E33553">
              <w:rPr>
                <w:b/>
              </w:rPr>
              <w:t>повреждения,</w:t>
            </w:r>
            <w:r>
              <w:rPr>
                <w:b/>
              </w:rPr>
              <w:t xml:space="preserve"> </w:t>
            </w:r>
            <w:r w:rsidRPr="00E33553">
              <w:rPr>
                <w:b/>
              </w:rPr>
              <w:t>произведенный</w:t>
            </w:r>
            <w:r>
              <w:rPr>
                <w:b/>
              </w:rPr>
              <w:t xml:space="preserve"> </w:t>
            </w:r>
            <w:r w:rsidRPr="00E33553">
              <w:rPr>
                <w:b/>
              </w:rPr>
              <w:t>ремонт</w:t>
            </w:r>
            <w:r>
              <w:rPr>
                <w:b/>
              </w:rPr>
              <w:t xml:space="preserve"> </w:t>
            </w:r>
            <w:r w:rsidRPr="00E33553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E33553">
              <w:rPr>
                <w:b/>
              </w:rPr>
              <w:t>прочая</w:t>
            </w:r>
            <w:r>
              <w:rPr>
                <w:b/>
              </w:rPr>
              <w:t xml:space="preserve"> </w:t>
            </w:r>
            <w:r w:rsidRPr="00E33553">
              <w:rPr>
                <w:b/>
              </w:rPr>
              <w:t>соответствующая</w:t>
            </w:r>
            <w:r>
              <w:rPr>
                <w:b/>
              </w:rPr>
              <w:t xml:space="preserve"> </w:t>
            </w:r>
            <w:r w:rsidRPr="00E33553">
              <w:rPr>
                <w:b/>
              </w:rPr>
              <w:t>информация</w:t>
            </w:r>
          </w:p>
        </w:tc>
        <w:tc>
          <w:tcPr>
            <w:tcW w:w="2551" w:type="dxa"/>
            <w:vAlign w:val="center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Должность,</w:t>
            </w:r>
            <w:r>
              <w:rPr>
                <w:b/>
              </w:rPr>
              <w:t xml:space="preserve"> </w:t>
            </w:r>
            <w:r w:rsidRPr="00E33553">
              <w:rPr>
                <w:b/>
              </w:rPr>
              <w:t>ФИО</w:t>
            </w:r>
            <w:r>
              <w:rPr>
                <w:b/>
              </w:rPr>
              <w:t xml:space="preserve"> </w:t>
            </w:r>
            <w:r w:rsidRPr="00E33553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E33553">
              <w:rPr>
                <w:b/>
              </w:rPr>
              <w:t>подпись</w:t>
            </w:r>
            <w:r>
              <w:rPr>
                <w:b/>
              </w:rPr>
              <w:t xml:space="preserve"> </w:t>
            </w:r>
            <w:r w:rsidRPr="00E33553">
              <w:rPr>
                <w:b/>
              </w:rPr>
              <w:t>ответственного</w:t>
            </w:r>
            <w:r>
              <w:rPr>
                <w:b/>
              </w:rPr>
              <w:t xml:space="preserve"> </w:t>
            </w:r>
            <w:r w:rsidRPr="00E33553">
              <w:rPr>
                <w:b/>
              </w:rPr>
              <w:t>лица</w:t>
            </w:r>
          </w:p>
        </w:tc>
        <w:tc>
          <w:tcPr>
            <w:tcW w:w="1560" w:type="dxa"/>
            <w:vAlign w:val="center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Пригодность</w:t>
            </w:r>
            <w:r>
              <w:rPr>
                <w:b/>
              </w:rPr>
              <w:t xml:space="preserve"> </w:t>
            </w:r>
            <w:r w:rsidRPr="00E33553">
              <w:rPr>
                <w:b/>
              </w:rPr>
              <w:t>к</w:t>
            </w:r>
            <w:r>
              <w:rPr>
                <w:b/>
              </w:rPr>
              <w:t xml:space="preserve"> </w:t>
            </w:r>
            <w:r w:rsidRPr="00E33553">
              <w:rPr>
                <w:b/>
              </w:rPr>
              <w:t>эксплуатации</w:t>
            </w:r>
          </w:p>
        </w:tc>
      </w:tr>
      <w:tr w:rsidR="00183059" w:rsidRPr="00E33553" w:rsidTr="00E677BC">
        <w:trPr>
          <w:trHeight w:val="406"/>
        </w:trPr>
        <w:tc>
          <w:tcPr>
            <w:tcW w:w="81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183059" w:rsidRPr="00E33553" w:rsidTr="00E677BC">
        <w:trPr>
          <w:trHeight w:val="413"/>
        </w:trPr>
        <w:tc>
          <w:tcPr>
            <w:tcW w:w="81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183059" w:rsidRPr="00E33553" w:rsidTr="00E677BC">
        <w:trPr>
          <w:trHeight w:val="419"/>
        </w:trPr>
        <w:tc>
          <w:tcPr>
            <w:tcW w:w="81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183059" w:rsidRPr="00E33553" w:rsidTr="00E677BC">
        <w:trPr>
          <w:trHeight w:val="411"/>
        </w:trPr>
        <w:tc>
          <w:tcPr>
            <w:tcW w:w="81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183059" w:rsidRPr="00E33553" w:rsidTr="00E677BC">
        <w:trPr>
          <w:trHeight w:val="416"/>
        </w:trPr>
        <w:tc>
          <w:tcPr>
            <w:tcW w:w="81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183059" w:rsidRPr="00E33553" w:rsidTr="00E677BC">
        <w:trPr>
          <w:trHeight w:val="409"/>
        </w:trPr>
        <w:tc>
          <w:tcPr>
            <w:tcW w:w="81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183059" w:rsidRPr="00E33553" w:rsidTr="00E677BC">
        <w:trPr>
          <w:trHeight w:val="429"/>
        </w:trPr>
        <w:tc>
          <w:tcPr>
            <w:tcW w:w="81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183059" w:rsidRPr="00E33553" w:rsidTr="00E677BC">
        <w:trPr>
          <w:trHeight w:val="420"/>
        </w:trPr>
        <w:tc>
          <w:tcPr>
            <w:tcW w:w="81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183059" w:rsidRPr="00E33553" w:rsidTr="00E677BC">
        <w:trPr>
          <w:trHeight w:val="412"/>
        </w:trPr>
        <w:tc>
          <w:tcPr>
            <w:tcW w:w="81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183059" w:rsidRPr="00E33553" w:rsidTr="00E677BC">
        <w:trPr>
          <w:trHeight w:val="405"/>
        </w:trPr>
        <w:tc>
          <w:tcPr>
            <w:tcW w:w="81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183059" w:rsidRPr="00E33553" w:rsidTr="00E677BC">
        <w:trPr>
          <w:trHeight w:val="411"/>
        </w:trPr>
        <w:tc>
          <w:tcPr>
            <w:tcW w:w="81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183059" w:rsidRPr="00E33553" w:rsidTr="00E677BC">
        <w:trPr>
          <w:trHeight w:val="411"/>
        </w:trPr>
        <w:tc>
          <w:tcPr>
            <w:tcW w:w="81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183059" w:rsidRPr="00E33553" w:rsidTr="00E677BC">
        <w:trPr>
          <w:trHeight w:val="411"/>
        </w:trPr>
        <w:tc>
          <w:tcPr>
            <w:tcW w:w="81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183059" w:rsidRPr="00E33553" w:rsidTr="00E677BC">
        <w:trPr>
          <w:trHeight w:val="411"/>
        </w:trPr>
        <w:tc>
          <w:tcPr>
            <w:tcW w:w="81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183059" w:rsidRPr="00E33553" w:rsidTr="00E677BC">
        <w:trPr>
          <w:trHeight w:val="411"/>
        </w:trPr>
        <w:tc>
          <w:tcPr>
            <w:tcW w:w="81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183059" w:rsidRPr="00E33553" w:rsidTr="00E677BC">
        <w:trPr>
          <w:trHeight w:val="411"/>
        </w:trPr>
        <w:tc>
          <w:tcPr>
            <w:tcW w:w="81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183059" w:rsidRPr="00E33553" w:rsidTr="00E677BC">
        <w:trPr>
          <w:trHeight w:val="411"/>
        </w:trPr>
        <w:tc>
          <w:tcPr>
            <w:tcW w:w="81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183059" w:rsidRPr="00E33553" w:rsidTr="00E677BC">
        <w:trPr>
          <w:trHeight w:val="411"/>
        </w:trPr>
        <w:tc>
          <w:tcPr>
            <w:tcW w:w="81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183059" w:rsidRPr="00E33553" w:rsidTr="00E677BC">
        <w:trPr>
          <w:trHeight w:val="411"/>
        </w:trPr>
        <w:tc>
          <w:tcPr>
            <w:tcW w:w="81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183059" w:rsidRPr="00E33553" w:rsidTr="00E677BC">
        <w:trPr>
          <w:trHeight w:val="411"/>
        </w:trPr>
        <w:tc>
          <w:tcPr>
            <w:tcW w:w="81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183059" w:rsidRPr="00E33553" w:rsidTr="00E677BC">
        <w:trPr>
          <w:trHeight w:val="411"/>
        </w:trPr>
        <w:tc>
          <w:tcPr>
            <w:tcW w:w="81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183059" w:rsidRPr="00E33553" w:rsidTr="00E677BC">
        <w:trPr>
          <w:trHeight w:val="411"/>
        </w:trPr>
        <w:tc>
          <w:tcPr>
            <w:tcW w:w="81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183059" w:rsidRPr="00E33553" w:rsidTr="00E677BC">
        <w:trPr>
          <w:trHeight w:val="411"/>
        </w:trPr>
        <w:tc>
          <w:tcPr>
            <w:tcW w:w="81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183059" w:rsidRPr="00E33553" w:rsidTr="00E677BC">
        <w:trPr>
          <w:trHeight w:val="411"/>
        </w:trPr>
        <w:tc>
          <w:tcPr>
            <w:tcW w:w="81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183059" w:rsidRPr="00E33553" w:rsidTr="00E677BC">
        <w:trPr>
          <w:trHeight w:val="411"/>
        </w:trPr>
        <w:tc>
          <w:tcPr>
            <w:tcW w:w="81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183059" w:rsidRPr="00E33553" w:rsidTr="00E677BC">
        <w:trPr>
          <w:trHeight w:val="411"/>
        </w:trPr>
        <w:tc>
          <w:tcPr>
            <w:tcW w:w="81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183059" w:rsidRPr="00E33553" w:rsidTr="00E677BC">
        <w:trPr>
          <w:trHeight w:val="411"/>
        </w:trPr>
        <w:tc>
          <w:tcPr>
            <w:tcW w:w="81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183059" w:rsidRPr="00E33553" w:rsidTr="00E677BC">
        <w:trPr>
          <w:trHeight w:val="411"/>
        </w:trPr>
        <w:tc>
          <w:tcPr>
            <w:tcW w:w="81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183059" w:rsidRPr="00E33553" w:rsidRDefault="00183059" w:rsidP="00E677BC">
            <w:pPr>
              <w:pStyle w:val="a3"/>
              <w:spacing w:before="0" w:beforeAutospacing="0" w:after="0" w:afterAutospacing="0"/>
              <w:contextualSpacing/>
            </w:pPr>
          </w:p>
        </w:tc>
      </w:tr>
    </w:tbl>
    <w:p w:rsidR="00183059" w:rsidRPr="00D3687A" w:rsidRDefault="00183059" w:rsidP="001830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183059" w:rsidRPr="00D3687A" w:rsidSect="006F2C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199"/>
    <w:multiLevelType w:val="multilevel"/>
    <w:tmpl w:val="00EE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33219"/>
    <w:multiLevelType w:val="hybridMultilevel"/>
    <w:tmpl w:val="897C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F249F"/>
    <w:multiLevelType w:val="hybridMultilevel"/>
    <w:tmpl w:val="FC96CB36"/>
    <w:lvl w:ilvl="0" w:tplc="155823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081ADB"/>
    <w:multiLevelType w:val="multilevel"/>
    <w:tmpl w:val="EB4A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5C522B"/>
    <w:multiLevelType w:val="hybridMultilevel"/>
    <w:tmpl w:val="4A0C3B80"/>
    <w:lvl w:ilvl="0" w:tplc="8DCEA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F2CA8"/>
    <w:rsid w:val="000B7D2A"/>
    <w:rsid w:val="00142303"/>
    <w:rsid w:val="001563DE"/>
    <w:rsid w:val="00183059"/>
    <w:rsid w:val="00385D5D"/>
    <w:rsid w:val="003A68BE"/>
    <w:rsid w:val="004175C6"/>
    <w:rsid w:val="00536025"/>
    <w:rsid w:val="005C1FCB"/>
    <w:rsid w:val="00692EB1"/>
    <w:rsid w:val="006C2D99"/>
    <w:rsid w:val="006F2CA8"/>
    <w:rsid w:val="007B3E32"/>
    <w:rsid w:val="008D46E8"/>
    <w:rsid w:val="009F64F5"/>
    <w:rsid w:val="00A03CCA"/>
    <w:rsid w:val="00A31E54"/>
    <w:rsid w:val="00A527F9"/>
    <w:rsid w:val="00B60661"/>
    <w:rsid w:val="00B805B2"/>
    <w:rsid w:val="00BD71DC"/>
    <w:rsid w:val="00C84B30"/>
    <w:rsid w:val="00D50E74"/>
    <w:rsid w:val="00E0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ABB1"/>
  <w15:docId w15:val="{D98B0A54-57C5-4EC9-8C2B-3EEE40DA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2C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6F2CA8"/>
    <w:rPr>
      <w:b/>
      <w:bCs/>
    </w:rPr>
  </w:style>
  <w:style w:type="character" w:styleId="a5">
    <w:name w:val="Emphasis"/>
    <w:basedOn w:val="a0"/>
    <w:uiPriority w:val="20"/>
    <w:qFormat/>
    <w:rsid w:val="006F2CA8"/>
    <w:rPr>
      <w:i/>
      <w:iCs/>
    </w:rPr>
  </w:style>
  <w:style w:type="character" w:customStyle="1" w:styleId="apple-converted-space">
    <w:name w:val="apple-converted-space"/>
    <w:basedOn w:val="a0"/>
    <w:rsid w:val="006F2CA8"/>
  </w:style>
  <w:style w:type="paragraph" w:styleId="a6">
    <w:name w:val="Balloon Text"/>
    <w:basedOn w:val="a"/>
    <w:link w:val="a7"/>
    <w:uiPriority w:val="99"/>
    <w:semiHidden/>
    <w:unhideWhenUsed/>
    <w:rsid w:val="006F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C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ps">
    <w:name w:val="caps"/>
    <w:basedOn w:val="a0"/>
    <w:rsid w:val="008D46E8"/>
  </w:style>
  <w:style w:type="paragraph" w:styleId="a8">
    <w:name w:val="No Spacing"/>
    <w:uiPriority w:val="1"/>
    <w:qFormat/>
    <w:rsid w:val="008D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60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0%BE%D1%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5%D0%B7%D1%8C%D0%B1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Eugene</cp:lastModifiedBy>
  <cp:revision>8</cp:revision>
  <dcterms:created xsi:type="dcterms:W3CDTF">2018-02-06T07:40:00Z</dcterms:created>
  <dcterms:modified xsi:type="dcterms:W3CDTF">2018-04-02T17:01:00Z</dcterms:modified>
</cp:coreProperties>
</file>