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09"/>
        <w:gridCol w:w="3209"/>
        <w:gridCol w:w="3209"/>
      </w:tblGrid>
      <w:tr w:rsidR="002361E8" w:rsidRPr="002361E8" w:rsidTr="00D35D16">
        <w:tc>
          <w:tcPr>
            <w:tcW w:w="3209" w:type="dxa"/>
            <w:shd w:val="clear" w:color="auto" w:fill="auto"/>
          </w:tcPr>
          <w:p w:rsidR="002361E8" w:rsidRPr="002361E8" w:rsidRDefault="000833E6">
            <w:bookmarkStart w:id="0" w:name="_GoBack"/>
            <w:bookmarkEnd w:id="0"/>
            <w:r w:rsidRPr="000E6A46">
              <w:rPr>
                <w:noProof/>
                <w:lang w:eastAsia="ru-RU"/>
              </w:rPr>
              <w:drawing>
                <wp:inline distT="0" distB="0" distL="0" distR="0">
                  <wp:extent cx="1287780" cy="5715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</w:tcPr>
          <w:p w:rsidR="002361E8" w:rsidRPr="002361E8" w:rsidRDefault="002361E8"/>
        </w:tc>
        <w:tc>
          <w:tcPr>
            <w:tcW w:w="3209" w:type="dxa"/>
            <w:shd w:val="clear" w:color="auto" w:fill="auto"/>
            <w:vAlign w:val="bottom"/>
          </w:tcPr>
          <w:p w:rsidR="002361E8" w:rsidRPr="002361E8" w:rsidRDefault="000833E6" w:rsidP="00D35D16">
            <w:pPr>
              <w:jc w:val="right"/>
            </w:pPr>
            <w:r w:rsidRPr="000E6A46"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D16"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1480" cy="495300"/>
                  <wp:effectExtent l="0" t="0" r="0" b="0"/>
                  <wp:docPr id="3" name="Рисунок 3" descr="ukrse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krse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16" w:rsidRPr="0010608B" w:rsidTr="00D35D16"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D35D16" w:rsidRPr="0010608B" w:rsidRDefault="00D35D16">
            <w:pPr>
              <w:rPr>
                <w:noProof/>
                <w:sz w:val="12"/>
                <w:szCs w:val="12"/>
                <w:lang w:eastAsia="ru-RU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D35D16" w:rsidRPr="0010608B" w:rsidRDefault="00D35D16">
            <w:pPr>
              <w:rPr>
                <w:sz w:val="12"/>
                <w:szCs w:val="1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D35D16" w:rsidRPr="0010608B" w:rsidRDefault="00D35D16" w:rsidP="00D35D16">
            <w:pPr>
              <w:tabs>
                <w:tab w:val="left" w:pos="1235"/>
              </w:tabs>
              <w:jc w:val="right"/>
              <w:rPr>
                <w:noProof/>
                <w:sz w:val="12"/>
                <w:szCs w:val="12"/>
                <w:lang w:eastAsia="ru-RU"/>
              </w:rPr>
            </w:pPr>
          </w:p>
        </w:tc>
      </w:tr>
    </w:tbl>
    <w:p w:rsidR="00CC1C7A" w:rsidRDefault="00CC1C7A"/>
    <w:p w:rsidR="00B65026" w:rsidRPr="006A70C8" w:rsidRDefault="00B65026" w:rsidP="00B65026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70C8">
        <w:rPr>
          <w:rFonts w:ascii="Arial" w:eastAsia="Times New Roman" w:hAnsi="Arial" w:cs="Arial"/>
          <w:b/>
          <w:bCs/>
          <w:color w:val="000000"/>
          <w:lang w:eastAsia="ru-RU"/>
        </w:rPr>
        <w:t>ПАСПОРТ</w:t>
      </w:r>
      <w:r w:rsidRPr="006A70C8">
        <w:rPr>
          <w:rFonts w:ascii="Arial" w:eastAsia="Times New Roman" w:hAnsi="Arial" w:cs="Arial"/>
          <w:color w:val="000000"/>
          <w:lang w:eastAsia="ru-RU"/>
        </w:rPr>
        <w:br/>
      </w:r>
      <w:r w:rsidRPr="006A70C8">
        <w:rPr>
          <w:rFonts w:ascii="Arial" w:eastAsia="Times New Roman" w:hAnsi="Arial" w:cs="Arial"/>
          <w:b/>
          <w:bCs/>
          <w:color w:val="000000"/>
          <w:lang w:eastAsia="ru-RU"/>
        </w:rPr>
        <w:t>Многоразовый фрикционный амортизатор ЛАЙФ-Дубль</w:t>
      </w:r>
      <w:r w:rsidRPr="006A70C8">
        <w:rPr>
          <w:rFonts w:ascii="Arial" w:eastAsia="Times New Roman" w:hAnsi="Arial" w:cs="Arial"/>
          <w:color w:val="000000"/>
          <w:lang w:eastAsia="ru-RU"/>
        </w:rPr>
        <w:br/>
      </w:r>
      <w:r w:rsidRPr="006A70C8">
        <w:rPr>
          <w:rFonts w:ascii="Arial" w:eastAsia="Times New Roman" w:hAnsi="Arial" w:cs="Arial"/>
          <w:b/>
          <w:bCs/>
          <w:color w:val="000000"/>
          <w:lang w:eastAsia="ru-RU"/>
        </w:rPr>
        <w:t>(Energy absorbers LIFE-Duble)</w:t>
      </w: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сведения</w:t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eastAsia="Courier New" w:hAnsi="Arial" w:cs="Arial"/>
          <w:b/>
          <w:sz w:val="20"/>
          <w:szCs w:val="20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Многоразовый фрикционный амортизатор ЛАЙФ-Дубль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(Energy absorbers LIFE-Duble)</w:t>
      </w:r>
      <w:r w:rsidRPr="003540E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F3603B" w:rsidRPr="00F3603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3540E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</w:t>
      </w:r>
      <w:r w:rsidRPr="006D5066">
        <w:rPr>
          <w:rFonts w:ascii="Arial" w:eastAsia="Courier New" w:hAnsi="Arial" w:cs="Arial"/>
          <w:sz w:val="20"/>
          <w:szCs w:val="20"/>
        </w:rPr>
        <w:t>тдельная деталь или компонент страховочной системы, предназначенный для рассеивания кинетической энергии, развиваемой при падении с высоты.</w:t>
      </w:r>
      <w:r w:rsidRPr="006D5066">
        <w:rPr>
          <w:rFonts w:ascii="Arial" w:eastAsia="Courier New" w:hAnsi="Arial" w:cs="Arial"/>
          <w:b/>
          <w:sz w:val="20"/>
          <w:szCs w:val="20"/>
        </w:rPr>
        <w:t xml:space="preserve"> </w:t>
      </w:r>
    </w:p>
    <w:p w:rsidR="00B65026" w:rsidRPr="006D5066" w:rsidRDefault="00B65026" w:rsidP="003540E1">
      <w:pPr>
        <w:jc w:val="both"/>
        <w:rPr>
          <w:rFonts w:ascii="Arial" w:eastAsia="Courier New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Применяется в системах, где нет необходимости в использовании длинных строп.</w:t>
      </w:r>
      <w:r w:rsidRPr="00650B8F">
        <w:rPr>
          <w:rFonts w:ascii="Arial" w:eastAsia="Times New Roman" w:hAnsi="Arial" w:cs="Arial"/>
          <w:b/>
          <w:bCs/>
          <w:color w:val="B22222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Основное назначение – использование со страховочными устройствами ползункового типа.</w:t>
      </w:r>
      <w:r w:rsidRPr="00F021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 для того, чтобы п</w:t>
      </w:r>
      <w:r w:rsidRPr="00C51CAD">
        <w:rPr>
          <w:rFonts w:ascii="Arial" w:eastAsia="Times New Roman" w:hAnsi="Arial" w:cs="Arial"/>
          <w:sz w:val="20"/>
          <w:szCs w:val="20"/>
          <w:lang w:eastAsia="ru-RU"/>
        </w:rPr>
        <w:t>осле случайного падения вы не оста</w:t>
      </w:r>
      <w:r>
        <w:rPr>
          <w:rFonts w:ascii="Arial" w:eastAsia="Times New Roman" w:hAnsi="Arial" w:cs="Arial"/>
          <w:sz w:val="20"/>
          <w:szCs w:val="20"/>
          <w:lang w:eastAsia="ru-RU"/>
        </w:rPr>
        <w:t>ли</w:t>
      </w:r>
      <w:r w:rsidRPr="00C51CAD">
        <w:rPr>
          <w:rFonts w:ascii="Arial" w:eastAsia="Times New Roman" w:hAnsi="Arial" w:cs="Arial"/>
          <w:sz w:val="20"/>
          <w:szCs w:val="20"/>
          <w:lang w:eastAsia="ru-RU"/>
        </w:rPr>
        <w:t>сь беззащитным</w:t>
      </w:r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C51CAD">
        <w:rPr>
          <w:rFonts w:ascii="Arial" w:eastAsia="Times New Roman" w:hAnsi="Arial" w:cs="Arial"/>
          <w:sz w:val="20"/>
          <w:szCs w:val="20"/>
          <w:lang w:eastAsia="ru-RU"/>
        </w:rPr>
        <w:t xml:space="preserve"> перед высотой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Технические характеристики и принцип работы</w:t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Линейка ф</w:t>
      </w:r>
      <w:r w:rsidRPr="006D5066">
        <w:rPr>
          <w:rFonts w:ascii="Arial" w:hAnsi="Arial" w:cs="Arial"/>
          <w:sz w:val="20"/>
          <w:szCs w:val="20"/>
        </w:rPr>
        <w:t>рикционны</w:t>
      </w:r>
      <w:r>
        <w:rPr>
          <w:rFonts w:ascii="Arial" w:hAnsi="Arial" w:cs="Arial"/>
          <w:sz w:val="20"/>
          <w:szCs w:val="20"/>
        </w:rPr>
        <w:t>х</w:t>
      </w:r>
      <w:r w:rsidRPr="006D5066">
        <w:rPr>
          <w:rFonts w:ascii="Arial" w:hAnsi="Arial" w:cs="Arial"/>
          <w:sz w:val="20"/>
          <w:szCs w:val="20"/>
        </w:rPr>
        <w:t xml:space="preserve"> многоразовы</w:t>
      </w:r>
      <w:r>
        <w:rPr>
          <w:rFonts w:ascii="Arial" w:hAnsi="Arial" w:cs="Arial"/>
          <w:sz w:val="20"/>
          <w:szCs w:val="20"/>
        </w:rPr>
        <w:t>х</w:t>
      </w:r>
      <w:r w:rsidRPr="006D5066">
        <w:rPr>
          <w:rFonts w:ascii="Arial" w:hAnsi="Arial" w:cs="Arial"/>
          <w:sz w:val="20"/>
          <w:szCs w:val="20"/>
        </w:rPr>
        <w:t xml:space="preserve"> амортизатор Лайф-Дубль </w:t>
      </w:r>
      <w:hyperlink r:id="rId8" w:history="1"/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(Energy absorbers LIFE-Duble) </w:t>
      </w:r>
      <w:r w:rsidR="00F3603B" w:rsidRPr="00F360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 собой тормозной элемент из алюминиевой пластины со специальными отверстиями, расположенными в определённом порядке, в которые продеты и закреплены специальным образом усы специального двойного верёвочного стропа.</w:t>
      </w:r>
    </w:p>
    <w:p w:rsidR="00B65026" w:rsidRPr="006D5066" w:rsidRDefault="000833E6" w:rsidP="00F3603B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96640" cy="2247900"/>
            <wp:effectExtent l="0" t="0" r="0" b="0"/>
            <wp:docPr id="4" name="Рисунок 4" descr="DSC_0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04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усов заправленного двойного верёвочного стропа при рывке протравливается через отверстия пластины компенсатора, чем обеспечивается поглощение энергии рывка. Энергия рывка при этом преобразуется в тепло и рассеивается алюминиевой пластиной амортизатора.</w:t>
      </w:r>
    </w:p>
    <w:p w:rsidR="00B65026" w:rsidRPr="006D5066" w:rsidRDefault="000833E6" w:rsidP="00B65026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08320" cy="1783080"/>
            <wp:effectExtent l="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B65026">
      <w:pPr>
        <w:shd w:val="clear" w:color="auto" w:fill="FFFFFF"/>
        <w:ind w:left="150"/>
        <w:contextualSpacing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</w:p>
    <w:p w:rsidR="00B65026" w:rsidRPr="006D5066" w:rsidRDefault="00B65026" w:rsidP="00B65026">
      <w:pPr>
        <w:shd w:val="clear" w:color="auto" w:fill="FFFFFF"/>
        <w:ind w:left="150"/>
        <w:contextualSpacing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</w:p>
    <w:p w:rsidR="00B65026" w:rsidRPr="006D5066" w:rsidRDefault="00B65026" w:rsidP="00B65026">
      <w:pPr>
        <w:shd w:val="clear" w:color="auto" w:fill="FFFFFF"/>
        <w:ind w:left="150"/>
        <w:contextualSpacing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lastRenderedPageBreak/>
        <w:t>Устройство амортизатора: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Фрикционная пластина.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Силовая сшивка и бирка изделия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Фал (ус) дублирующий или силовой.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Фал (ус) амортизирующий.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Маркерная сшивка.</w:t>
      </w:r>
    </w:p>
    <w:p w:rsidR="00B65026" w:rsidRPr="006D5066" w:rsidRDefault="00B65026" w:rsidP="00B650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  <w:t>Присоединительная петля.</w:t>
      </w:r>
    </w:p>
    <w:p w:rsidR="00B65026" w:rsidRPr="006D5066" w:rsidRDefault="00B65026" w:rsidP="00B65026">
      <w:pPr>
        <w:shd w:val="clear" w:color="auto" w:fill="FFFFFF"/>
        <w:contextualSpacing/>
        <w:rPr>
          <w:rFonts w:ascii="Arial" w:eastAsia="Times New Roman" w:hAnsi="Arial" w:cs="Arial"/>
          <w:noProof/>
          <w:color w:val="000000"/>
          <w:w w:val="0"/>
          <w:sz w:val="20"/>
          <w:szCs w:val="20"/>
          <w:lang w:eastAsia="ru-RU"/>
        </w:rPr>
      </w:pP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повторного использования сработавшего амортизатора необходимо всего лишь перезаправить его! Для этого достаточно передвинуть вновь в исходное положение, протравлен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ную сквозь отверстия энергопогло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щающей пластины верёвку.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поэтому, </w:t>
      </w:r>
      <w:r w:rsidRPr="006D5066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в отличие от ОДНОРАЗОВЫХ разрывных ленточных амортизаторов, фрикционный амортизатор «ЛАЙФ-Дубль»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6D5066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является МНОГОРАЗОВЫМ и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позволяет компенсировать (после перезаправок) до пяти-семи рывков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Вплоть до полн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ого разрушения протравливаемой 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ветви двойного стропа амортизатора! В случае обрыва протравливаемого уса пользователь повисает на дублирующем усе этого двойного стропа, который до этого ни разу не подвергался нагрузкам!</w:t>
      </w:r>
    </w:p>
    <w:p w:rsidR="00B65026" w:rsidRPr="006D5066" w:rsidRDefault="00B65026" w:rsidP="00B65026">
      <w:pPr>
        <w:shd w:val="clear" w:color="auto" w:fill="FFFFFF"/>
        <w:spacing w:after="300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</w:p>
    <w:p w:rsidR="00B65026" w:rsidRPr="006D5066" w:rsidRDefault="000833E6" w:rsidP="006A70C8">
      <w:pPr>
        <w:shd w:val="clear" w:color="auto" w:fill="FFFFFF"/>
        <w:spacing w:after="300"/>
        <w:jc w:val="center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057400" cy="2057400"/>
            <wp:effectExtent l="0" t="0" r="0" b="0"/>
            <wp:docPr id="6" name="Рисунок 4" descr="C:\Users\Алексей\Downloads\gibbs-lodochka_s_shaklom_amortizatorom_3-800x8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ексей\Downloads\gibbs-lodochka_s_shaklom_amortizatorom_3-800x800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64">
        <w:rPr>
          <w:rFonts w:ascii="Arial" w:eastAsia="Times New Roman" w:hAnsi="Arial" w:cs="Arial"/>
          <w:noProof/>
          <w:sz w:val="20"/>
          <w:szCs w:val="20"/>
          <w:lang w:eastAsia="ru-RU"/>
        </w:rPr>
        <w:tab/>
      </w:r>
      <w:r w:rsidRPr="00B6502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232660" cy="2232660"/>
            <wp:effectExtent l="0" t="0" r="0" b="0"/>
            <wp:docPr id="7" name="Рисунок 6" descr="C:\Users\Алексей\Downloads\Friktsionniy_mnogorazoviy_amortizator_LAYF-Dubl_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Алексей\Downloads\Friktsionniy_mnogorazoviy_amortizator_LAYF-Dubl_7-8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B65026">
      <w:pPr>
        <w:shd w:val="clear" w:color="auto" w:fill="FFFFFF"/>
        <w:spacing w:after="300"/>
        <w:ind w:left="15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noProof/>
          <w:sz w:val="20"/>
          <w:szCs w:val="20"/>
          <w:lang w:eastAsia="ru-RU"/>
        </w:rPr>
        <w:t>Принцип работы амортизатора</w:t>
      </w:r>
    </w:p>
    <w:p w:rsidR="00B65026" w:rsidRDefault="000833E6" w:rsidP="00F3603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noProof/>
          <w:color w:val="002F9D"/>
          <w:sz w:val="20"/>
          <w:szCs w:val="20"/>
          <w:lang w:eastAsia="ru-RU"/>
        </w:rPr>
        <w:drawing>
          <wp:inline distT="0" distB="0" distL="0" distR="0">
            <wp:extent cx="1333500" cy="1333500"/>
            <wp:effectExtent l="0" t="0" r="0" b="0"/>
            <wp:docPr id="8" name="Рисунок 7" descr="Фрикционный многоразовый амортизатор ЛАЙФ-Дубль">
              <a:hlinkClick xmlns:a="http://schemas.openxmlformats.org/drawingml/2006/main" r:id="rId13" tooltip="&quot;Фрикционный многоразовый амортизатор ЛАЙФ-Дубль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рикционный многоразовый амортизатор ЛАЙФ-Дубл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noProof/>
          <w:color w:val="002F9D"/>
          <w:sz w:val="20"/>
          <w:szCs w:val="20"/>
          <w:lang w:eastAsia="ru-RU"/>
        </w:rPr>
        <w:drawing>
          <wp:inline distT="0" distB="0" distL="0" distR="0">
            <wp:extent cx="1440180" cy="1440180"/>
            <wp:effectExtent l="0" t="0" r="0" b="0"/>
            <wp:docPr id="9" name="Рисунок 10" descr="Фрикционный многоразовый амортизатор ЛАЙФ-Дубль">
              <a:hlinkClick xmlns:a="http://schemas.openxmlformats.org/drawingml/2006/main" r:id="rId15" tooltip="&quot;Фрикционный многоразовый амортизатор ЛАЙФ-Дубль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рикционный многоразовый амортизатор ЛАЙФ-Дубл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40180" cy="1440180"/>
            <wp:effectExtent l="0" t="0" r="0" b="0"/>
            <wp:docPr id="10" name="Рисунок 2" descr="C:\Users\Пользователь\Downloads\DSC_00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ользователь\Downloads\DSC_0022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40180" cy="1440180"/>
            <wp:effectExtent l="0" t="0" r="0" b="0"/>
            <wp:docPr id="11" name="Рисунок 1" descr="C:\Users\Пользователь\Downloads\DSC_002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ownloads\DSC_0027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Свободная часть заправленной для протравливания верёвки, собрана в «змейку» и помещена в защитный чехол. Верёвочная петля амортизатора (компенсатора) может опционально иметь три исполнения:</w:t>
      </w:r>
    </w:p>
    <w:p w:rsidR="00B65026" w:rsidRPr="006D5066" w:rsidRDefault="00B65026" w:rsidP="00354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Короткая петля </w:t>
      </w:r>
      <w:r w:rsidR="00F3603B" w:rsidRPr="00F360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использования с соединительным элементом Шакл «Омега-362» от ТМ КРОК. Предлагается по умолчанию.</w:t>
      </w:r>
    </w:p>
    <w:p w:rsidR="00B65026" w:rsidRPr="006D5066" w:rsidRDefault="00B65026" w:rsidP="00354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Короткая петля с протектором для защиты от истирания, резиновым </w:t>
      </w:r>
      <w:hyperlink r:id="rId19" w:history="1">
        <w:r w:rsidRPr="006D5066">
          <w:rPr>
            <w:rFonts w:ascii="Arial" w:eastAsia="Times New Roman" w:hAnsi="Arial" w:cs="Arial"/>
            <w:sz w:val="20"/>
            <w:szCs w:val="20"/>
            <w:lang w:eastAsia="ru-RU"/>
          </w:rPr>
          <w:t>«Роллингом»</w:t>
        </w:r>
      </w:hyperlink>
      <w:r w:rsidRPr="006D5066">
        <w:rPr>
          <w:rFonts w:ascii="Arial" w:hAnsi="Arial" w:cs="Arial"/>
          <w:sz w:val="20"/>
          <w:szCs w:val="20"/>
        </w:rPr>
        <w:t xml:space="preserve"> </w:t>
      </w:r>
      <w:r w:rsidR="00F3603B" w:rsidRPr="00F3603B">
        <w:rPr>
          <w:rFonts w:ascii="Arial" w:hAnsi="Arial" w:cs="Arial"/>
          <w:sz w:val="20"/>
          <w:szCs w:val="20"/>
        </w:rPr>
        <w:t>–</w:t>
      </w:r>
      <w:r w:rsidRPr="006D5066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использования с прутковыми соединительными карабинами.</w:t>
      </w:r>
    </w:p>
    <w:p w:rsidR="00B65026" w:rsidRPr="006D5066" w:rsidRDefault="00B65026" w:rsidP="00354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Длинная петля </w:t>
      </w:r>
      <w:r w:rsidR="00F3603B" w:rsidRPr="00F360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подсоединения к точке присоединения полусхватывающим, без использования карабина.</w:t>
      </w:r>
    </w:p>
    <w:p w:rsidR="00B65026" w:rsidRPr="006D5066" w:rsidRDefault="000833E6" w:rsidP="00973D6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097280" cy="1097280"/>
            <wp:effectExtent l="0" t="0" r="0" b="0"/>
            <wp:docPr id="12" name="Рисунок 12" descr="C:\Users\Пользователь\Downloads\DSC_0012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Пользователь\Downloads\DSC_0012_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63980" cy="136398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43000" cy="1143000"/>
            <wp:effectExtent l="0" t="0" r="0" b="0"/>
            <wp:docPr id="14" name="Рисунок 13" descr="https://krok.biz/image/cache/data/soft-snaryazhenie/Friktsionniy_mnogorazoviy_amortizator_LAYF-Dubl_8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krok.biz/image/cache/data/soft-snaryazhenie/Friktsionniy_mnogorazoviy_amortizator_LAYF-Dubl_8-800x8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71600" cy="1371600"/>
            <wp:effectExtent l="0" t="0" r="0" b="0"/>
            <wp:docPr id="15" name="Рисунок 4" descr="C:\Users\Пользователь\Downloads\DSC_0032_45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Пользователь\Downloads\DSC_0032_45=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имеется вариант исполнения амортизатора с удлинённым фалом (</w:t>
      </w:r>
      <w:r w:rsidRPr="006D5066">
        <w:rPr>
          <w:rFonts w:ascii="Arial" w:hAnsi="Arial" w:cs="Arial"/>
          <w:color w:val="222222"/>
          <w:sz w:val="20"/>
          <w:szCs w:val="20"/>
          <w:shd w:val="clear" w:color="auto" w:fill="FFFFFF"/>
        </w:rPr>
        <w:t>«Лайф-Дубль10/500»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увеличивающим длину такого стропа с амортизатором до 500</w:t>
      </w:r>
      <w:r w:rsidR="003540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мм. Такой строп очень удобно использовать в качестве коротких самостраховок при работе на высоте в опорном или в безопорном пространстве. А свойство многоразовости использования амортизатора делает использование таких стропов очень привлекательным. И не только с финансовой точки зрения. Но и удобства в работе, когда после срабатывания амортизатора не надо спускаться за заменой сработавшего амортизатора.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Прочность и эксплуатационные характеристики стропа с амортизатором соответствуют </w:t>
      </w:r>
      <w:hyperlink r:id="rId24" w:history="1">
        <w:r w:rsidRPr="006D5066">
          <w:rPr>
            <w:rFonts w:ascii="Arial" w:eastAsia="Times New Roman" w:hAnsi="Arial" w:cs="Arial"/>
            <w:sz w:val="20"/>
            <w:szCs w:val="20"/>
            <w:lang w:eastAsia="ru-RU"/>
          </w:rPr>
          <w:t>ЕН 355-2008</w:t>
        </w:r>
      </w:hyperlink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Амортизаторы и ЕН 354-2010 Стропы.</w:t>
      </w:r>
    </w:p>
    <w:p w:rsidR="00B65026" w:rsidRPr="006D5066" w:rsidRDefault="00B65026" w:rsidP="00B65026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Технические характеристики: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Длина стропа по точкам присоединения при поставке: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500 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Увеличение длины амортизатора и стропа после срабатывания на: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550</w:t>
      </w:r>
      <w:r w:rsidR="00F3603B" w:rsidRPr="00F3603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Максимальная длина фала стропа после срабатывания: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1050</w:t>
      </w:r>
      <w:r w:rsidRPr="006D50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Нагрузка при срабатывании амортизатора: 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более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6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Нагрузка начала удлинения: 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менее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Разрывная нагрузка стропа после срабатывания амортизатора: не менее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22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Вес: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</w:t>
      </w:r>
      <w:r w:rsidR="00F3603B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ru-RU"/>
        </w:rPr>
        <w:t xml:space="preserve"> 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</w:t>
      </w:r>
    </w:p>
    <w:p w:rsidR="00B65026" w:rsidRPr="006D5066" w:rsidRDefault="000833E6" w:rsidP="00F3603B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15440" cy="1798320"/>
            <wp:effectExtent l="0" t="0" r="0" b="0"/>
            <wp:docPr id="16" name="Рисунок 10" descr="C:\Users\Пользователь\Downloads\DSC_003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ользователь\Downloads\DSC_0032_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b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1470660" cy="1798320"/>
            <wp:effectExtent l="0" t="0" r="0" b="0"/>
            <wp:docPr id="17" name="Рисунок 18" descr="C:\Users\Алексей\Downloads\эскиз компенсатора рывка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Алексей\Downloads\эскиз компенсатора рывка10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b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1485900" cy="1798320"/>
            <wp:effectExtent l="0" t="0" r="0" b="0"/>
            <wp:docPr id="18" name="Рисунок 17" descr="C:\Users\Алексей\Downloads\071.005 Компенсаторрывка двойной-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Алексей\Downloads\071.005 Компенсаторрывка двойной-Лист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026">
        <w:rPr>
          <w:rFonts w:ascii="Arial" w:eastAsia="Times New Roman" w:hAnsi="Arial" w:cs="Arial"/>
          <w:b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1303020" cy="1386840"/>
            <wp:effectExtent l="0" t="0" r="0" b="0"/>
            <wp:docPr id="19" name="Рисунок 15" descr="C:\Users\Алексей\Downloads\эскиз компенсатора рывка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Алексей\Downloads\эскиз компенсатора рывка8 (1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Фрикционные амортизаторы изготавливаются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трё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 исполнениях, полностью тождественных по своим демпфирующим свойствам. Перв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ые два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использование пластины толщиной в 10мм с заправкой верёвки диаметром 10мм.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Третье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использование пластины 6мм с заправленной верёвкой диаметром 8мм. Отличие только в весе и габаритах.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  <w:t>Внимание! Варианты исполнения демпфирующей пластины не влияют на демпфирующие характеристики амортизаторов.</w:t>
      </w:r>
      <w:r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Прочность и эксплуатационные характеристики соответствуют </w:t>
      </w:r>
      <w:hyperlink r:id="rId29" w:history="1">
        <w:r w:rsidRPr="006D5066">
          <w:rPr>
            <w:rFonts w:ascii="Arial" w:eastAsia="Times New Roman" w:hAnsi="Arial" w:cs="Arial"/>
            <w:sz w:val="20"/>
            <w:szCs w:val="20"/>
            <w:lang w:eastAsia="ru-RU"/>
          </w:rPr>
          <w:t>ЕН 355-2008</w:t>
        </w:r>
      </w:hyperlink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Амортизаторы.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Технические характеристики: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Длина амортизатора по точкам присоединения при поставке: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200 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Увеличение длины амортизатора после срабатывания на: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550</w:t>
      </w:r>
      <w:r w:rsidR="00F3603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Максимальная длина амортизатора после срабатывания: не более </w:t>
      </w:r>
      <w:r w:rsidRPr="006D506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750</w:t>
      </w:r>
      <w:r w:rsidRPr="006D50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мм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Нагрузка при срабатывании амортизатора: 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более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6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Нагрузка начала удлинения: 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менее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Разрывная нагрузка сработавшего амортизатора 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«10»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 не менее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22 кН</w:t>
      </w:r>
    </w:p>
    <w:p w:rsidR="00B65026" w:rsidRPr="006D5066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Разрывная нагрузка сработавшего амортизатора </w:t>
      </w:r>
      <w:r w:rsidRPr="000A65C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«8»</w:t>
      </w:r>
      <w:r w:rsidRPr="000A65C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  <w:r w:rsidRPr="006D50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не менее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15 кН</w:t>
      </w:r>
    </w:p>
    <w:p w:rsidR="00B65026" w:rsidRPr="00553667" w:rsidRDefault="00B65026" w:rsidP="00B650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6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Вес: амортизатора «10» </w:t>
      </w:r>
      <w:r w:rsidR="00F3603B" w:rsidRPr="00F360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</w:t>
      </w:r>
      <w:r w:rsidR="00F3603B" w:rsidRPr="00F360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; </w:t>
      </w:r>
      <w:r w:rsidRPr="00553667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амортизатора «8»</w:t>
      </w:r>
      <w:r w:rsidRPr="00F3603B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="00F3603B" w:rsidRPr="00F3603B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–</w:t>
      </w:r>
      <w:r w:rsidRPr="00F3603B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</w:t>
      </w:r>
      <w:r w:rsidR="00F3603B" w:rsidRPr="00F360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5536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</w:t>
      </w: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Правила использования и рекомендации по эксплуатации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Многоразовый фрикционный амортизатор «ЛАЙФ-Дубль»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используется как соединительное демпфирующее звено (компонент страховочной системы) между привязью пользователя и устройством позиционирования для снижения силы возможного рывка до норм ЕN 355.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Основное назначение – использование со страховочными устройствами ползункового типа.</w:t>
      </w:r>
    </w:p>
    <w:p w:rsidR="00B65026" w:rsidRPr="006D5066" w:rsidRDefault="00B65026" w:rsidP="003540E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использованием необходимо провести визуальный осмотр изделия на предмет отсутствия его повреждения. 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наличии повреждений использование изделия ЗАПРЕЩАЕТСЯ!</w:t>
      </w:r>
    </w:p>
    <w:p w:rsidR="00B65026" w:rsidRPr="006D5066" w:rsidRDefault="00B65026" w:rsidP="003540E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Посредством соединительного рабочего карабина пристегнуть точку присоединения амортизатора или стропа с амортизатором к пункту прикрепления на страховочной привязи. А вторую точку присоединения - к анкерной точке или другому страховочному устройству.</w:t>
      </w:r>
    </w:p>
    <w:p w:rsidR="00B65026" w:rsidRPr="006D5066" w:rsidRDefault="00B65026" w:rsidP="003540E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Изделие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использованию.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в базовой комплектации карабинов и других соединителей, позволяет комплектовать строп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амортизатор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желанию заказчика. 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B22222"/>
          <w:sz w:val="20"/>
          <w:szCs w:val="20"/>
          <w:lang w:eastAsia="ru-RU"/>
        </w:rPr>
        <w:t>Внимание! Амортизаторы «ЛАЙФ-Дубль» запрещается использовать в комплекте с такими карабинами или строповыми удлинителями, которые увеличивают полную длину получившегося стропа свыше величины в 700мм!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Амортизатор </w:t>
      </w:r>
      <w:r w:rsidRPr="006D50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«ЛАЙФ-Дубль»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имеет две точки присоединения: </w:t>
      </w:r>
      <w:r w:rsidR="00F3603B"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одной стороны,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это отверстие в алюминиевой пластине, с другой – верёвочная петля.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рывка необходимо оценить степень износа компенсирующего шнура и его целостность.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повторного использования, после испытанного рывка, сработавший полностью или частично амортизатор необходимо перезаправить. Для этого достаточно передвинуть протравленную верёвку вновь до касания верёвочной присоединительной петлёй пластины амортизатора и его пластины. После свободная часть заправленной для протравливания верёвки должна быть собрана в «змейку», закреплена канцелярской резинкой и помещена в чехол. Внимание! Рабочая часть стропа должна собират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 в свою змейку, а дублирующая – в свою. Это важно для того, чтобы при срабатывании амортизатора эти стропы не запутались друг с дружкой. Поэтому и стягивающие змейки резинки должны быть разными.</w:t>
      </w:r>
    </w:p>
    <w:p w:rsidR="00B6502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контроля за тем, что к амортизатору не была приложена нагрузка более 10</w:t>
      </w:r>
      <w:r w:rsidR="00F3603B" w:rsidRPr="00F360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кН, служит сшивка петлевого конца стропа амортизатора. Если целостность этой сшивки нарушена, то к амортизатору была приложена превышающая нагрузка. Такой амортизатор подлежит отбраковке.</w:t>
      </w:r>
    </w:p>
    <w:p w:rsidR="00B65026" w:rsidRPr="006D5066" w:rsidRDefault="00B65026" w:rsidP="003540E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контроля за любым срабатыванием амортизатора, можно наклеивать (канцелярским клеем или клеем ПВА) «контрольку» на две исходящие из пластины компенсатора ветви верёвочного стропа, как показано на прилагаемых фотографиях. В таком случае при малейшем срабатывании компенсатора «контролька» будет порвана.</w:t>
      </w:r>
    </w:p>
    <w:p w:rsidR="00B65026" w:rsidRPr="006D5066" w:rsidRDefault="000833E6" w:rsidP="00B65026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026">
        <w:rPr>
          <w:rFonts w:ascii="Arial" w:eastAsia="Times New Roman" w:hAnsi="Arial" w:cs="Arial"/>
          <w:noProof/>
          <w:color w:val="002F9D"/>
          <w:sz w:val="20"/>
          <w:szCs w:val="20"/>
          <w:lang w:eastAsia="ru-RU"/>
        </w:rPr>
        <w:drawing>
          <wp:inline distT="0" distB="0" distL="0" distR="0">
            <wp:extent cx="2522220" cy="2522220"/>
            <wp:effectExtent l="0" t="0" r="0" b="0"/>
            <wp:docPr id="20" name="Рисунок 5" descr="Разрыв «контрольки» при срабатывании амортизатора">
              <a:hlinkClick xmlns:a="http://schemas.openxmlformats.org/drawingml/2006/main" r:id="rId30" tooltip="&quot;Для контроля за срабатыванием фрикционного компенсатора рывка возможно наклеивать «контрольку» на две исходящие из пластины компенсатора ветви верёвочного стропа. В таком случае при срабатывании компенсатора «контролька» будет порвана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азрыв «контрольки» при срабатывании амортизатор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 использовании любого амортизатора или устройства с амортизатором необходимо учитывать следующее: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Желательным </w:t>
      </w:r>
      <w:r w:rsidRPr="006D5066">
        <w:rPr>
          <w:rFonts w:ascii="Arial" w:hAnsi="Arial" w:cs="Arial"/>
          <w:sz w:val="20"/>
          <w:szCs w:val="20"/>
        </w:rPr>
        <w:t>считается, когда рабочий расположен строго под анкерной точкой на натянуто</w:t>
      </w:r>
      <w:r>
        <w:rPr>
          <w:rFonts w:ascii="Arial" w:hAnsi="Arial" w:cs="Arial"/>
          <w:sz w:val="20"/>
          <w:szCs w:val="20"/>
        </w:rPr>
        <w:t>м</w:t>
      </w:r>
      <w:r w:rsidRPr="006D5066">
        <w:rPr>
          <w:rFonts w:ascii="Arial" w:hAnsi="Arial" w:cs="Arial"/>
          <w:sz w:val="20"/>
          <w:szCs w:val="20"/>
        </w:rPr>
        <w:t xml:space="preserve"> стропе (фактор падения = 0), или при удалении в сторону (фактор падения ≤1).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 w:rsidRPr="006D5066">
        <w:rPr>
          <w:rFonts w:ascii="Arial" w:hAnsi="Arial" w:cs="Arial"/>
          <w:sz w:val="20"/>
          <w:szCs w:val="20"/>
        </w:rPr>
        <w:t>Фактор падения (коэффициент) – метод определения пропорциональной опасности падения, используется для оценки риска конкретных сценариев при работе на высоте. Он рассчитывается по следующей формуле: фактор падения = Высота падения/Длина стропы.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6D5066">
        <w:rPr>
          <w:rFonts w:ascii="Arial" w:hAnsi="Arial" w:cs="Arial"/>
          <w:sz w:val="20"/>
          <w:szCs w:val="20"/>
        </w:rPr>
        <w:t xml:space="preserve">еобходимо </w:t>
      </w:r>
      <w:r>
        <w:rPr>
          <w:rFonts w:ascii="Arial" w:hAnsi="Arial" w:cs="Arial"/>
          <w:sz w:val="20"/>
          <w:szCs w:val="20"/>
        </w:rPr>
        <w:t>предусматрива</w:t>
      </w:r>
      <w:r w:rsidRPr="006D5066">
        <w:rPr>
          <w:rFonts w:ascii="Arial" w:hAnsi="Arial" w:cs="Arial"/>
          <w:sz w:val="20"/>
          <w:szCs w:val="20"/>
        </w:rPr>
        <w:t>ть минимальный зазор – свободное пространство под пользователем, которое не допускает контакта его с рабочей поверхностью или любым препятствием в случае падения. Минимальный зазор (пространство свободного падения) = Длина стропа + длина раскрывшегося амортизатора + расстояние между точкой присоединения к страховочной привязи и ногами работника, 2,0</w:t>
      </w:r>
      <w:r w:rsidR="00F3603B" w:rsidRPr="00F3603B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 + базовое расстояние от поверхности, 1</w:t>
      </w:r>
      <w:r w:rsidR="00F3603B" w:rsidRPr="00F3603B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м.</w:t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 w:rsidRPr="006D5066">
        <w:rPr>
          <w:rFonts w:ascii="Arial" w:hAnsi="Arial" w:cs="Arial"/>
          <w:sz w:val="20"/>
          <w:szCs w:val="20"/>
        </w:rPr>
        <w:t xml:space="preserve">При максимальной длине стропа </w:t>
      </w:r>
      <w:r>
        <w:rPr>
          <w:rFonts w:ascii="Arial" w:hAnsi="Arial" w:cs="Arial"/>
          <w:sz w:val="20"/>
          <w:szCs w:val="20"/>
        </w:rPr>
        <w:t>(с соединителями)</w:t>
      </w:r>
      <w:r w:rsidRPr="006D5066">
        <w:rPr>
          <w:rFonts w:ascii="Arial" w:hAnsi="Arial" w:cs="Arial"/>
          <w:sz w:val="20"/>
          <w:szCs w:val="20"/>
        </w:rPr>
        <w:t xml:space="preserve"> в </w:t>
      </w:r>
      <w:r>
        <w:rPr>
          <w:rFonts w:ascii="Arial" w:hAnsi="Arial" w:cs="Arial"/>
          <w:sz w:val="20"/>
          <w:szCs w:val="20"/>
        </w:rPr>
        <w:t>0,7</w:t>
      </w:r>
      <w:r w:rsidRPr="006D5066">
        <w:rPr>
          <w:rFonts w:ascii="Arial" w:hAnsi="Arial" w:cs="Arial"/>
          <w:sz w:val="20"/>
          <w:szCs w:val="20"/>
        </w:rPr>
        <w:t>метра</w:t>
      </w:r>
      <w:r>
        <w:rPr>
          <w:rFonts w:ascii="Arial" w:hAnsi="Arial" w:cs="Arial"/>
          <w:sz w:val="20"/>
          <w:szCs w:val="20"/>
        </w:rPr>
        <w:t>,</w:t>
      </w:r>
      <w:r w:rsidRPr="006D5066">
        <w:rPr>
          <w:rFonts w:ascii="Arial" w:hAnsi="Arial" w:cs="Arial"/>
          <w:sz w:val="20"/>
          <w:szCs w:val="20"/>
        </w:rPr>
        <w:t xml:space="preserve"> при полном раскрытии амортизатора необходимый минимум свободного пространства составляет: </w:t>
      </w:r>
      <w:r>
        <w:rPr>
          <w:rFonts w:ascii="Arial" w:hAnsi="Arial" w:cs="Arial"/>
          <w:sz w:val="20"/>
          <w:szCs w:val="20"/>
        </w:rPr>
        <w:t>0,7</w:t>
      </w:r>
      <w:r w:rsidRPr="006D5066">
        <w:rPr>
          <w:rFonts w:ascii="Arial" w:hAnsi="Arial" w:cs="Arial"/>
          <w:sz w:val="20"/>
          <w:szCs w:val="20"/>
        </w:rPr>
        <w:t>м+</w:t>
      </w:r>
      <w:r>
        <w:rPr>
          <w:rFonts w:ascii="Arial" w:hAnsi="Arial" w:cs="Arial"/>
          <w:sz w:val="20"/>
          <w:szCs w:val="20"/>
        </w:rPr>
        <w:t>0</w:t>
      </w:r>
      <w:r w:rsidRPr="006D50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6D5066">
        <w:rPr>
          <w:rFonts w:ascii="Arial" w:hAnsi="Arial" w:cs="Arial"/>
          <w:sz w:val="20"/>
          <w:szCs w:val="20"/>
        </w:rPr>
        <w:t>5м+2,0м+1м=</w:t>
      </w:r>
      <w:r>
        <w:rPr>
          <w:rFonts w:ascii="Arial" w:hAnsi="Arial" w:cs="Arial"/>
          <w:sz w:val="20"/>
          <w:szCs w:val="20"/>
        </w:rPr>
        <w:t>4,2</w:t>
      </w:r>
      <w:r w:rsidRPr="006D5066">
        <w:rPr>
          <w:rFonts w:ascii="Arial" w:hAnsi="Arial" w:cs="Arial"/>
          <w:sz w:val="20"/>
          <w:szCs w:val="20"/>
        </w:rPr>
        <w:t>5метр</w:t>
      </w:r>
      <w:r>
        <w:rPr>
          <w:rFonts w:ascii="Arial" w:hAnsi="Arial" w:cs="Arial"/>
          <w:sz w:val="20"/>
          <w:szCs w:val="20"/>
        </w:rPr>
        <w:t>а</w:t>
      </w:r>
      <w:r w:rsidRPr="006D5066">
        <w:rPr>
          <w:rFonts w:ascii="Arial" w:hAnsi="Arial" w:cs="Arial"/>
          <w:sz w:val="20"/>
          <w:szCs w:val="20"/>
        </w:rPr>
        <w:t>!</w:t>
      </w:r>
    </w:p>
    <w:p w:rsidR="00B65026" w:rsidRPr="006D5066" w:rsidRDefault="000833E6" w:rsidP="006A70C8">
      <w:pPr>
        <w:shd w:val="clear" w:color="auto" w:fill="FFFFFF"/>
        <w:spacing w:after="300"/>
        <w:jc w:val="center"/>
        <w:rPr>
          <w:rFonts w:ascii="Arial" w:hAnsi="Arial" w:cs="Arial"/>
          <w:sz w:val="20"/>
          <w:szCs w:val="20"/>
        </w:rPr>
      </w:pPr>
      <w:r w:rsidRPr="00B6502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02280" cy="3131820"/>
            <wp:effectExtent l="0" t="0" r="0" b="0"/>
            <wp:docPr id="21" name="Рисунок 16" descr="C:\Users\Алексей\Downloads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Алексей\Downloads\рис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26" w:rsidRPr="00171DE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6502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02280" cy="3131820"/>
            <wp:effectExtent l="0" t="0" r="0" b="0"/>
            <wp:docPr id="22" name="Рисунок 17" descr="C:\Users\Алексей\Downloads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Алексей\Downloads\Рис 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Внимание! </w:t>
      </w:r>
      <w:r w:rsidRPr="006D5066">
        <w:rPr>
          <w:rFonts w:ascii="Arial" w:hAnsi="Arial" w:cs="Arial"/>
          <w:sz w:val="20"/>
          <w:szCs w:val="20"/>
        </w:rPr>
        <w:t>При использовании амортизатора с другими компонентами страховочной системы, необходимо учитывать их индивидуальные особенности и требования стандартов, которым они соответствуют.</w:t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Так, например, </w:t>
      </w:r>
      <w:r w:rsidRPr="006D5066">
        <w:rPr>
          <w:rFonts w:ascii="Arial" w:hAnsi="Arial" w:cs="Arial"/>
          <w:sz w:val="20"/>
          <w:szCs w:val="20"/>
        </w:rPr>
        <w:t>величина раскрытия амортизатора зависит от фактора падения: для массы в 100</w:t>
      </w:r>
      <w:r w:rsidR="007C6F6B">
        <w:rPr>
          <w:rFonts w:ascii="Arial" w:hAnsi="Arial" w:cs="Arial"/>
          <w:sz w:val="20"/>
          <w:szCs w:val="20"/>
          <w:lang w:val="en-US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 xml:space="preserve">кг максимальное </w:t>
      </w:r>
      <w:r>
        <w:rPr>
          <w:rFonts w:ascii="Arial" w:hAnsi="Arial" w:cs="Arial"/>
          <w:sz w:val="20"/>
          <w:szCs w:val="20"/>
        </w:rPr>
        <w:t>удлинение</w:t>
      </w:r>
      <w:r w:rsidRPr="006D5066">
        <w:rPr>
          <w:rFonts w:ascii="Arial" w:hAnsi="Arial" w:cs="Arial"/>
          <w:sz w:val="20"/>
          <w:szCs w:val="20"/>
        </w:rPr>
        <w:t xml:space="preserve"> амортизатора будет равно: фактор 2 = </w:t>
      </w:r>
      <w:r>
        <w:rPr>
          <w:rFonts w:ascii="Arial" w:hAnsi="Arial" w:cs="Arial"/>
          <w:sz w:val="20"/>
          <w:szCs w:val="20"/>
        </w:rPr>
        <w:t>0,55</w:t>
      </w:r>
      <w:r w:rsidR="003540E1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м, фактор 1 = 0,</w:t>
      </w:r>
      <w:r>
        <w:rPr>
          <w:rFonts w:ascii="Arial" w:hAnsi="Arial" w:cs="Arial"/>
          <w:sz w:val="20"/>
          <w:szCs w:val="20"/>
        </w:rPr>
        <w:t>3</w:t>
      </w:r>
      <w:r w:rsidR="003540E1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м, фактор 0 = 0</w:t>
      </w:r>
      <w:r w:rsidR="003540E1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.</w:t>
      </w:r>
    </w:p>
    <w:p w:rsidR="00B6502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при использовании, например, с зажимом ползункового типа необходимо учитывать и его проскальзывание по анкерной линии до момента схватывания. Это наблюдается в основном на стальных линиях. И необходимый минимум свободного пространства будет увеличен. Например, на 1</w:t>
      </w:r>
      <w:r w:rsidR="0051218C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метр: 1,0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0,7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+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Pr="006D50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6D5066">
        <w:rPr>
          <w:rFonts w:ascii="Arial" w:hAnsi="Arial" w:cs="Arial"/>
          <w:sz w:val="20"/>
          <w:szCs w:val="20"/>
        </w:rPr>
        <w:t>5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+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2,0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+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1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=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5,2</w:t>
      </w:r>
      <w:r w:rsidRPr="006D5066">
        <w:rPr>
          <w:rFonts w:ascii="Arial" w:hAnsi="Arial" w:cs="Arial"/>
          <w:sz w:val="20"/>
          <w:szCs w:val="20"/>
        </w:rPr>
        <w:t>5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метр</w:t>
      </w:r>
      <w:r>
        <w:rPr>
          <w:rFonts w:ascii="Arial" w:hAnsi="Arial" w:cs="Arial"/>
          <w:sz w:val="20"/>
          <w:szCs w:val="20"/>
        </w:rPr>
        <w:t>а, вместо прежних 4,2</w:t>
      </w:r>
      <w:r w:rsidRPr="006D5066">
        <w:rPr>
          <w:rFonts w:ascii="Arial" w:hAnsi="Arial" w:cs="Arial"/>
          <w:sz w:val="20"/>
          <w:szCs w:val="20"/>
        </w:rPr>
        <w:t>5</w:t>
      </w:r>
      <w:r w:rsidR="0051218C" w:rsidRPr="0051218C">
        <w:rPr>
          <w:rFonts w:ascii="Arial" w:hAnsi="Arial" w:cs="Arial"/>
          <w:sz w:val="20"/>
          <w:szCs w:val="20"/>
        </w:rPr>
        <w:t xml:space="preserve"> </w:t>
      </w:r>
      <w:r w:rsidRPr="006D5066">
        <w:rPr>
          <w:rFonts w:ascii="Arial" w:hAnsi="Arial" w:cs="Arial"/>
          <w:sz w:val="20"/>
          <w:szCs w:val="20"/>
        </w:rPr>
        <w:t>метр</w:t>
      </w:r>
      <w:r>
        <w:rPr>
          <w:rFonts w:ascii="Arial" w:hAnsi="Arial" w:cs="Arial"/>
          <w:sz w:val="20"/>
          <w:szCs w:val="20"/>
        </w:rPr>
        <w:t>а</w:t>
      </w:r>
      <w:r w:rsidRPr="006D5066">
        <w:rPr>
          <w:rFonts w:ascii="Arial" w:hAnsi="Arial" w:cs="Arial"/>
          <w:sz w:val="20"/>
          <w:szCs w:val="20"/>
        </w:rPr>
        <w:t>!</w:t>
      </w:r>
    </w:p>
    <w:p w:rsidR="00B65026" w:rsidRPr="006D5066" w:rsidRDefault="00B65026" w:rsidP="003540E1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Разрешается использовать в нормальных климатических условиях.</w:t>
      </w: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Техническое обслуживание и условия хранения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безопасной эксплуатации устройства необходимо </w:t>
      </w: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перед каждым использованием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проводить его осмотр на наличие механических дефектов, трещин, коррозии, деформации и других повреждений алюминиевой пластины, а также надрывов, разлохмаченности и целостности швов и швейных строчек. А также оплавленности, надрывов оплётки и других повреждений компенсирующего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шнура. Отдельное внимание уделять загрязнённости амортизатора – он должен быть чистым и без следов красящих средств, кислоты или щёлочи.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При их наличии либо изношенности более чем на 5% от начального размера поперечного сечения его составных металлических частей эксплуатация амортизатора ЗАПРЕЩАЕТСЯ! 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>Исключение составляет рабочая часть демпфирующего стропа, подверженная фрикционному износу и, как следствие, поверхностному оплавлению оплётки используемой верёвки. Тем не менее, разрывы оплётки на этом участке стропа не допускаются!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Один раз в год или после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аварийного </w:t>
      </w: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>срабатывания амортизатора его необходимо провер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ть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вначале </w:t>
      </w: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осмотром, а затем нагружением статической нагрузкой величиной в 9кН. Указанная величина всего в полтора раза выше величины срабатывания амортизатора и находится в пределах допустимой рабочей нагрузки на строп амортизатора. Нагружение такой величиной позволит выявить амортизаторы со скрытыми дефектами, которые внешним осмотром выявить невозможно! 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Проведение такой проверки производитель делегирует пользователю. Для проведения испытания нагружением необходимо передвинуть часть стропа, предназначенного для протравливания в отверстиях демпферной пластины при срабатывании амортизатора до максимума возможного. После этого подвесить к закреплённому амортизатору массу в 900 кг. Допускается прикладывать нагрузку любым тянущим устройством через динамометр. Если строп выдержал приложенное усилие в течени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3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>3,5 минут, то он считается выдержавшим испытание. Повреждения стропа при этом не допускаются.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hAnsi="Arial" w:cs="Arial"/>
          <w:sz w:val="20"/>
          <w:szCs w:val="20"/>
        </w:rPr>
      </w:pPr>
      <w:r w:rsidRPr="006D5066">
        <w:rPr>
          <w:rFonts w:ascii="Arial" w:eastAsia="Times New Roman" w:hAnsi="Arial" w:cs="Arial"/>
          <w:bCs/>
          <w:sz w:val="20"/>
          <w:szCs w:val="20"/>
          <w:lang w:eastAsia="ru-RU"/>
        </w:rPr>
        <w:t>Внимание! Необходимо помнить, что д</w:t>
      </w:r>
      <w:r w:rsidRPr="006D5066">
        <w:rPr>
          <w:rFonts w:ascii="Arial" w:hAnsi="Arial" w:cs="Arial"/>
          <w:sz w:val="20"/>
          <w:szCs w:val="20"/>
        </w:rPr>
        <w:t xml:space="preserve">инамические и статические испытания </w:t>
      </w:r>
      <w:r w:rsidRPr="006D5066">
        <w:rPr>
          <w:rFonts w:ascii="Arial" w:hAnsi="Arial" w:cs="Arial"/>
          <w:sz w:val="20"/>
          <w:szCs w:val="20"/>
          <w:u w:val="single"/>
        </w:rPr>
        <w:t>с повышенной</w:t>
      </w:r>
      <w:r w:rsidRPr="006D5066">
        <w:rPr>
          <w:rFonts w:ascii="Arial" w:hAnsi="Arial" w:cs="Arial"/>
          <w:sz w:val="20"/>
          <w:szCs w:val="20"/>
        </w:rPr>
        <w:t xml:space="preserve"> нагрузкой средств индивидуальной защиты (СИЗ) от падения с высоты в эксплуатирующих организациях не проводятся. А с рабочей – можно</w:t>
      </w:r>
      <w:r>
        <w:rPr>
          <w:rFonts w:ascii="Arial" w:hAnsi="Arial" w:cs="Arial"/>
          <w:sz w:val="20"/>
          <w:szCs w:val="20"/>
        </w:rPr>
        <w:t xml:space="preserve"> и нужно</w:t>
      </w:r>
      <w:r w:rsidRPr="006D5066">
        <w:rPr>
          <w:rFonts w:ascii="Arial" w:hAnsi="Arial" w:cs="Arial"/>
          <w:sz w:val="20"/>
          <w:szCs w:val="20"/>
        </w:rPr>
        <w:t xml:space="preserve"> проводить.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эксплуатации амортизатор следует тщательно вычистить, высушить. При необходимости можно стирать пресной водой температурой не выше 30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 градусов Цельсия с использованием обычного хозяйственного мыла. Сушить без нагревания и вдали от солнечных лучей и нагревательных приборов. Хранить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нормальных климатических условиях,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сухом помещении, оберегать от воздействия агрессивных химических веществ.</w:t>
      </w:r>
    </w:p>
    <w:p w:rsidR="00B65026" w:rsidRPr="00335212" w:rsidRDefault="00B65026" w:rsidP="00B6502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транспортировать любым видом транспорта при условии защиты зажима от механических повреждений, атмосферных осадков и воздействия агрессивных сред.</w:t>
      </w:r>
      <w:r w:rsidRPr="003352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Запрещается нагревать свыше 80ти градусов.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Гарантии изготовителя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использования. Но не менее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 после ввода в эксплуатацию и не более чем 12 лет после изготовления.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B6502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</w:p>
    <w:p w:rsidR="00F3603B" w:rsidRPr="006D5066" w:rsidRDefault="00F3603B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65026" w:rsidRPr="006D5066" w:rsidRDefault="00B65026" w:rsidP="00B65026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6. Комплектность и свидетельство о соответствии</w:t>
      </w:r>
    </w:p>
    <w:p w:rsidR="00B65026" w:rsidRPr="006D5066" w:rsidRDefault="00B65026" w:rsidP="00B6502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Изделие проверено на соответствие нормативно-технической документации и признано годным к эксплуатации. </w:t>
      </w:r>
    </w:p>
    <w:p w:rsidR="00B65026" w:rsidRPr="00B65026" w:rsidRDefault="00B65026" w:rsidP="00B65026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Присвоен заводской номер №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50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 случае продажи нескольких изделий одного вида допускается перечисление присвоенных заводских номеров)</w:t>
      </w:r>
    </w:p>
    <w:p w:rsidR="00B65026" w:rsidRPr="006D5066" w:rsidRDefault="00B65026" w:rsidP="00B65026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изготовления 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</w:p>
    <w:p w:rsidR="00B65026" w:rsidRPr="006D5066" w:rsidRDefault="00B65026" w:rsidP="00B65026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продажи 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</w:t>
      </w:r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</w:p>
    <w:p w:rsidR="00574323" w:rsidRDefault="00B65026" w:rsidP="00B65026">
      <w:r w:rsidRPr="006D5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Подпись лица, ответственного за приёмку изделия</w:t>
      </w:r>
      <w:r w:rsidRPr="00F978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</w:p>
    <w:p w:rsidR="0024242A" w:rsidRDefault="0024242A"/>
    <w:p w:rsidR="00574323" w:rsidRDefault="00574323" w:rsidP="00574323">
      <w:r>
        <w:br w:type="page"/>
      </w:r>
    </w:p>
    <w:tbl>
      <w:tblPr>
        <w:tblW w:w="5000" w:type="pct"/>
        <w:tblLook w:val="04A0"/>
      </w:tblPr>
      <w:tblGrid>
        <w:gridCol w:w="3284"/>
        <w:gridCol w:w="3284"/>
        <w:gridCol w:w="3285"/>
      </w:tblGrid>
      <w:tr w:rsidR="00574323" w:rsidRPr="002361E8" w:rsidTr="00574323">
        <w:tc>
          <w:tcPr>
            <w:tcW w:w="3284" w:type="dxa"/>
            <w:shd w:val="clear" w:color="auto" w:fill="auto"/>
          </w:tcPr>
          <w:p w:rsidR="00574323" w:rsidRPr="002361E8" w:rsidRDefault="000833E6" w:rsidP="00574323">
            <w:r w:rsidRPr="000E6A4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87780" cy="571500"/>
                  <wp:effectExtent l="0" t="0" r="0" b="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shd w:val="clear" w:color="auto" w:fill="auto"/>
          </w:tcPr>
          <w:p w:rsidR="00574323" w:rsidRPr="002361E8" w:rsidRDefault="00574323" w:rsidP="00574323"/>
        </w:tc>
        <w:tc>
          <w:tcPr>
            <w:tcW w:w="3285" w:type="dxa"/>
            <w:shd w:val="clear" w:color="auto" w:fill="auto"/>
            <w:vAlign w:val="bottom"/>
          </w:tcPr>
          <w:p w:rsidR="00574323" w:rsidRPr="002361E8" w:rsidRDefault="000833E6" w:rsidP="00574323">
            <w:pPr>
              <w:jc w:val="right"/>
            </w:pPr>
            <w:r w:rsidRPr="000E6A46"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4323"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1480" cy="495300"/>
                  <wp:effectExtent l="0" t="0" r="0" b="0"/>
                  <wp:docPr id="25" name="Рисунок 25" descr="ukrse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krse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323" w:rsidRPr="0010608B" w:rsidTr="00574323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574323" w:rsidRPr="0010608B" w:rsidRDefault="00574323" w:rsidP="00574323">
            <w:pPr>
              <w:rPr>
                <w:noProof/>
                <w:sz w:val="12"/>
                <w:szCs w:val="12"/>
                <w:lang w:eastAsia="ru-RU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574323" w:rsidRPr="0010608B" w:rsidRDefault="00574323" w:rsidP="00574323">
            <w:pPr>
              <w:rPr>
                <w:sz w:val="12"/>
                <w:szCs w:val="1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574323" w:rsidRPr="0010608B" w:rsidRDefault="00574323" w:rsidP="00574323">
            <w:pPr>
              <w:tabs>
                <w:tab w:val="left" w:pos="1235"/>
              </w:tabs>
              <w:jc w:val="right"/>
              <w:rPr>
                <w:noProof/>
                <w:sz w:val="12"/>
                <w:szCs w:val="12"/>
                <w:lang w:eastAsia="ru-RU"/>
              </w:rPr>
            </w:pPr>
          </w:p>
        </w:tc>
      </w:tr>
    </w:tbl>
    <w:p w:rsidR="00574323" w:rsidRDefault="00574323" w:rsidP="00574323"/>
    <w:p w:rsidR="00574323" w:rsidRPr="00E670A6" w:rsidRDefault="00574323" w:rsidP="0057432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670A6">
        <w:rPr>
          <w:rFonts w:ascii="Arial" w:hAnsi="Arial" w:cs="Arial"/>
          <w:b/>
        </w:rPr>
        <w:t>Журнал периодических проверок на пригодность к эксплуатации</w:t>
      </w:r>
    </w:p>
    <w:p w:rsidR="00574323" w:rsidRPr="001409CE" w:rsidRDefault="00574323" w:rsidP="00574323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8"/>
        <w:gridCol w:w="3711"/>
        <w:gridCol w:w="3180"/>
        <w:gridCol w:w="1944"/>
      </w:tblGrid>
      <w:tr w:rsidR="00574323" w:rsidRPr="001409CE" w:rsidTr="00574323">
        <w:trPr>
          <w:cantSplit/>
          <w:trHeight w:val="696"/>
        </w:trPr>
        <w:tc>
          <w:tcPr>
            <w:tcW w:w="817" w:type="dxa"/>
            <w:vAlign w:val="center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CE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2977" w:type="dxa"/>
            <w:vAlign w:val="center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CE">
              <w:rPr>
                <w:rFonts w:ascii="Arial" w:hAnsi="Arial" w:cs="Arial"/>
                <w:b/>
                <w:sz w:val="18"/>
                <w:szCs w:val="18"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CE">
              <w:rPr>
                <w:rFonts w:ascii="Arial" w:hAnsi="Arial" w:cs="Arial"/>
                <w:b/>
                <w:sz w:val="18"/>
                <w:szCs w:val="18"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CE">
              <w:rPr>
                <w:rFonts w:ascii="Arial" w:hAnsi="Arial" w:cs="Arial"/>
                <w:b/>
                <w:sz w:val="18"/>
                <w:szCs w:val="18"/>
              </w:rPr>
              <w:t>Пригодность к эксплуатации</w:t>
            </w:r>
          </w:p>
        </w:tc>
      </w:tr>
      <w:tr w:rsidR="00574323" w:rsidRPr="001409CE" w:rsidTr="00574323">
        <w:trPr>
          <w:trHeight w:val="406"/>
        </w:trPr>
        <w:tc>
          <w:tcPr>
            <w:tcW w:w="81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323" w:rsidRPr="001409CE" w:rsidTr="00574323">
        <w:trPr>
          <w:trHeight w:val="413"/>
        </w:trPr>
        <w:tc>
          <w:tcPr>
            <w:tcW w:w="81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323" w:rsidRPr="001409CE" w:rsidTr="00574323">
        <w:trPr>
          <w:trHeight w:val="419"/>
        </w:trPr>
        <w:tc>
          <w:tcPr>
            <w:tcW w:w="81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323" w:rsidRPr="001409CE" w:rsidTr="00574323">
        <w:trPr>
          <w:trHeight w:val="411"/>
        </w:trPr>
        <w:tc>
          <w:tcPr>
            <w:tcW w:w="81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1409CE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6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09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29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20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2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05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574323" w:rsidRPr="005331D3" w:rsidTr="00574323">
        <w:trPr>
          <w:trHeight w:val="411"/>
        </w:trPr>
        <w:tc>
          <w:tcPr>
            <w:tcW w:w="81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74323" w:rsidRPr="005331D3" w:rsidRDefault="00574323" w:rsidP="00574323">
            <w:pPr>
              <w:pStyle w:val="a4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574323" w:rsidRDefault="00574323" w:rsidP="00574323"/>
    <w:sectPr w:rsidR="00574323" w:rsidSect="00236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827"/>
    <w:multiLevelType w:val="multilevel"/>
    <w:tmpl w:val="3430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A4E17"/>
    <w:multiLevelType w:val="multilevel"/>
    <w:tmpl w:val="2780E5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47233"/>
    <w:multiLevelType w:val="multilevel"/>
    <w:tmpl w:val="D1A2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86774"/>
    <w:multiLevelType w:val="hybridMultilevel"/>
    <w:tmpl w:val="330257B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61E8"/>
    <w:rsid w:val="000833E6"/>
    <w:rsid w:val="0010608B"/>
    <w:rsid w:val="002361E8"/>
    <w:rsid w:val="0024242A"/>
    <w:rsid w:val="003540E1"/>
    <w:rsid w:val="0051218C"/>
    <w:rsid w:val="00574323"/>
    <w:rsid w:val="006A70C8"/>
    <w:rsid w:val="007C6F6B"/>
    <w:rsid w:val="00851107"/>
    <w:rsid w:val="008C1F70"/>
    <w:rsid w:val="00973D64"/>
    <w:rsid w:val="00A60A0D"/>
    <w:rsid w:val="00AC1D17"/>
    <w:rsid w:val="00B64A4E"/>
    <w:rsid w:val="00B65026"/>
    <w:rsid w:val="00CC1C7A"/>
    <w:rsid w:val="00D35D16"/>
    <w:rsid w:val="00D875AE"/>
    <w:rsid w:val="00DE78BA"/>
    <w:rsid w:val="00F33CCC"/>
    <w:rsid w:val="00F3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C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32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B650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0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.biz/usi-petli-samostrahovki/frikcionniy-mnogorazoviy-amortizator-layf-dubl" TargetMode="External"/><Relationship Id="rId13" Type="http://schemas.openxmlformats.org/officeDocument/2006/relationships/hyperlink" Target="https://krok.biz/info/images/778.jp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hyperlink" Target="http://krok.biz/info/file_download/29/GOST_R_EN_355-2008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krok.biz/info/file_download/29/GOST_R_EN_355-2008.pdf" TargetMode="External"/><Relationship Id="rId32" Type="http://schemas.openxmlformats.org/officeDocument/2006/relationships/image" Target="media/image21.jpeg"/><Relationship Id="rId5" Type="http://schemas.openxmlformats.org/officeDocument/2006/relationships/image" Target="media/image1.png"/><Relationship Id="rId15" Type="http://schemas.openxmlformats.org/officeDocument/2006/relationships/hyperlink" Target="https://krok.biz/info/images/779.jpg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5.png"/><Relationship Id="rId19" Type="http://schemas.openxmlformats.org/officeDocument/2006/relationships/hyperlink" Target="http://krok.biz/usi-petli-samostrahovki/rezinoviy-koush-dlya-verevochnih-petel" TargetMode="External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hyperlink" Target="https://krok.biz/info/images/963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Links>
    <vt:vector size="42" baseType="variant"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https://krok.biz/info/images/963.jpg</vt:lpwstr>
      </vt:variant>
      <vt:variant>
        <vt:lpwstr/>
      </vt:variant>
      <vt:variant>
        <vt:i4>5308440</vt:i4>
      </vt:variant>
      <vt:variant>
        <vt:i4>15</vt:i4>
      </vt:variant>
      <vt:variant>
        <vt:i4>0</vt:i4>
      </vt:variant>
      <vt:variant>
        <vt:i4>5</vt:i4>
      </vt:variant>
      <vt:variant>
        <vt:lpwstr>http://krok.biz/info/file_download/29/GOST_R_EN_355-2008.pdf</vt:lpwstr>
      </vt:variant>
      <vt:variant>
        <vt:lpwstr/>
      </vt:variant>
      <vt:variant>
        <vt:i4>5308440</vt:i4>
      </vt:variant>
      <vt:variant>
        <vt:i4>12</vt:i4>
      </vt:variant>
      <vt:variant>
        <vt:i4>0</vt:i4>
      </vt:variant>
      <vt:variant>
        <vt:i4>5</vt:i4>
      </vt:variant>
      <vt:variant>
        <vt:lpwstr>http://krok.biz/info/file_download/29/GOST_R_EN_355-2008.pdf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http://krok.biz/usi-petli-samostrahovki/rezinoviy-koush-dlya-verevochnih-petel</vt:lpwstr>
      </vt:variant>
      <vt:variant>
        <vt:lpwstr/>
      </vt:variant>
      <vt:variant>
        <vt:i4>4849670</vt:i4>
      </vt:variant>
      <vt:variant>
        <vt:i4>6</vt:i4>
      </vt:variant>
      <vt:variant>
        <vt:i4>0</vt:i4>
      </vt:variant>
      <vt:variant>
        <vt:i4>5</vt:i4>
      </vt:variant>
      <vt:variant>
        <vt:lpwstr>https://krok.biz/info/images/779.jpg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https://krok.biz/info/images/778.jpg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http://krok.biz/usi-petli-samostrahovki/frikcionniy-mnogorazoviy-amortizator-layf-dubl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Dq</cp:lastModifiedBy>
  <cp:revision>4</cp:revision>
  <cp:lastPrinted>2017-11-15T20:34:00Z</cp:lastPrinted>
  <dcterms:created xsi:type="dcterms:W3CDTF">2018-01-11T17:04:00Z</dcterms:created>
  <dcterms:modified xsi:type="dcterms:W3CDTF">2019-01-02T17:35:00Z</dcterms:modified>
</cp:coreProperties>
</file>