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133" w:rsidRPr="00DC3133" w:rsidRDefault="00DC3133" w:rsidP="00DC31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C31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87780" cy="5715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33" w:rsidRPr="00DC3133" w:rsidRDefault="00DC3133" w:rsidP="00DC313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0A5364" w:rsidRDefault="00170DF6" w:rsidP="00851E73">
      <w:pPr>
        <w:pStyle w:val="a7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3B3583">
        <w:rPr>
          <w:rFonts w:ascii="Times New Roman" w:hAnsi="Times New Roman"/>
          <w:b/>
          <w:sz w:val="32"/>
          <w:szCs w:val="32"/>
          <w:lang w:eastAsia="ru-RU"/>
        </w:rPr>
        <w:t>ПАСПОРТ</w:t>
      </w:r>
      <w:r w:rsidRPr="003B3583">
        <w:rPr>
          <w:rFonts w:ascii="Times New Roman" w:hAnsi="Times New Roman"/>
          <w:b/>
          <w:sz w:val="32"/>
          <w:szCs w:val="32"/>
          <w:lang w:eastAsia="ru-RU"/>
        </w:rPr>
        <w:br/>
        <w:t>С</w:t>
      </w:r>
      <w:r w:rsidR="00FE3585">
        <w:rPr>
          <w:rFonts w:ascii="Times New Roman" w:hAnsi="Times New Roman"/>
          <w:b/>
          <w:sz w:val="32"/>
          <w:szCs w:val="32"/>
          <w:lang w:eastAsia="ru-RU"/>
        </w:rPr>
        <w:t>траховочн</w:t>
      </w:r>
      <w:r w:rsidR="00295ADF">
        <w:rPr>
          <w:rFonts w:ascii="Times New Roman" w:hAnsi="Times New Roman"/>
          <w:b/>
          <w:sz w:val="32"/>
          <w:szCs w:val="32"/>
          <w:lang w:eastAsia="ru-RU"/>
        </w:rPr>
        <w:t xml:space="preserve">ый </w:t>
      </w:r>
      <w:r w:rsidR="000A5364">
        <w:rPr>
          <w:rFonts w:ascii="Times New Roman" w:hAnsi="Times New Roman"/>
          <w:b/>
          <w:sz w:val="32"/>
          <w:szCs w:val="32"/>
          <w:lang w:eastAsia="ru-RU"/>
        </w:rPr>
        <w:t xml:space="preserve">универсальный зажим </w:t>
      </w:r>
    </w:p>
    <w:p w:rsidR="00170DF6" w:rsidRPr="003B3583" w:rsidRDefault="00170DF6" w:rsidP="00851E73">
      <w:pPr>
        <w:pStyle w:val="a7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3B3583">
        <w:rPr>
          <w:rFonts w:ascii="Times New Roman" w:hAnsi="Times New Roman"/>
          <w:b/>
          <w:sz w:val="32"/>
          <w:szCs w:val="32"/>
          <w:lang w:eastAsia="ru-RU"/>
        </w:rPr>
        <w:t>«</w:t>
      </w:r>
      <w:r w:rsidR="00FE3585">
        <w:rPr>
          <w:rFonts w:ascii="Times New Roman" w:hAnsi="Times New Roman"/>
          <w:b/>
          <w:sz w:val="32"/>
          <w:szCs w:val="32"/>
          <w:lang w:eastAsia="ru-RU"/>
        </w:rPr>
        <w:t>Лоцман</w:t>
      </w:r>
      <w:r w:rsidRPr="003B3583">
        <w:rPr>
          <w:rFonts w:ascii="Times New Roman" w:hAnsi="Times New Roman"/>
          <w:b/>
          <w:sz w:val="32"/>
          <w:szCs w:val="32"/>
          <w:lang w:eastAsia="ru-RU"/>
        </w:rPr>
        <w:t>»</w:t>
      </w:r>
      <w:r w:rsidR="003A721A" w:rsidRPr="003A721A">
        <w:rPr>
          <w:rFonts w:ascii="Times New Roman" w:hAnsi="Times New Roman"/>
          <w:b/>
          <w:sz w:val="32"/>
          <w:szCs w:val="32"/>
          <w:lang w:eastAsia="ru-RU"/>
        </w:rPr>
        <w:t xml:space="preserve">, </w:t>
      </w:r>
      <w:r w:rsidR="003A721A" w:rsidRPr="003B3583">
        <w:rPr>
          <w:rFonts w:ascii="Times New Roman" w:hAnsi="Times New Roman"/>
          <w:b/>
          <w:sz w:val="32"/>
          <w:szCs w:val="32"/>
          <w:lang w:eastAsia="ru-RU"/>
        </w:rPr>
        <w:t>«</w:t>
      </w:r>
      <w:r w:rsidR="003A721A">
        <w:rPr>
          <w:rFonts w:ascii="Times New Roman" w:hAnsi="Times New Roman"/>
          <w:b/>
          <w:sz w:val="32"/>
          <w:szCs w:val="32"/>
          <w:lang w:eastAsia="ru-RU"/>
        </w:rPr>
        <w:t>Лоцман</w:t>
      </w:r>
      <w:r w:rsidR="003A721A" w:rsidRPr="003A721A">
        <w:rPr>
          <w:rFonts w:ascii="Times New Roman" w:hAnsi="Times New Roman"/>
          <w:b/>
          <w:sz w:val="32"/>
          <w:szCs w:val="32"/>
          <w:lang w:eastAsia="ru-RU"/>
        </w:rPr>
        <w:t>-</w:t>
      </w:r>
      <w:r w:rsidR="003A721A">
        <w:rPr>
          <w:rFonts w:ascii="Times New Roman" w:hAnsi="Times New Roman"/>
          <w:b/>
          <w:sz w:val="32"/>
          <w:szCs w:val="32"/>
          <w:lang w:val="en-US" w:eastAsia="ru-RU"/>
        </w:rPr>
        <w:t>St</w:t>
      </w:r>
      <w:r w:rsidR="003A721A" w:rsidRPr="003B3583">
        <w:rPr>
          <w:rFonts w:ascii="Times New Roman" w:hAnsi="Times New Roman"/>
          <w:b/>
          <w:sz w:val="32"/>
          <w:szCs w:val="32"/>
          <w:lang w:eastAsia="ru-RU"/>
        </w:rPr>
        <w:t>»</w:t>
      </w:r>
      <w:r w:rsidR="003A721A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 w:rsidR="000A5364">
        <w:rPr>
          <w:rFonts w:ascii="Times New Roman" w:hAnsi="Times New Roman"/>
          <w:b/>
          <w:sz w:val="32"/>
          <w:szCs w:val="32"/>
          <w:lang w:eastAsia="ru-RU"/>
        </w:rPr>
        <w:t xml:space="preserve">и </w:t>
      </w:r>
      <w:r w:rsidR="0069539B" w:rsidRPr="003B3583">
        <w:rPr>
          <w:rFonts w:ascii="Times New Roman" w:hAnsi="Times New Roman"/>
          <w:b/>
          <w:sz w:val="32"/>
          <w:szCs w:val="32"/>
          <w:lang w:eastAsia="ru-RU"/>
        </w:rPr>
        <w:t>«</w:t>
      </w:r>
      <w:r w:rsidR="00FE3585">
        <w:rPr>
          <w:rFonts w:ascii="Times New Roman" w:hAnsi="Times New Roman"/>
          <w:b/>
          <w:sz w:val="32"/>
          <w:szCs w:val="32"/>
          <w:lang w:eastAsia="ru-RU"/>
        </w:rPr>
        <w:t>Лоцман</w:t>
      </w:r>
      <w:r w:rsidR="0069539B">
        <w:rPr>
          <w:rFonts w:ascii="Times New Roman" w:hAnsi="Times New Roman"/>
          <w:b/>
          <w:sz w:val="32"/>
          <w:szCs w:val="32"/>
          <w:lang w:eastAsia="ru-RU"/>
        </w:rPr>
        <w:t>+</w:t>
      </w:r>
      <w:r w:rsidR="0069539B" w:rsidRPr="003B3583">
        <w:rPr>
          <w:rFonts w:ascii="Times New Roman" w:hAnsi="Times New Roman"/>
          <w:b/>
          <w:sz w:val="32"/>
          <w:szCs w:val="32"/>
          <w:lang w:eastAsia="ru-RU"/>
        </w:rPr>
        <w:t>»</w:t>
      </w:r>
    </w:p>
    <w:p w:rsidR="00DC3133" w:rsidRDefault="00DC3133" w:rsidP="00DC3133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55D0D" w:rsidRDefault="00FE3585" w:rsidP="00DC3133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800000"/>
            <wp:effectExtent l="0" t="0" r="0" b="0"/>
            <wp:docPr id="2" name="Рисунок 1" descr="D:\АДК\lotsm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К\lotsman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21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tsman-st_paspo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21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800000"/>
            <wp:effectExtent l="0" t="0" r="0" b="0"/>
            <wp:docPr id="3" name="Рисунок 2" descr="D:\АДК\lotsman_plu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К\lotsman_plu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3133" w:rsidRPr="003B3583" w:rsidRDefault="00DC3133" w:rsidP="00DC3133">
      <w:pPr>
        <w:pStyle w:val="a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70DF6" w:rsidRDefault="00170DF6" w:rsidP="000A5364">
      <w:pPr>
        <w:pStyle w:val="a7"/>
        <w:numPr>
          <w:ilvl w:val="0"/>
          <w:numId w:val="40"/>
        </w:num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C3133">
        <w:rPr>
          <w:rFonts w:ascii="Times New Roman" w:hAnsi="Times New Roman"/>
          <w:b/>
          <w:sz w:val="28"/>
          <w:szCs w:val="28"/>
          <w:lang w:eastAsia="ru-RU"/>
        </w:rPr>
        <w:t>Общие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C3133">
        <w:rPr>
          <w:rFonts w:ascii="Times New Roman" w:hAnsi="Times New Roman"/>
          <w:b/>
          <w:sz w:val="28"/>
          <w:szCs w:val="28"/>
          <w:lang w:eastAsia="ru-RU"/>
        </w:rPr>
        <w:t>сведения</w:t>
      </w:r>
    </w:p>
    <w:p w:rsidR="000A5364" w:rsidRDefault="000A5364" w:rsidP="000A5364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5364" w:rsidRDefault="000A5364" w:rsidP="000A5364">
      <w:pPr>
        <w:pStyle w:val="a4"/>
        <w:spacing w:before="0" w:beforeAutospacing="0" w:after="0" w:afterAutospacing="0"/>
        <w:ind w:firstLine="284"/>
        <w:jc w:val="both"/>
        <w:rPr>
          <w:iCs/>
          <w:color w:val="000000"/>
        </w:rPr>
      </w:pPr>
      <w:r>
        <w:rPr>
          <w:bCs/>
          <w:iCs/>
          <w:color w:val="000000"/>
        </w:rPr>
        <w:t xml:space="preserve">       </w:t>
      </w:r>
      <w:r w:rsidRPr="00CF5B7E">
        <w:rPr>
          <w:bCs/>
          <w:iCs/>
          <w:color w:val="000000"/>
        </w:rPr>
        <w:t>Универсальн</w:t>
      </w:r>
      <w:r>
        <w:rPr>
          <w:bCs/>
          <w:iCs/>
          <w:color w:val="000000"/>
        </w:rPr>
        <w:t>ый зажим</w:t>
      </w:r>
      <w:r w:rsidRPr="00CF5B7E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«</w:t>
      </w:r>
      <w:r w:rsidRPr="00CF5B7E">
        <w:rPr>
          <w:bCs/>
          <w:iCs/>
          <w:color w:val="000000"/>
        </w:rPr>
        <w:t>Лоцман»</w:t>
      </w:r>
      <w:r w:rsidRPr="00CF5B7E">
        <w:rPr>
          <w:iCs/>
          <w:color w:val="000000"/>
        </w:rPr>
        <w:t> —</w:t>
      </w:r>
      <w:r>
        <w:rPr>
          <w:iCs/>
          <w:color w:val="000000"/>
        </w:rPr>
        <w:t xml:space="preserve"> </w:t>
      </w:r>
      <w:r w:rsidRPr="00CF5B7E">
        <w:rPr>
          <w:bCs/>
          <w:iCs/>
          <w:color w:val="000000"/>
        </w:rPr>
        <w:t>устройство</w:t>
      </w:r>
      <w:r>
        <w:rPr>
          <w:bCs/>
          <w:iCs/>
          <w:color w:val="000000"/>
        </w:rPr>
        <w:t xml:space="preserve"> для </w:t>
      </w:r>
      <w:r w:rsidRPr="00D40332">
        <w:rPr>
          <w:bCs/>
          <w:iCs/>
          <w:color w:val="000000"/>
        </w:rPr>
        <w:t>позиционирования на канатах</w:t>
      </w:r>
      <w:r>
        <w:rPr>
          <w:bCs/>
          <w:iCs/>
          <w:color w:val="000000"/>
        </w:rPr>
        <w:t xml:space="preserve">, </w:t>
      </w:r>
      <w:r w:rsidRPr="00CF5B7E">
        <w:rPr>
          <w:iCs/>
          <w:color w:val="000000"/>
        </w:rPr>
        <w:t>которое способно служить перемещаем</w:t>
      </w:r>
      <w:r>
        <w:rPr>
          <w:iCs/>
          <w:color w:val="000000"/>
        </w:rPr>
        <w:t>ым</w:t>
      </w:r>
      <w:r w:rsidRPr="00CF5B7E">
        <w:rPr>
          <w:iCs/>
          <w:color w:val="000000"/>
        </w:rPr>
        <w:t xml:space="preserve"> без помощи рук </w:t>
      </w:r>
      <w:r>
        <w:rPr>
          <w:iCs/>
          <w:color w:val="000000"/>
        </w:rPr>
        <w:t xml:space="preserve">ползунковым </w:t>
      </w:r>
      <w:r w:rsidRPr="00CF5B7E">
        <w:rPr>
          <w:iCs/>
          <w:color w:val="000000"/>
        </w:rPr>
        <w:t>средство</w:t>
      </w:r>
      <w:r>
        <w:rPr>
          <w:iCs/>
          <w:color w:val="000000"/>
        </w:rPr>
        <w:t>м</w:t>
      </w:r>
      <w:r w:rsidRPr="00CF5B7E">
        <w:rPr>
          <w:iCs/>
          <w:color w:val="000000"/>
        </w:rPr>
        <w:t xml:space="preserve"> защиты от падения типа «</w:t>
      </w:r>
      <w:proofErr w:type="spellStart"/>
      <w:r w:rsidRPr="00CF5B7E">
        <w:rPr>
          <w:iCs/>
          <w:color w:val="000000"/>
        </w:rPr>
        <w:t>бэк</w:t>
      </w:r>
      <w:proofErr w:type="spellEnd"/>
      <w:r w:rsidRPr="00CF5B7E">
        <w:rPr>
          <w:iCs/>
          <w:color w:val="000000"/>
        </w:rPr>
        <w:t xml:space="preserve">-ап», </w:t>
      </w:r>
      <w:r>
        <w:rPr>
          <w:iCs/>
          <w:color w:val="000000"/>
        </w:rPr>
        <w:t xml:space="preserve">а </w:t>
      </w:r>
      <w:r w:rsidRPr="00CF5B7E">
        <w:rPr>
          <w:iCs/>
          <w:color w:val="000000"/>
        </w:rPr>
        <w:t xml:space="preserve">также и обычным </w:t>
      </w:r>
      <w:r>
        <w:rPr>
          <w:iCs/>
          <w:color w:val="000000"/>
        </w:rPr>
        <w:t xml:space="preserve">верёвочным </w:t>
      </w:r>
      <w:r w:rsidRPr="00CF5B7E">
        <w:rPr>
          <w:iCs/>
          <w:color w:val="000000"/>
        </w:rPr>
        <w:t>зажимом</w:t>
      </w:r>
      <w:r>
        <w:rPr>
          <w:iCs/>
          <w:color w:val="000000"/>
        </w:rPr>
        <w:t>.</w:t>
      </w:r>
    </w:p>
    <w:p w:rsidR="000A5364" w:rsidRDefault="000A5364" w:rsidP="000A5364">
      <w:pPr>
        <w:pStyle w:val="a4"/>
        <w:spacing w:before="0" w:beforeAutospacing="0" w:after="0" w:afterAutospacing="0"/>
        <w:ind w:firstLine="284"/>
        <w:jc w:val="both"/>
      </w:pPr>
      <w:r w:rsidRPr="00F55056">
        <w:t xml:space="preserve">Кроме того, </w:t>
      </w:r>
      <w:r>
        <w:rPr>
          <w:bCs/>
          <w:iCs/>
        </w:rPr>
        <w:t>у</w:t>
      </w:r>
      <w:r w:rsidRPr="0041012C">
        <w:rPr>
          <w:bCs/>
          <w:iCs/>
        </w:rPr>
        <w:t>ниверсальный зажим «Лоцман»</w:t>
      </w:r>
      <w:r w:rsidRPr="0041012C">
        <w:rPr>
          <w:iCs/>
        </w:rPr>
        <w:t> </w:t>
      </w:r>
      <w:r w:rsidRPr="00F55056">
        <w:t xml:space="preserve">позволяет осуществлять </w:t>
      </w:r>
      <w:r>
        <w:t xml:space="preserve">аварийный </w:t>
      </w:r>
      <w:r w:rsidRPr="00F55056">
        <w:t>спуск по канату или ослабление страховочного каната при зависании на нём при аварийном срыве. Для этого достаточно потянуть за складывающийся рычажок-упор для возможности принудительного снятия нагрузки с коромысла зажима. </w:t>
      </w:r>
    </w:p>
    <w:p w:rsidR="00DC3133" w:rsidRPr="00B25579" w:rsidRDefault="00DC3133" w:rsidP="00DC313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:rsidR="00496CA3" w:rsidRPr="003B3583" w:rsidRDefault="00496CA3" w:rsidP="00496CA3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B3583">
        <w:rPr>
          <w:rFonts w:ascii="Times New Roman" w:hAnsi="Times New Roman"/>
          <w:b/>
          <w:sz w:val="28"/>
          <w:szCs w:val="28"/>
          <w:lang w:eastAsia="ru-RU"/>
        </w:rPr>
        <w:t>2.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Технические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характеристики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принцип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B3583">
        <w:rPr>
          <w:rFonts w:ascii="Times New Roman" w:hAnsi="Times New Roman"/>
          <w:b/>
          <w:sz w:val="28"/>
          <w:szCs w:val="28"/>
          <w:lang w:eastAsia="ru-RU"/>
        </w:rPr>
        <w:t>работы</w:t>
      </w:r>
    </w:p>
    <w:p w:rsidR="00B25579" w:rsidRPr="00B25579" w:rsidRDefault="00B25579" w:rsidP="00B2557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b w:val="0"/>
          <w:color w:val="000000"/>
        </w:rPr>
      </w:pPr>
    </w:p>
    <w:p w:rsidR="00C214F4" w:rsidRDefault="00AC1415" w:rsidP="00B25579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386F69">
        <w:rPr>
          <w:rStyle w:val="a5"/>
          <w:b w:val="0"/>
          <w:i/>
          <w:color w:val="000000"/>
        </w:rPr>
        <w:t>Универсальное</w:t>
      </w:r>
      <w:r w:rsidR="005B5834">
        <w:rPr>
          <w:rStyle w:val="a5"/>
          <w:b w:val="0"/>
          <w:i/>
          <w:color w:val="000000"/>
        </w:rPr>
        <w:t xml:space="preserve"> </w:t>
      </w:r>
      <w:r w:rsidRPr="00386F69">
        <w:rPr>
          <w:rStyle w:val="a5"/>
          <w:b w:val="0"/>
          <w:i/>
          <w:color w:val="000000"/>
        </w:rPr>
        <w:t>страховочное</w:t>
      </w:r>
      <w:r w:rsidR="005B5834">
        <w:rPr>
          <w:rStyle w:val="a5"/>
          <w:b w:val="0"/>
          <w:i/>
          <w:color w:val="000000"/>
        </w:rPr>
        <w:t xml:space="preserve"> </w:t>
      </w:r>
      <w:r w:rsidRPr="00386F69">
        <w:rPr>
          <w:rStyle w:val="a5"/>
          <w:b w:val="0"/>
          <w:i/>
          <w:color w:val="000000"/>
        </w:rPr>
        <w:t>устройство</w:t>
      </w:r>
      <w:r w:rsidR="005B5834">
        <w:rPr>
          <w:rStyle w:val="a5"/>
          <w:b w:val="0"/>
          <w:i/>
          <w:color w:val="000000"/>
        </w:rPr>
        <w:t xml:space="preserve"> </w:t>
      </w:r>
      <w:r w:rsidRPr="00386F69">
        <w:rPr>
          <w:rStyle w:val="a5"/>
          <w:b w:val="0"/>
          <w:i/>
          <w:color w:val="000000"/>
        </w:rPr>
        <w:t>«Лоцман»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состоит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из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подвижной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и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условно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неподвижной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щеки,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на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которой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закреплены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органы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управления</w:t>
      </w:r>
      <w:r w:rsidR="005B5834">
        <w:rPr>
          <w:rStyle w:val="a5"/>
          <w:b w:val="0"/>
          <w:color w:val="000000"/>
        </w:rPr>
        <w:t xml:space="preserve"> </w:t>
      </w:r>
      <w:r w:rsidRPr="00386F69">
        <w:rPr>
          <w:rStyle w:val="a5"/>
          <w:b w:val="0"/>
          <w:color w:val="000000"/>
        </w:rPr>
        <w:t>устройством.</w:t>
      </w:r>
      <w:r w:rsidR="005B5834">
        <w:rPr>
          <w:rStyle w:val="a5"/>
          <w:b w:val="0"/>
          <w:color w:val="000000"/>
        </w:rPr>
        <w:t xml:space="preserve"> </w:t>
      </w:r>
      <w:r w:rsidR="00DA62C7" w:rsidRPr="00386F69">
        <w:t>Щёки</w:t>
      </w:r>
      <w:r w:rsidR="005B5834">
        <w:t xml:space="preserve"> </w:t>
      </w:r>
      <w:proofErr w:type="spellStart"/>
      <w:r w:rsidR="00DA62C7" w:rsidRPr="00386F69">
        <w:t>ЛОЦМАНа</w:t>
      </w:r>
      <w:proofErr w:type="spellEnd"/>
      <w:r w:rsidR="005B5834">
        <w:t xml:space="preserve"> </w:t>
      </w:r>
      <w:r w:rsidR="00DA62C7" w:rsidRPr="00386F69">
        <w:t>изготовлены</w:t>
      </w:r>
      <w:r w:rsidR="005B5834">
        <w:t xml:space="preserve"> </w:t>
      </w:r>
      <w:r w:rsidR="00DA62C7" w:rsidRPr="00386F69">
        <w:t>из</w:t>
      </w:r>
      <w:r w:rsidR="005B5834">
        <w:t xml:space="preserve"> </w:t>
      </w:r>
      <w:r w:rsidR="00DA62C7" w:rsidRPr="00386F69">
        <w:t>алюминиевого</w:t>
      </w:r>
      <w:r w:rsidR="005B5834">
        <w:t xml:space="preserve"> </w:t>
      </w:r>
      <w:r w:rsidR="00DA62C7" w:rsidRPr="00386F69">
        <w:t>сплава.</w:t>
      </w:r>
      <w:r w:rsidR="005B5834">
        <w:t xml:space="preserve"> </w:t>
      </w:r>
      <w:r w:rsidR="00295ADF">
        <w:t xml:space="preserve">Возможно стальное исполнение щёк. </w:t>
      </w:r>
      <w:r w:rsidR="00DA62C7" w:rsidRPr="00386F69">
        <w:t>Кулачки</w:t>
      </w:r>
      <w:r w:rsidR="005B5834">
        <w:t xml:space="preserve"> </w:t>
      </w:r>
      <w:r w:rsidR="00DA62C7" w:rsidRPr="00386F69">
        <w:t>и</w:t>
      </w:r>
      <w:r w:rsidR="005B5834">
        <w:t xml:space="preserve"> </w:t>
      </w:r>
      <w:r w:rsidR="00DA62C7" w:rsidRPr="00386F69">
        <w:t>оси</w:t>
      </w:r>
      <w:r w:rsidR="005B5834">
        <w:t xml:space="preserve"> </w:t>
      </w:r>
      <w:r w:rsidR="00DA62C7" w:rsidRPr="00386F69">
        <w:t>-</w:t>
      </w:r>
      <w:r w:rsidR="005B5834">
        <w:t xml:space="preserve"> </w:t>
      </w:r>
      <w:r w:rsidR="00DA62C7" w:rsidRPr="00386F69">
        <w:t>из</w:t>
      </w:r>
      <w:r w:rsidR="005B5834">
        <w:t xml:space="preserve"> </w:t>
      </w:r>
      <w:r w:rsidR="00DA62C7" w:rsidRPr="00386F69">
        <w:t>нержавеющей</w:t>
      </w:r>
      <w:r w:rsidR="005B5834">
        <w:t xml:space="preserve"> </w:t>
      </w:r>
      <w:r w:rsidR="00DA62C7" w:rsidRPr="00386F69">
        <w:t>стали.</w:t>
      </w:r>
      <w:r w:rsidR="005B5834">
        <w:t xml:space="preserve"> </w:t>
      </w:r>
      <w:r w:rsidR="00C214F4">
        <w:t>Одна</w:t>
      </w:r>
      <w:r w:rsidR="005B5834">
        <w:t xml:space="preserve"> </w:t>
      </w:r>
      <w:r w:rsidR="000A5364">
        <w:t xml:space="preserve">ось </w:t>
      </w:r>
      <w:r w:rsidR="00C214F4" w:rsidRPr="00386F69">
        <w:t>является</w:t>
      </w:r>
      <w:r w:rsidR="005B5834">
        <w:t xml:space="preserve"> </w:t>
      </w:r>
      <w:r w:rsidR="00C214F4" w:rsidRPr="00386F69">
        <w:t>общей</w:t>
      </w:r>
      <w:r w:rsidR="005B5834">
        <w:t xml:space="preserve"> </w:t>
      </w:r>
      <w:r w:rsidR="00C214F4" w:rsidRPr="00386F69">
        <w:t>для</w:t>
      </w:r>
      <w:r w:rsidR="005B5834">
        <w:t xml:space="preserve"> </w:t>
      </w:r>
      <w:r w:rsidR="00C214F4" w:rsidRPr="00386F69">
        <w:t>коромысла</w:t>
      </w:r>
      <w:r w:rsidR="005B5834">
        <w:t xml:space="preserve"> </w:t>
      </w:r>
      <w:r w:rsidR="00C214F4" w:rsidRPr="00386F69">
        <w:t>и</w:t>
      </w:r>
      <w:r w:rsidR="005B5834">
        <w:t xml:space="preserve"> </w:t>
      </w:r>
      <w:r w:rsidR="00C214F4" w:rsidRPr="00386F69">
        <w:t>двух</w:t>
      </w:r>
      <w:r w:rsidR="005B5834">
        <w:t xml:space="preserve"> </w:t>
      </w:r>
      <w:r w:rsidR="00C214F4" w:rsidRPr="00386F69">
        <w:t>подвижных</w:t>
      </w:r>
      <w:r w:rsidR="005B5834">
        <w:t xml:space="preserve"> </w:t>
      </w:r>
      <w:r w:rsidR="00C214F4" w:rsidRPr="00386F69">
        <w:t>относительно</w:t>
      </w:r>
      <w:r w:rsidR="005B5834">
        <w:t xml:space="preserve"> </w:t>
      </w:r>
      <w:r w:rsidR="00C214F4" w:rsidRPr="00386F69">
        <w:t>друг</w:t>
      </w:r>
      <w:r w:rsidR="005B5834">
        <w:t xml:space="preserve"> </w:t>
      </w:r>
      <w:r w:rsidR="00C214F4" w:rsidRPr="00386F69">
        <w:t>друга</w:t>
      </w:r>
      <w:r w:rsidR="005B5834">
        <w:t xml:space="preserve"> </w:t>
      </w:r>
      <w:r w:rsidR="00C214F4" w:rsidRPr="00386F69">
        <w:t>щечек.</w:t>
      </w:r>
      <w:r w:rsidR="005B5834">
        <w:t xml:space="preserve"> </w:t>
      </w:r>
    </w:p>
    <w:p w:rsidR="000A5364" w:rsidRPr="000A5364" w:rsidRDefault="000A5364" w:rsidP="000A5364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A5364">
        <w:rPr>
          <w:rFonts w:ascii="Times New Roman" w:hAnsi="Times New Roman"/>
          <w:sz w:val="24"/>
          <w:szCs w:val="24"/>
        </w:rPr>
        <w:t xml:space="preserve">Зажим 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 w:rsidRPr="000A5364">
        <w:rPr>
          <w:rFonts w:ascii="Times New Roman" w:hAnsi="Times New Roman"/>
          <w:color w:val="000000"/>
          <w:sz w:val="24"/>
          <w:szCs w:val="24"/>
        </w:rPr>
        <w:t>егко крепится к нагруженной веревке.</w:t>
      </w:r>
    </w:p>
    <w:p w:rsidR="00EF4BE3" w:rsidRPr="00386F69" w:rsidRDefault="00EF4BE3" w:rsidP="00B2557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86F69">
        <w:rPr>
          <w:rStyle w:val="a5"/>
          <w:rFonts w:ascii="Times New Roman" w:hAnsi="Times New Roman"/>
          <w:b w:val="0"/>
          <w:color w:val="000000"/>
          <w:sz w:val="24"/>
          <w:szCs w:val="24"/>
        </w:rPr>
        <w:t>УСУ</w:t>
      </w:r>
      <w:r w:rsidR="005B5834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386F69">
        <w:rPr>
          <w:rStyle w:val="a5"/>
          <w:rFonts w:ascii="Times New Roman" w:hAnsi="Times New Roman"/>
          <w:b w:val="0"/>
          <w:color w:val="000000"/>
          <w:sz w:val="24"/>
          <w:szCs w:val="24"/>
        </w:rPr>
        <w:t>«Лоцман»</w:t>
      </w:r>
      <w:r w:rsidR="005B5834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является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устройством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«закрытого»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(«замкнутого»)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типа,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поскольку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при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замыкании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«щечек»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зажима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карабином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корпус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зажим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полностью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охватывает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веревку.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Это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исключает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возможность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ее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высвобождения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случайно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под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рабочей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нагрузкой,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или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процессе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аварийного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рывка.</w:t>
      </w:r>
    </w:p>
    <w:p w:rsidR="00EF4BE3" w:rsidRPr="00386F69" w:rsidRDefault="00EF4BE3" w:rsidP="00B2557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386F69">
        <w:rPr>
          <w:color w:val="000000"/>
        </w:rPr>
        <w:t>При</w:t>
      </w:r>
      <w:r w:rsidR="005B5834">
        <w:rPr>
          <w:color w:val="000000"/>
        </w:rPr>
        <w:t xml:space="preserve"> </w:t>
      </w:r>
      <w:proofErr w:type="spellStart"/>
      <w:r w:rsidRPr="00386F69">
        <w:rPr>
          <w:color w:val="000000"/>
        </w:rPr>
        <w:t>нагружении</w:t>
      </w:r>
      <w:proofErr w:type="spellEnd"/>
      <w:r w:rsidR="005B5834">
        <w:rPr>
          <w:color w:val="000000"/>
        </w:rPr>
        <w:t xml:space="preserve"> </w:t>
      </w:r>
      <w:r w:rsidRPr="00386F69">
        <w:rPr>
          <w:color w:val="000000"/>
        </w:rPr>
        <w:t>устройства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за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карабин,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продетый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в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отверстия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щёк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зажима,</w:t>
      </w:r>
      <w:r w:rsidR="005B5834">
        <w:rPr>
          <w:color w:val="000000"/>
        </w:rPr>
        <w:t xml:space="preserve"> </w:t>
      </w:r>
      <w:r>
        <w:rPr>
          <w:color w:val="000000"/>
        </w:rPr>
        <w:t>корпус</w:t>
      </w:r>
      <w:r w:rsidR="005B5834">
        <w:rPr>
          <w:color w:val="000000"/>
        </w:rPr>
        <w:t xml:space="preserve"> </w:t>
      </w:r>
      <w:r>
        <w:rPr>
          <w:color w:val="000000"/>
        </w:rPr>
        <w:t>зажима</w:t>
      </w:r>
      <w:r w:rsidR="005B5834">
        <w:rPr>
          <w:color w:val="000000"/>
        </w:rPr>
        <w:t xml:space="preserve"> </w:t>
      </w:r>
      <w:r>
        <w:rPr>
          <w:color w:val="000000"/>
        </w:rPr>
        <w:t>проворачивается</w:t>
      </w:r>
      <w:r w:rsidR="005B5834">
        <w:rPr>
          <w:color w:val="000000"/>
        </w:rPr>
        <w:t xml:space="preserve"> </w:t>
      </w:r>
      <w:r>
        <w:rPr>
          <w:color w:val="000000"/>
        </w:rPr>
        <w:t>вниз,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подвижное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коромысло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зажима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прижимает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верёвку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к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неподвижному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упору,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защемляя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её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и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препятствуя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её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продвижению.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А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вот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при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движении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вверх,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корпус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устройства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за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соединительный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карабин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проворачивается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вверх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и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коромысло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не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прижимает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верёвку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к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неподвижному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кулачку-упору.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Зажим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легко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скользит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вдоль</w:t>
      </w:r>
      <w:r w:rsidR="005B5834">
        <w:rPr>
          <w:color w:val="000000"/>
        </w:rPr>
        <w:t xml:space="preserve"> </w:t>
      </w:r>
      <w:r w:rsidRPr="00386F69">
        <w:rPr>
          <w:color w:val="000000"/>
        </w:rPr>
        <w:t>верёвки.</w:t>
      </w:r>
    </w:p>
    <w:p w:rsidR="00EF4BE3" w:rsidRPr="00906054" w:rsidRDefault="00EF4BE3" w:rsidP="00D71A9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386F69">
        <w:rPr>
          <w:color w:val="333333"/>
        </w:rPr>
        <w:t>Второй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подвижный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рычаг,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сквозь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отверстие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которого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так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же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продевается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соединительный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карабин,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управляет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автоматическим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схватыванием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верёвки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при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резком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изменении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скорости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спуска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или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изменении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направления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движения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зажима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от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«вверх»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к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«вниз».</w:t>
      </w:r>
      <w:r w:rsidR="005B5834">
        <w:rPr>
          <w:color w:val="333333"/>
        </w:rPr>
        <w:t xml:space="preserve"> </w:t>
      </w:r>
      <w:r>
        <w:rPr>
          <w:color w:val="333333"/>
        </w:rPr>
        <w:t>Для</w:t>
      </w:r>
      <w:r w:rsidR="005B5834">
        <w:rPr>
          <w:color w:val="333333"/>
        </w:rPr>
        <w:t xml:space="preserve"> </w:t>
      </w:r>
      <w:r>
        <w:rPr>
          <w:color w:val="333333"/>
        </w:rPr>
        <w:t>этого</w:t>
      </w:r>
      <w:r w:rsidR="005B5834">
        <w:rPr>
          <w:color w:val="333333"/>
        </w:rPr>
        <w:t xml:space="preserve"> </w:t>
      </w:r>
      <w:r>
        <w:rPr>
          <w:color w:val="333333"/>
        </w:rPr>
        <w:t>служит</w:t>
      </w:r>
      <w:r w:rsidR="005B5834">
        <w:rPr>
          <w:color w:val="333333"/>
        </w:rPr>
        <w:t xml:space="preserve"> </w:t>
      </w:r>
      <w:r w:rsidR="00B25579" w:rsidRPr="00386F69">
        <w:rPr>
          <w:color w:val="333333"/>
        </w:rPr>
        <w:t>языч</w:t>
      </w:r>
      <w:r w:rsidR="00B25579">
        <w:rPr>
          <w:color w:val="333333"/>
        </w:rPr>
        <w:t>ок</w:t>
      </w:r>
      <w:r w:rsidR="005B5834">
        <w:rPr>
          <w:color w:val="333333"/>
        </w:rPr>
        <w:t xml:space="preserve"> </w:t>
      </w:r>
      <w:r>
        <w:rPr>
          <w:color w:val="333333"/>
        </w:rPr>
        <w:t>этого</w:t>
      </w:r>
      <w:r w:rsidR="005B5834">
        <w:rPr>
          <w:color w:val="333333"/>
        </w:rPr>
        <w:t xml:space="preserve"> </w:t>
      </w:r>
      <w:r>
        <w:rPr>
          <w:color w:val="333333"/>
        </w:rPr>
        <w:t>рычага</w:t>
      </w:r>
      <w:r w:rsidRPr="00386F69">
        <w:rPr>
          <w:color w:val="333333"/>
        </w:rPr>
        <w:t>,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который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при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движении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«вверх»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свободно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скользит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вдоль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верёвки</w:t>
      </w:r>
      <w:r>
        <w:rPr>
          <w:color w:val="333333"/>
        </w:rPr>
        <w:t>,</w:t>
      </w:r>
      <w:r w:rsidR="005B5834">
        <w:rPr>
          <w:color w:val="333333"/>
        </w:rPr>
        <w:t xml:space="preserve"> </w:t>
      </w:r>
      <w:r>
        <w:rPr>
          <w:color w:val="333333"/>
        </w:rPr>
        <w:t>т.</w:t>
      </w:r>
      <w:r w:rsidR="00B25579">
        <w:rPr>
          <w:color w:val="333333"/>
        </w:rPr>
        <w:t xml:space="preserve"> </w:t>
      </w:r>
      <w:r>
        <w:rPr>
          <w:color w:val="333333"/>
        </w:rPr>
        <w:t>к</w:t>
      </w:r>
      <w:r w:rsidR="00B25579">
        <w:rPr>
          <w:color w:val="333333"/>
        </w:rPr>
        <w:t>.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карабин,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на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котором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подвешен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зажим,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удерживает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подвижный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язычок</w:t>
      </w:r>
      <w:r w:rsidR="005B5834">
        <w:rPr>
          <w:color w:val="333333"/>
        </w:rPr>
        <w:t xml:space="preserve"> </w:t>
      </w:r>
      <w:r>
        <w:rPr>
          <w:color w:val="333333"/>
        </w:rPr>
        <w:t>от</w:t>
      </w:r>
      <w:r w:rsidR="005B5834">
        <w:rPr>
          <w:color w:val="333333"/>
        </w:rPr>
        <w:t xml:space="preserve"> </w:t>
      </w:r>
      <w:r>
        <w:rPr>
          <w:color w:val="333333"/>
        </w:rPr>
        <w:t>соприкосновения</w:t>
      </w:r>
      <w:r w:rsidR="005B5834">
        <w:rPr>
          <w:color w:val="333333"/>
        </w:rPr>
        <w:t xml:space="preserve"> </w:t>
      </w:r>
      <w:r>
        <w:rPr>
          <w:color w:val="333333"/>
        </w:rPr>
        <w:t>с</w:t>
      </w:r>
      <w:r w:rsidR="005B5834">
        <w:rPr>
          <w:color w:val="333333"/>
        </w:rPr>
        <w:t xml:space="preserve"> </w:t>
      </w:r>
      <w:r>
        <w:rPr>
          <w:color w:val="333333"/>
        </w:rPr>
        <w:t>заправленной</w:t>
      </w:r>
      <w:r w:rsidR="005B5834">
        <w:rPr>
          <w:color w:val="333333"/>
        </w:rPr>
        <w:t xml:space="preserve"> </w:t>
      </w:r>
      <w:r>
        <w:rPr>
          <w:color w:val="333333"/>
        </w:rPr>
        <w:t>в</w:t>
      </w:r>
      <w:r w:rsidR="005B5834">
        <w:rPr>
          <w:color w:val="333333"/>
        </w:rPr>
        <w:t xml:space="preserve"> </w:t>
      </w:r>
      <w:r>
        <w:rPr>
          <w:color w:val="333333"/>
        </w:rPr>
        <w:lastRenderedPageBreak/>
        <w:t>зажим</w:t>
      </w:r>
      <w:r w:rsidR="005B5834">
        <w:rPr>
          <w:color w:val="333333"/>
        </w:rPr>
        <w:t xml:space="preserve"> </w:t>
      </w:r>
      <w:r>
        <w:rPr>
          <w:color w:val="333333"/>
        </w:rPr>
        <w:t>верёвкой</w:t>
      </w:r>
      <w:r w:rsidRPr="00386F69">
        <w:rPr>
          <w:color w:val="333333"/>
        </w:rPr>
        <w:t>.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Он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почти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не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касается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верёвки</w:t>
      </w:r>
      <w:r w:rsidR="005B5834">
        <w:rPr>
          <w:color w:val="333333"/>
        </w:rPr>
        <w:t xml:space="preserve"> </w:t>
      </w:r>
      <w:r w:rsidRPr="00386F69">
        <w:rPr>
          <w:color w:val="333333"/>
        </w:rPr>
        <w:t>и</w:t>
      </w:r>
      <w:r w:rsidR="005B5834">
        <w:rPr>
          <w:color w:val="333333"/>
        </w:rPr>
        <w:t xml:space="preserve"> </w:t>
      </w:r>
      <w:r w:rsidRPr="00906054">
        <w:rPr>
          <w:color w:val="333333"/>
        </w:rPr>
        <w:t>зажим</w:t>
      </w:r>
      <w:r w:rsidR="005B5834">
        <w:rPr>
          <w:color w:val="333333"/>
        </w:rPr>
        <w:t xml:space="preserve"> </w:t>
      </w:r>
      <w:r w:rsidRPr="00906054">
        <w:rPr>
          <w:color w:val="333333"/>
        </w:rPr>
        <w:t>скользит</w:t>
      </w:r>
      <w:r w:rsidR="005B5834">
        <w:rPr>
          <w:color w:val="333333"/>
        </w:rPr>
        <w:t xml:space="preserve"> </w:t>
      </w:r>
      <w:r>
        <w:rPr>
          <w:color w:val="333333"/>
        </w:rPr>
        <w:t>вверх</w:t>
      </w:r>
      <w:r w:rsidR="005B5834">
        <w:rPr>
          <w:color w:val="333333"/>
        </w:rPr>
        <w:t xml:space="preserve"> </w:t>
      </w:r>
      <w:r>
        <w:rPr>
          <w:color w:val="333333"/>
        </w:rPr>
        <w:t>и</w:t>
      </w:r>
      <w:r w:rsidR="005B5834">
        <w:rPr>
          <w:color w:val="333333"/>
        </w:rPr>
        <w:t xml:space="preserve"> </w:t>
      </w:r>
      <w:r w:rsidRPr="00906054">
        <w:rPr>
          <w:color w:val="333333"/>
        </w:rPr>
        <w:t>вниз</w:t>
      </w:r>
      <w:r w:rsidR="005B5834">
        <w:rPr>
          <w:color w:val="333333"/>
        </w:rPr>
        <w:t xml:space="preserve"> </w:t>
      </w:r>
      <w:r w:rsidRPr="00906054">
        <w:rPr>
          <w:color w:val="333333"/>
        </w:rPr>
        <w:t>вдоль</w:t>
      </w:r>
      <w:r w:rsidR="005B5834">
        <w:rPr>
          <w:color w:val="333333"/>
        </w:rPr>
        <w:t xml:space="preserve"> </w:t>
      </w:r>
      <w:r w:rsidRPr="00906054">
        <w:rPr>
          <w:color w:val="333333"/>
        </w:rPr>
        <w:t>вере</w:t>
      </w:r>
      <w:r w:rsidR="00D71A97">
        <w:rPr>
          <w:color w:val="333333"/>
        </w:rPr>
        <w:t>вки</w:t>
      </w:r>
      <w:r w:rsidR="005B5834">
        <w:rPr>
          <w:color w:val="333333"/>
        </w:rPr>
        <w:t xml:space="preserve"> </w:t>
      </w:r>
      <w:r w:rsidR="00D71A97">
        <w:rPr>
          <w:color w:val="333333"/>
        </w:rPr>
        <w:t>под</w:t>
      </w:r>
      <w:r w:rsidR="005B5834">
        <w:rPr>
          <w:color w:val="333333"/>
        </w:rPr>
        <w:t xml:space="preserve"> </w:t>
      </w:r>
      <w:r w:rsidR="00D71A97">
        <w:rPr>
          <w:color w:val="333333"/>
        </w:rPr>
        <w:t>действием</w:t>
      </w:r>
      <w:r w:rsidR="005B5834">
        <w:rPr>
          <w:color w:val="333333"/>
        </w:rPr>
        <w:t xml:space="preserve"> </w:t>
      </w:r>
      <w:r w:rsidR="00D71A97">
        <w:rPr>
          <w:color w:val="333333"/>
        </w:rPr>
        <w:t>силы</w:t>
      </w:r>
      <w:r w:rsidR="005B5834">
        <w:rPr>
          <w:color w:val="333333"/>
        </w:rPr>
        <w:t xml:space="preserve"> </w:t>
      </w:r>
      <w:r w:rsidR="00D71A97">
        <w:rPr>
          <w:color w:val="333333"/>
        </w:rPr>
        <w:t>тяжести.</w:t>
      </w:r>
    </w:p>
    <w:p w:rsidR="00EF4BE3" w:rsidRPr="00386F69" w:rsidRDefault="00EF4BE3" w:rsidP="00D71A9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86F69">
        <w:rPr>
          <w:rFonts w:ascii="Times New Roman" w:hAnsi="Times New Roman"/>
          <w:color w:val="333333"/>
          <w:sz w:val="24"/>
          <w:szCs w:val="24"/>
        </w:rPr>
        <w:t>При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аварийном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падении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(срыве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пользователя)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карабин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больше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не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удерживает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подвижный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рычаг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и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его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язычок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вертикально.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Рычаг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поворачивается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и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его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языч</w:t>
      </w:r>
      <w:r w:rsidR="001C5E43">
        <w:rPr>
          <w:rFonts w:ascii="Times New Roman" w:hAnsi="Times New Roman"/>
          <w:color w:val="333333"/>
          <w:sz w:val="24"/>
          <w:szCs w:val="24"/>
        </w:rPr>
        <w:t>о</w:t>
      </w:r>
      <w:r>
        <w:rPr>
          <w:rFonts w:ascii="Times New Roman" w:hAnsi="Times New Roman"/>
          <w:color w:val="333333"/>
          <w:sz w:val="24"/>
          <w:szCs w:val="24"/>
        </w:rPr>
        <w:t>к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создаёт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первичное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натяжение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рабочей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верёвки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внутри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зажима.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Далее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всё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лавинообразно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нарастает,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к</w:t>
      </w:r>
      <w:r w:rsidRPr="00386F69">
        <w:rPr>
          <w:rFonts w:ascii="Times New Roman" w:hAnsi="Times New Roman"/>
          <w:color w:val="333333"/>
          <w:sz w:val="24"/>
          <w:szCs w:val="24"/>
        </w:rPr>
        <w:t>оромысло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также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поворачивается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и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зажимает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верёвку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между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своим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меньшим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плечом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и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неподвижным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кулачком</w:t>
      </w:r>
      <w:r>
        <w:rPr>
          <w:rFonts w:ascii="Times New Roman" w:hAnsi="Times New Roman"/>
          <w:color w:val="333333"/>
          <w:sz w:val="24"/>
          <w:szCs w:val="24"/>
        </w:rPr>
        <w:t>-</w:t>
      </w:r>
      <w:r w:rsidR="00A92C1A">
        <w:rPr>
          <w:rFonts w:ascii="Times New Roman" w:hAnsi="Times New Roman"/>
          <w:color w:val="333333"/>
          <w:sz w:val="24"/>
          <w:szCs w:val="24"/>
        </w:rPr>
        <w:t>у</w:t>
      </w:r>
      <w:r>
        <w:rPr>
          <w:rFonts w:ascii="Times New Roman" w:hAnsi="Times New Roman"/>
          <w:color w:val="333333"/>
          <w:sz w:val="24"/>
          <w:szCs w:val="24"/>
        </w:rPr>
        <w:t>пором</w:t>
      </w:r>
      <w:r w:rsidRPr="00386F69">
        <w:rPr>
          <w:rFonts w:ascii="Times New Roman" w:hAnsi="Times New Roman"/>
          <w:color w:val="333333"/>
          <w:sz w:val="24"/>
          <w:szCs w:val="24"/>
        </w:rPr>
        <w:t>.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Зажим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срабатывает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и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прекращает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своё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скольжение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вдоль</w:t>
      </w:r>
      <w:r w:rsidR="005B583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333333"/>
          <w:sz w:val="24"/>
          <w:szCs w:val="24"/>
        </w:rPr>
        <w:t>веревки.</w:t>
      </w:r>
    </w:p>
    <w:p w:rsidR="00C214F4" w:rsidRDefault="00C214F4" w:rsidP="00D71A97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</w:p>
    <w:p w:rsidR="00C214F4" w:rsidRDefault="00EF4BE3" w:rsidP="00B25579">
      <w:pPr>
        <w:pStyle w:val="a4"/>
        <w:shd w:val="clear" w:color="auto" w:fill="FFFFFF"/>
        <w:spacing w:before="0" w:beforeAutospacing="0" w:after="0" w:afterAutospacing="0"/>
        <w:jc w:val="center"/>
      </w:pPr>
      <w:r w:rsidRPr="00EF4BE3">
        <w:rPr>
          <w:noProof/>
        </w:rPr>
        <w:drawing>
          <wp:inline distT="0" distB="0" distL="0" distR="0">
            <wp:extent cx="2862808" cy="2520000"/>
            <wp:effectExtent l="0" t="0" r="0" b="0"/>
            <wp:docPr id="28" name="Рисунок 5" descr="Лоц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цма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0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A97">
        <w:tab/>
      </w:r>
      <w:r w:rsidR="00A45C56">
        <w:rPr>
          <w:noProof/>
        </w:rPr>
        <w:drawing>
          <wp:inline distT="0" distB="0" distL="0" distR="0">
            <wp:extent cx="2520000" cy="2520000"/>
            <wp:effectExtent l="0" t="0" r="0" b="0"/>
            <wp:docPr id="14" name="Рисунок 11" descr="D:\АДК\lotsm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ДК\lotsman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E3" w:rsidRPr="00D71A97" w:rsidRDefault="00EF4BE3" w:rsidP="00D71A97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</w:p>
    <w:p w:rsidR="00496CA3" w:rsidRDefault="001C5E43" w:rsidP="00B2557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C5E4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Конструкция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1C5E4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рабочего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1C5E4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прижима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1C5E4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коромысла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1C5E4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не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1C5E4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портит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1C5E4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верёвку.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Как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страховочное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устройство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типа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496CA3" w:rsidRPr="00386F69">
        <w:rPr>
          <w:rFonts w:ascii="Times New Roman" w:eastAsia="Times New Roman" w:hAnsi="Times New Roman"/>
          <w:bCs/>
          <w:i/>
          <w:color w:val="333333"/>
          <w:sz w:val="24"/>
          <w:szCs w:val="24"/>
          <w:lang w:eastAsia="ru-RU"/>
        </w:rPr>
        <w:t>Back-up</w:t>
      </w:r>
      <w:proofErr w:type="spellEnd"/>
      <w:r w:rsidR="00496CA3" w:rsidRPr="00386F69">
        <w:rPr>
          <w:rFonts w:ascii="Times New Roman" w:eastAsia="Times New Roman" w:hAnsi="Times New Roman"/>
          <w:bCs/>
          <w:i/>
          <w:color w:val="333333"/>
          <w:sz w:val="24"/>
          <w:szCs w:val="24"/>
          <w:lang w:eastAsia="ru-RU"/>
        </w:rPr>
        <w:t>,</w:t>
      </w:r>
      <w:r w:rsidR="005B5834">
        <w:rPr>
          <w:rFonts w:ascii="Times New Roman" w:eastAsia="Times New Roman" w:hAnsi="Times New Roman"/>
          <w:bCs/>
          <w:i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bCs/>
          <w:i/>
          <w:color w:val="333333"/>
          <w:sz w:val="24"/>
          <w:szCs w:val="24"/>
          <w:lang w:eastAsia="ru-RU"/>
        </w:rPr>
        <w:t>Лоцман</w:t>
      </w:r>
      <w:r w:rsidR="005B5834">
        <w:rPr>
          <w:rFonts w:ascii="Times New Roman" w:eastAsia="Times New Roman" w:hAnsi="Times New Roman"/>
          <w:bCs/>
          <w:i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используется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верёвками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диаметром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от</w:t>
      </w:r>
      <w:r w:rsidR="005B583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10</w:t>
      </w:r>
      <w:r w:rsidR="005B583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до</w:t>
      </w:r>
      <w:r w:rsidR="005B583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11</w:t>
      </w:r>
      <w:r w:rsidR="005B583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мм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Как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верёвочный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зажим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B2557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—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верёвками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диаметром</w:t>
      </w:r>
      <w:r w:rsidR="005B58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от</w:t>
      </w:r>
      <w:r w:rsidR="005B583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8</w:t>
      </w:r>
      <w:r w:rsidR="005B583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до</w:t>
      </w:r>
      <w:r w:rsidR="005B583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12</w:t>
      </w:r>
      <w:r w:rsidR="005B583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496CA3" w:rsidRPr="00386F69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мм</w:t>
      </w:r>
      <w:r w:rsidR="00496CA3" w:rsidRPr="00386F6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496CA3" w:rsidRPr="00386F69" w:rsidRDefault="00496CA3" w:rsidP="00B25579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86F69">
        <w:rPr>
          <w:rFonts w:ascii="Times New Roman" w:hAnsi="Times New Roman"/>
          <w:sz w:val="24"/>
          <w:szCs w:val="24"/>
        </w:rPr>
        <w:t>Прочностные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86F69">
        <w:rPr>
          <w:rFonts w:ascii="Times New Roman" w:hAnsi="Times New Roman"/>
          <w:sz w:val="24"/>
          <w:szCs w:val="24"/>
        </w:rPr>
        <w:t>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86F69">
        <w:rPr>
          <w:rFonts w:ascii="Times New Roman" w:hAnsi="Times New Roman"/>
          <w:sz w:val="24"/>
          <w:szCs w:val="24"/>
        </w:rPr>
        <w:t>эксплуатационные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86F69">
        <w:rPr>
          <w:rFonts w:ascii="Times New Roman" w:hAnsi="Times New Roman"/>
          <w:sz w:val="24"/>
          <w:szCs w:val="24"/>
        </w:rPr>
        <w:t>характеристики</w:t>
      </w:r>
      <w:r w:rsidR="005B5834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 w:rsidRPr="00386F69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>СУ</w:t>
      </w:r>
      <w:r w:rsidR="005B5834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 w:rsidRPr="00386F69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>«</w:t>
      </w:r>
      <w:r w:rsidR="00B25579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>Лоцман</w:t>
      </w:r>
      <w:r w:rsidRPr="00386F69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>»</w:t>
      </w:r>
      <w:r w:rsidR="005B5834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sz w:val="24"/>
          <w:szCs w:val="24"/>
        </w:rPr>
        <w:t>соответствуют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86F69">
        <w:rPr>
          <w:rFonts w:ascii="Times New Roman" w:hAnsi="Times New Roman"/>
          <w:sz w:val="24"/>
          <w:szCs w:val="24"/>
        </w:rPr>
        <w:t>требованиям</w:t>
      </w:r>
      <w:r w:rsidR="00C214F4">
        <w:rPr>
          <w:rFonts w:ascii="Times New Roman" w:hAnsi="Times New Roman"/>
          <w:sz w:val="24"/>
          <w:szCs w:val="24"/>
        </w:rPr>
        <w:t>:</w:t>
      </w:r>
      <w:r w:rsidR="005B5834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sz w:val="24"/>
          <w:szCs w:val="24"/>
        </w:rPr>
        <w:t>EN</w:t>
      </w:r>
      <w:r w:rsidR="005B5834" w:rsidRPr="00B25579">
        <w:rPr>
          <w:rFonts w:ascii="Times New Roman" w:hAnsi="Times New Roman"/>
          <w:sz w:val="24"/>
          <w:szCs w:val="24"/>
        </w:rPr>
        <w:t xml:space="preserve"> </w:t>
      </w:r>
      <w:r w:rsidRPr="00B25579">
        <w:rPr>
          <w:rFonts w:ascii="Times New Roman" w:hAnsi="Times New Roman"/>
          <w:sz w:val="24"/>
          <w:szCs w:val="24"/>
        </w:rPr>
        <w:t>12841,</w:t>
      </w:r>
      <w:r w:rsidR="005B5834" w:rsidRPr="00B25579">
        <w:rPr>
          <w:rFonts w:ascii="Times New Roman" w:hAnsi="Times New Roman"/>
          <w:sz w:val="24"/>
          <w:szCs w:val="24"/>
        </w:rPr>
        <w:t xml:space="preserve"> </w:t>
      </w:r>
      <w:r w:rsidRPr="00B25579">
        <w:rPr>
          <w:rFonts w:ascii="Times New Roman" w:hAnsi="Times New Roman"/>
          <w:sz w:val="24"/>
          <w:szCs w:val="24"/>
        </w:rPr>
        <w:t>типы</w:t>
      </w:r>
      <w:r w:rsidR="005B5834" w:rsidRPr="00B25579">
        <w:rPr>
          <w:rFonts w:ascii="Times New Roman" w:hAnsi="Times New Roman"/>
          <w:sz w:val="24"/>
          <w:szCs w:val="24"/>
        </w:rPr>
        <w:t xml:space="preserve"> </w:t>
      </w:r>
      <w:r w:rsidRPr="00B25579">
        <w:rPr>
          <w:rFonts w:ascii="Times New Roman" w:hAnsi="Times New Roman"/>
          <w:sz w:val="24"/>
          <w:szCs w:val="24"/>
        </w:rPr>
        <w:t>А</w:t>
      </w:r>
      <w:r w:rsidR="005B5834" w:rsidRPr="00B25579">
        <w:rPr>
          <w:rFonts w:ascii="Times New Roman" w:hAnsi="Times New Roman"/>
          <w:sz w:val="24"/>
          <w:szCs w:val="24"/>
        </w:rPr>
        <w:t xml:space="preserve"> </w:t>
      </w:r>
      <w:r w:rsidRPr="00B25579">
        <w:rPr>
          <w:rFonts w:ascii="Times New Roman" w:hAnsi="Times New Roman"/>
          <w:sz w:val="24"/>
          <w:szCs w:val="24"/>
        </w:rPr>
        <w:t>и</w:t>
      </w:r>
      <w:r w:rsidR="005B5834" w:rsidRPr="00B25579">
        <w:rPr>
          <w:rFonts w:ascii="Times New Roman" w:hAnsi="Times New Roman"/>
          <w:sz w:val="24"/>
          <w:szCs w:val="24"/>
        </w:rPr>
        <w:t xml:space="preserve"> </w:t>
      </w:r>
      <w:r w:rsidRPr="00B25579">
        <w:rPr>
          <w:rFonts w:ascii="Times New Roman" w:hAnsi="Times New Roman"/>
          <w:sz w:val="24"/>
          <w:szCs w:val="24"/>
        </w:rPr>
        <w:t>В: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«Индивидуальные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средства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защиты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от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падения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с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высоты.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Системы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канатного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доступа.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Устройства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позиционирования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на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Pr="00386F69">
        <w:rPr>
          <w:rFonts w:ascii="Times New Roman" w:eastAsia="Courier New" w:hAnsi="Times New Roman"/>
          <w:sz w:val="24"/>
          <w:szCs w:val="24"/>
        </w:rPr>
        <w:t>канатах»</w:t>
      </w:r>
      <w:r w:rsidRPr="00386F69">
        <w:rPr>
          <w:rFonts w:ascii="Times New Roman" w:hAnsi="Times New Roman"/>
          <w:sz w:val="24"/>
          <w:szCs w:val="24"/>
        </w:rPr>
        <w:t>.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C214F4">
        <w:rPr>
          <w:rFonts w:ascii="Times New Roman" w:hAnsi="Times New Roman"/>
          <w:color w:val="000000"/>
          <w:sz w:val="24"/>
          <w:szCs w:val="24"/>
        </w:rPr>
        <w:t>EN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386F69">
        <w:rPr>
          <w:rFonts w:ascii="Times New Roman" w:hAnsi="Times New Roman"/>
          <w:color w:val="000000"/>
          <w:sz w:val="24"/>
          <w:szCs w:val="24"/>
        </w:rPr>
        <w:t>353-2-2007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386F69">
        <w:rPr>
          <w:rFonts w:ascii="Times New Roman" w:hAnsi="Times New Roman"/>
          <w:color w:val="000000"/>
          <w:sz w:val="24"/>
          <w:szCs w:val="24"/>
        </w:rPr>
        <w:t>«Средства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386F69">
        <w:rPr>
          <w:rFonts w:ascii="Times New Roman" w:hAnsi="Times New Roman"/>
          <w:color w:val="000000"/>
          <w:sz w:val="24"/>
          <w:szCs w:val="24"/>
        </w:rPr>
        <w:t>защиты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386F69">
        <w:rPr>
          <w:rFonts w:ascii="Times New Roman" w:hAnsi="Times New Roman"/>
          <w:color w:val="000000"/>
          <w:sz w:val="24"/>
          <w:szCs w:val="24"/>
        </w:rPr>
        <w:t>от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386F69">
        <w:rPr>
          <w:rFonts w:ascii="Times New Roman" w:hAnsi="Times New Roman"/>
          <w:color w:val="000000"/>
          <w:sz w:val="24"/>
          <w:szCs w:val="24"/>
        </w:rPr>
        <w:t>падения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386F69">
        <w:rPr>
          <w:rFonts w:ascii="Times New Roman" w:hAnsi="Times New Roman"/>
          <w:color w:val="000000"/>
          <w:sz w:val="24"/>
          <w:szCs w:val="24"/>
        </w:rPr>
        <w:t>ползункового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386F69">
        <w:rPr>
          <w:rFonts w:ascii="Times New Roman" w:hAnsi="Times New Roman"/>
          <w:color w:val="000000"/>
          <w:sz w:val="24"/>
          <w:szCs w:val="24"/>
        </w:rPr>
        <w:t>типа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386F69">
        <w:rPr>
          <w:rFonts w:ascii="Times New Roman" w:hAnsi="Times New Roman"/>
          <w:color w:val="000000"/>
          <w:sz w:val="24"/>
          <w:szCs w:val="24"/>
        </w:rPr>
        <w:t>на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386F69">
        <w:rPr>
          <w:rFonts w:ascii="Times New Roman" w:hAnsi="Times New Roman"/>
          <w:color w:val="000000"/>
          <w:sz w:val="24"/>
          <w:szCs w:val="24"/>
        </w:rPr>
        <w:t>гибкой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386F69">
        <w:rPr>
          <w:rFonts w:ascii="Times New Roman" w:hAnsi="Times New Roman"/>
          <w:color w:val="000000"/>
          <w:sz w:val="24"/>
          <w:szCs w:val="24"/>
        </w:rPr>
        <w:t>анкерной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14F4" w:rsidRPr="00386F69">
        <w:rPr>
          <w:rFonts w:ascii="Times New Roman" w:hAnsi="Times New Roman"/>
          <w:color w:val="000000"/>
          <w:sz w:val="24"/>
          <w:szCs w:val="24"/>
        </w:rPr>
        <w:t>линии».</w:t>
      </w:r>
    </w:p>
    <w:p w:rsidR="00496CA3" w:rsidRPr="00386F69" w:rsidRDefault="00496CA3" w:rsidP="00496CA3">
      <w:pPr>
        <w:pStyle w:val="a7"/>
        <w:ind w:firstLine="567"/>
        <w:jc w:val="both"/>
        <w:rPr>
          <w:rStyle w:val="a5"/>
          <w:rFonts w:ascii="Times New Roman" w:hAnsi="Times New Roman"/>
          <w:b w:val="0"/>
          <w:color w:val="000000"/>
          <w:sz w:val="24"/>
          <w:szCs w:val="24"/>
        </w:rPr>
      </w:pPr>
    </w:p>
    <w:p w:rsidR="00496CA3" w:rsidRDefault="00496CA3" w:rsidP="00496CA3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386F69">
        <w:rPr>
          <w:rFonts w:ascii="Times New Roman" w:hAnsi="Times New Roman"/>
          <w:sz w:val="24"/>
          <w:szCs w:val="24"/>
        </w:rPr>
        <w:t>Технические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86F69">
        <w:rPr>
          <w:rFonts w:ascii="Times New Roman" w:hAnsi="Times New Roman"/>
          <w:sz w:val="24"/>
          <w:szCs w:val="24"/>
        </w:rPr>
        <w:t>характеристики:</w:t>
      </w:r>
    </w:p>
    <w:p w:rsidR="00496CA3" w:rsidRPr="00A92C1A" w:rsidRDefault="00496CA3" w:rsidP="00A92C1A">
      <w:pPr>
        <w:numPr>
          <w:ilvl w:val="0"/>
          <w:numId w:val="22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Рабочая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нагрузка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начала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протравливания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SWL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Safe</w:t>
      </w:r>
      <w:proofErr w:type="spellEnd"/>
      <w:r w:rsid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Working</w:t>
      </w:r>
      <w:proofErr w:type="spellEnd"/>
      <w:r w:rsid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Load</w:t>
      </w:r>
      <w:proofErr w:type="spellEnd"/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):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менее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кН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диаметре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верёвки</w:t>
      </w:r>
      <w:r w:rsidR="005B5834"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10-11</w:t>
      </w:r>
      <w:r w:rsid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92C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мм</w:t>
      </w:r>
    </w:p>
    <w:p w:rsidR="00496CA3" w:rsidRPr="00B25579" w:rsidRDefault="00496CA3" w:rsidP="00B25579">
      <w:pPr>
        <w:numPr>
          <w:ilvl w:val="0"/>
          <w:numId w:val="22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rPr>
          <w:rFonts w:ascii="Times New Roman" w:hAnsi="Times New Roman"/>
          <w:b/>
          <w:color w:val="000000"/>
          <w:sz w:val="24"/>
          <w:szCs w:val="24"/>
        </w:rPr>
      </w:pPr>
      <w:r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Предельная</w:t>
      </w:r>
      <w:r w:rsidR="005B5834"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рабочая</w:t>
      </w:r>
      <w:r w:rsidR="005B5834"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нагрузка</w:t>
      </w:r>
      <w:r w:rsidR="005B5834" w:rsidRPr="00B2557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25579">
        <w:rPr>
          <w:rStyle w:val="a5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WLL</w:t>
      </w:r>
      <w:r w:rsidR="005B5834" w:rsidRPr="00B25579">
        <w:rPr>
          <w:rStyle w:val="a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Working</w:t>
      </w:r>
      <w:proofErr w:type="spellEnd"/>
      <w:r w:rsidR="005B5834"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Load</w:t>
      </w:r>
      <w:proofErr w:type="spellEnd"/>
      <w:r w:rsidR="005B5834"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Limit</w:t>
      </w:r>
      <w:proofErr w:type="spellEnd"/>
      <w:r w:rsidRPr="00B255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):</w:t>
      </w:r>
      <w:r w:rsidR="005B5834" w:rsidRPr="00B2557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25579">
        <w:rPr>
          <w:rStyle w:val="a5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6</w:t>
      </w:r>
      <w:r w:rsidR="005B5834" w:rsidRPr="00B25579">
        <w:rPr>
          <w:rStyle w:val="a5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B25579">
        <w:rPr>
          <w:rStyle w:val="a5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кН</w:t>
      </w:r>
    </w:p>
    <w:p w:rsidR="00496CA3" w:rsidRPr="00B25579" w:rsidRDefault="00496CA3" w:rsidP="00B25579">
      <w:pPr>
        <w:numPr>
          <w:ilvl w:val="0"/>
          <w:numId w:val="22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rPr>
          <w:rFonts w:ascii="Times New Roman" w:hAnsi="Times New Roman"/>
          <w:color w:val="000000"/>
          <w:sz w:val="24"/>
          <w:szCs w:val="24"/>
        </w:rPr>
      </w:pPr>
      <w:r w:rsidRPr="00B25579">
        <w:rPr>
          <w:rFonts w:ascii="Times New Roman" w:hAnsi="Times New Roman"/>
          <w:color w:val="000000"/>
          <w:sz w:val="24"/>
          <w:szCs w:val="24"/>
        </w:rPr>
        <w:t>Разрушающая</w:t>
      </w:r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color w:val="000000"/>
          <w:sz w:val="24"/>
          <w:szCs w:val="24"/>
        </w:rPr>
        <w:t>нагрузка</w:t>
      </w:r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bCs/>
          <w:color w:val="000000"/>
          <w:sz w:val="24"/>
          <w:szCs w:val="24"/>
        </w:rPr>
        <w:t>MBS</w:t>
      </w:r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B25579">
        <w:rPr>
          <w:rFonts w:ascii="Times New Roman" w:hAnsi="Times New Roman"/>
          <w:color w:val="000000"/>
          <w:sz w:val="24"/>
          <w:szCs w:val="24"/>
        </w:rPr>
        <w:t>Minimum</w:t>
      </w:r>
      <w:proofErr w:type="spellEnd"/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579">
        <w:rPr>
          <w:rFonts w:ascii="Times New Roman" w:hAnsi="Times New Roman"/>
          <w:color w:val="000000"/>
          <w:sz w:val="24"/>
          <w:szCs w:val="24"/>
        </w:rPr>
        <w:t>Breaking</w:t>
      </w:r>
      <w:proofErr w:type="spellEnd"/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579">
        <w:rPr>
          <w:rFonts w:ascii="Times New Roman" w:hAnsi="Times New Roman"/>
          <w:color w:val="000000"/>
          <w:sz w:val="24"/>
          <w:szCs w:val="24"/>
        </w:rPr>
        <w:t>Strength</w:t>
      </w:r>
      <w:proofErr w:type="spellEnd"/>
      <w:r w:rsidRPr="00B25579">
        <w:rPr>
          <w:rFonts w:ascii="Times New Roman" w:hAnsi="Times New Roman"/>
          <w:color w:val="000000"/>
          <w:sz w:val="24"/>
          <w:szCs w:val="24"/>
        </w:rPr>
        <w:t>):</w:t>
      </w:r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bCs/>
          <w:color w:val="000000"/>
          <w:sz w:val="24"/>
          <w:szCs w:val="24"/>
        </w:rPr>
        <w:t>не</w:t>
      </w:r>
      <w:r w:rsidR="005B5834" w:rsidRPr="00B2557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bCs/>
          <w:color w:val="000000"/>
          <w:sz w:val="24"/>
          <w:szCs w:val="24"/>
        </w:rPr>
        <w:t>менее</w:t>
      </w:r>
      <w:r w:rsidR="005B5834" w:rsidRPr="00B2557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bCs/>
          <w:color w:val="000000"/>
          <w:sz w:val="24"/>
          <w:szCs w:val="24"/>
        </w:rPr>
        <w:t>15</w:t>
      </w:r>
      <w:r w:rsidR="005B5834" w:rsidRPr="00B2557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bCs/>
          <w:color w:val="000000"/>
          <w:sz w:val="24"/>
          <w:szCs w:val="24"/>
        </w:rPr>
        <w:t>кН</w:t>
      </w:r>
    </w:p>
    <w:p w:rsidR="00496CA3" w:rsidRPr="00B25579" w:rsidRDefault="00496CA3" w:rsidP="00B25579">
      <w:pPr>
        <w:numPr>
          <w:ilvl w:val="0"/>
          <w:numId w:val="22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rPr>
          <w:rFonts w:ascii="Times New Roman" w:hAnsi="Times New Roman"/>
          <w:color w:val="000000"/>
          <w:sz w:val="24"/>
          <w:szCs w:val="24"/>
        </w:rPr>
      </w:pPr>
      <w:r w:rsidRPr="00B25579">
        <w:rPr>
          <w:rFonts w:ascii="Times New Roman" w:hAnsi="Times New Roman"/>
          <w:color w:val="000000"/>
          <w:sz w:val="24"/>
          <w:szCs w:val="24"/>
        </w:rPr>
        <w:t>Вес:</w:t>
      </w:r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color w:val="000000"/>
          <w:sz w:val="24"/>
          <w:szCs w:val="24"/>
        </w:rPr>
        <w:t>«Лоцман»</w:t>
      </w:r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25579" w:rsidRPr="003A721A">
        <w:rPr>
          <w:rFonts w:ascii="Times New Roman" w:hAnsi="Times New Roman"/>
          <w:color w:val="000000"/>
          <w:sz w:val="24"/>
          <w:szCs w:val="24"/>
        </w:rPr>
        <w:t>—</w:t>
      </w:r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color w:val="000000"/>
          <w:sz w:val="24"/>
          <w:szCs w:val="24"/>
        </w:rPr>
        <w:t>200</w:t>
      </w:r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color w:val="000000"/>
          <w:sz w:val="24"/>
          <w:szCs w:val="24"/>
        </w:rPr>
        <w:t>г;</w:t>
      </w:r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579">
        <w:rPr>
          <w:rFonts w:ascii="Times New Roman" w:hAnsi="Times New Roman"/>
          <w:color w:val="000000"/>
          <w:sz w:val="24"/>
          <w:szCs w:val="24"/>
        </w:rPr>
        <w:t>«Лоцман+»</w:t>
      </w:r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25579" w:rsidRPr="003A721A">
        <w:rPr>
          <w:rFonts w:ascii="Times New Roman" w:hAnsi="Times New Roman"/>
          <w:color w:val="000000"/>
          <w:sz w:val="24"/>
          <w:szCs w:val="24"/>
        </w:rPr>
        <w:t>—</w:t>
      </w:r>
      <w:r w:rsidR="005B5834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25579" w:rsidRPr="003A721A">
        <w:rPr>
          <w:rFonts w:ascii="Times New Roman" w:hAnsi="Times New Roman"/>
          <w:color w:val="000000"/>
          <w:sz w:val="24"/>
          <w:szCs w:val="24"/>
        </w:rPr>
        <w:t xml:space="preserve">220 </w:t>
      </w:r>
      <w:r w:rsidRPr="00B25579">
        <w:rPr>
          <w:rFonts w:ascii="Times New Roman" w:hAnsi="Times New Roman"/>
          <w:color w:val="000000"/>
          <w:sz w:val="24"/>
          <w:szCs w:val="24"/>
        </w:rPr>
        <w:t>г</w:t>
      </w:r>
      <w:r w:rsidR="003A721A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3A721A" w:rsidRPr="00B25579">
        <w:rPr>
          <w:rFonts w:ascii="Times New Roman" w:hAnsi="Times New Roman"/>
          <w:color w:val="000000"/>
          <w:sz w:val="24"/>
          <w:szCs w:val="24"/>
        </w:rPr>
        <w:t>«Лоцман</w:t>
      </w:r>
      <w:r w:rsidR="003A721A">
        <w:rPr>
          <w:rFonts w:ascii="Times New Roman" w:hAnsi="Times New Roman"/>
          <w:color w:val="000000"/>
          <w:sz w:val="24"/>
          <w:szCs w:val="24"/>
        </w:rPr>
        <w:t>-</w:t>
      </w:r>
      <w:r w:rsidR="003A721A">
        <w:rPr>
          <w:rFonts w:ascii="Times New Roman" w:hAnsi="Times New Roman"/>
          <w:color w:val="000000"/>
          <w:sz w:val="24"/>
          <w:szCs w:val="24"/>
          <w:lang w:val="en-US"/>
        </w:rPr>
        <w:t>St</w:t>
      </w:r>
      <w:r w:rsidR="003A721A" w:rsidRPr="00B25579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3A721A" w:rsidRPr="003A721A">
        <w:rPr>
          <w:rFonts w:ascii="Times New Roman" w:hAnsi="Times New Roman"/>
          <w:color w:val="000000"/>
          <w:sz w:val="24"/>
          <w:szCs w:val="24"/>
        </w:rPr>
        <w:t>—</w:t>
      </w:r>
      <w:r w:rsidR="003A721A" w:rsidRPr="00B255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A721A" w:rsidRPr="003A721A">
        <w:rPr>
          <w:rFonts w:ascii="Times New Roman" w:hAnsi="Times New Roman"/>
          <w:color w:val="000000"/>
          <w:sz w:val="24"/>
          <w:szCs w:val="24"/>
        </w:rPr>
        <w:t>2</w:t>
      </w:r>
      <w:r w:rsidR="003A721A">
        <w:rPr>
          <w:rFonts w:ascii="Times New Roman" w:hAnsi="Times New Roman"/>
          <w:color w:val="000000"/>
          <w:sz w:val="24"/>
          <w:szCs w:val="24"/>
        </w:rPr>
        <w:t>4</w:t>
      </w:r>
      <w:r w:rsidR="003A721A" w:rsidRPr="003A721A">
        <w:rPr>
          <w:rFonts w:ascii="Times New Roman" w:hAnsi="Times New Roman"/>
          <w:color w:val="000000"/>
          <w:sz w:val="24"/>
          <w:szCs w:val="24"/>
        </w:rPr>
        <w:t xml:space="preserve">0 </w:t>
      </w:r>
      <w:r w:rsidR="003A721A" w:rsidRPr="00B25579">
        <w:rPr>
          <w:rFonts w:ascii="Times New Roman" w:hAnsi="Times New Roman"/>
          <w:color w:val="000000"/>
          <w:sz w:val="24"/>
          <w:szCs w:val="24"/>
        </w:rPr>
        <w:t>г</w:t>
      </w:r>
    </w:p>
    <w:p w:rsidR="00183BCD" w:rsidRPr="00D71A97" w:rsidRDefault="00183BCD" w:rsidP="00D71A97">
      <w:pPr>
        <w:pStyle w:val="a7"/>
        <w:ind w:firstLine="567"/>
        <w:jc w:val="both"/>
        <w:rPr>
          <w:rStyle w:val="a5"/>
          <w:rFonts w:ascii="Times New Roman" w:hAnsi="Times New Roman"/>
          <w:b w:val="0"/>
          <w:color w:val="000000"/>
          <w:sz w:val="24"/>
          <w:szCs w:val="24"/>
        </w:rPr>
      </w:pPr>
    </w:p>
    <w:p w:rsidR="00170DF6" w:rsidRPr="00ED65B6" w:rsidRDefault="00170DF6" w:rsidP="00ED65B6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D65B6">
        <w:rPr>
          <w:rFonts w:ascii="Times New Roman" w:hAnsi="Times New Roman"/>
          <w:b/>
          <w:sz w:val="28"/>
          <w:szCs w:val="28"/>
          <w:lang w:eastAsia="ru-RU"/>
        </w:rPr>
        <w:t>3.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Правила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использования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рекомендации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по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D65B6">
        <w:rPr>
          <w:rFonts w:ascii="Times New Roman" w:hAnsi="Times New Roman"/>
          <w:b/>
          <w:sz w:val="28"/>
          <w:szCs w:val="28"/>
          <w:lang w:eastAsia="ru-RU"/>
        </w:rPr>
        <w:t>эксплуатации</w:t>
      </w:r>
    </w:p>
    <w:p w:rsidR="00DC3133" w:rsidRDefault="00DC3133" w:rsidP="00AB5C46">
      <w:pPr>
        <w:pStyle w:val="a7"/>
        <w:ind w:firstLine="567"/>
        <w:jc w:val="both"/>
        <w:rPr>
          <w:rStyle w:val="a5"/>
          <w:rFonts w:ascii="Times New Roman" w:hAnsi="Times New Roman"/>
          <w:b w:val="0"/>
          <w:color w:val="000000"/>
          <w:sz w:val="24"/>
          <w:szCs w:val="24"/>
        </w:rPr>
      </w:pPr>
    </w:p>
    <w:p w:rsidR="000A5364" w:rsidRPr="00AA3573" w:rsidRDefault="000A5364" w:rsidP="000A5364">
      <w:pPr>
        <w:pStyle w:val="a4"/>
        <w:spacing w:after="0"/>
        <w:ind w:firstLine="284"/>
        <w:jc w:val="both"/>
        <w:rPr>
          <w:bCs/>
          <w:iCs/>
          <w:color w:val="000000"/>
        </w:rPr>
      </w:pPr>
      <w:r w:rsidRPr="00AA3573">
        <w:rPr>
          <w:bCs/>
          <w:iCs/>
          <w:color w:val="000000"/>
        </w:rPr>
        <w:t>Перед использованием данного снаряжения Вы должны:</w:t>
      </w:r>
    </w:p>
    <w:p w:rsidR="000A5364" w:rsidRPr="00AA3573" w:rsidRDefault="000A5364" w:rsidP="000A5364">
      <w:pPr>
        <w:pStyle w:val="a4"/>
        <w:numPr>
          <w:ilvl w:val="0"/>
          <w:numId w:val="42"/>
        </w:numPr>
        <w:spacing w:after="0"/>
        <w:jc w:val="both"/>
        <w:rPr>
          <w:bCs/>
          <w:iCs/>
          <w:color w:val="000000"/>
        </w:rPr>
      </w:pPr>
      <w:r w:rsidRPr="00AA3573">
        <w:rPr>
          <w:bCs/>
          <w:iCs/>
          <w:color w:val="000000"/>
        </w:rPr>
        <w:t>Прочитать и понять все инструкции по эксплуатации.</w:t>
      </w:r>
    </w:p>
    <w:p w:rsidR="000A5364" w:rsidRPr="00AA3573" w:rsidRDefault="000A5364" w:rsidP="000A5364">
      <w:pPr>
        <w:pStyle w:val="a4"/>
        <w:numPr>
          <w:ilvl w:val="0"/>
          <w:numId w:val="42"/>
        </w:numPr>
        <w:spacing w:after="0"/>
        <w:jc w:val="both"/>
        <w:rPr>
          <w:bCs/>
          <w:iCs/>
          <w:color w:val="000000"/>
        </w:rPr>
      </w:pPr>
      <w:r w:rsidRPr="00AA3573">
        <w:rPr>
          <w:bCs/>
          <w:iCs/>
          <w:color w:val="000000"/>
        </w:rPr>
        <w:t>Пройти специальную тренировку по его применению.</w:t>
      </w:r>
    </w:p>
    <w:p w:rsidR="000A5364" w:rsidRPr="00AA3573" w:rsidRDefault="000A5364" w:rsidP="000A5364">
      <w:pPr>
        <w:pStyle w:val="a4"/>
        <w:numPr>
          <w:ilvl w:val="0"/>
          <w:numId w:val="42"/>
        </w:numPr>
        <w:spacing w:after="0"/>
        <w:jc w:val="both"/>
        <w:rPr>
          <w:bCs/>
          <w:iCs/>
          <w:color w:val="000000"/>
        </w:rPr>
      </w:pPr>
      <w:r w:rsidRPr="00AA3573">
        <w:rPr>
          <w:bCs/>
          <w:iCs/>
          <w:color w:val="000000"/>
        </w:rPr>
        <w:t>Познакомиться с потенциальными возможностями изделия и ограничениями по его применению.</w:t>
      </w:r>
    </w:p>
    <w:p w:rsidR="000A5364" w:rsidRPr="00AA3573" w:rsidRDefault="000A5364" w:rsidP="000A5364">
      <w:pPr>
        <w:pStyle w:val="a4"/>
        <w:numPr>
          <w:ilvl w:val="0"/>
          <w:numId w:val="42"/>
        </w:numPr>
        <w:spacing w:after="0"/>
        <w:jc w:val="both"/>
        <w:rPr>
          <w:bCs/>
          <w:iCs/>
          <w:color w:val="000000"/>
        </w:rPr>
      </w:pPr>
      <w:r w:rsidRPr="00AA3573">
        <w:rPr>
          <w:bCs/>
          <w:iCs/>
          <w:color w:val="000000"/>
        </w:rPr>
        <w:t xml:space="preserve">Осознать и принять вероятность возникновения рисков, связанных с применением этого снаряжения. </w:t>
      </w:r>
    </w:p>
    <w:p w:rsidR="000A5364" w:rsidRPr="00AA3573" w:rsidRDefault="000A5364" w:rsidP="000A5364">
      <w:pPr>
        <w:pStyle w:val="a4"/>
        <w:spacing w:after="0"/>
        <w:ind w:firstLine="284"/>
        <w:jc w:val="both"/>
        <w:rPr>
          <w:bCs/>
          <w:iCs/>
          <w:color w:val="000000"/>
        </w:rPr>
      </w:pPr>
      <w:r w:rsidRPr="00AA3573">
        <w:rPr>
          <w:bCs/>
          <w:iCs/>
          <w:color w:val="000000"/>
        </w:rPr>
        <w:t>Игнорирование этих предупреждений может привести к серьёзным травмам и даже к смерти.</w:t>
      </w:r>
    </w:p>
    <w:p w:rsidR="000A5364" w:rsidRDefault="000A5364" w:rsidP="000A5364">
      <w:pPr>
        <w:pStyle w:val="a4"/>
        <w:spacing w:before="0" w:beforeAutospacing="0" w:after="0" w:afterAutospacing="0"/>
        <w:ind w:firstLine="284"/>
        <w:jc w:val="both"/>
        <w:rPr>
          <w:iCs/>
          <w:color w:val="000000"/>
        </w:rPr>
      </w:pPr>
      <w:r>
        <w:rPr>
          <w:iCs/>
          <w:color w:val="000000"/>
        </w:rPr>
        <w:t>Зажим Лоцман используется:</w:t>
      </w:r>
    </w:p>
    <w:p w:rsidR="000A5364" w:rsidRPr="00CF5B7E" w:rsidRDefault="000A5364" w:rsidP="000A5364">
      <w:pPr>
        <w:pStyle w:val="a4"/>
        <w:numPr>
          <w:ilvl w:val="0"/>
          <w:numId w:val="41"/>
        </w:numPr>
        <w:spacing w:before="0" w:beforeAutospacing="0" w:after="0" w:afterAutospacing="0"/>
        <w:jc w:val="both"/>
        <w:rPr>
          <w:iCs/>
          <w:color w:val="000000"/>
        </w:rPr>
      </w:pPr>
      <w:r>
        <w:rPr>
          <w:iCs/>
          <w:color w:val="000000"/>
        </w:rPr>
        <w:lastRenderedPageBreak/>
        <w:t>Как т</w:t>
      </w:r>
      <w:r w:rsidRPr="00CF5B7E">
        <w:rPr>
          <w:iCs/>
          <w:color w:val="000000"/>
        </w:rPr>
        <w:t>ипа А для каната обеспечения безопасности (</w:t>
      </w:r>
      <w:proofErr w:type="spellStart"/>
      <w:r w:rsidRPr="00CF5B7E">
        <w:rPr>
          <w:iCs/>
          <w:color w:val="000000"/>
        </w:rPr>
        <w:t>Type</w:t>
      </w:r>
      <w:proofErr w:type="spellEnd"/>
      <w:r w:rsidRPr="00CF5B7E">
        <w:rPr>
          <w:iCs/>
          <w:color w:val="000000"/>
        </w:rPr>
        <w:t xml:space="preserve"> A </w:t>
      </w:r>
      <w:proofErr w:type="spellStart"/>
      <w:r w:rsidRPr="00CF5B7E">
        <w:rPr>
          <w:iCs/>
          <w:color w:val="000000"/>
        </w:rPr>
        <w:t>rope</w:t>
      </w:r>
      <w:proofErr w:type="spellEnd"/>
      <w:r w:rsidRPr="00CF5B7E">
        <w:rPr>
          <w:iCs/>
          <w:color w:val="000000"/>
        </w:rPr>
        <w:t xml:space="preserve"> </w:t>
      </w:r>
      <w:proofErr w:type="spellStart"/>
      <w:r w:rsidRPr="00CF5B7E">
        <w:rPr>
          <w:iCs/>
          <w:color w:val="000000"/>
        </w:rPr>
        <w:t>adjustment</w:t>
      </w:r>
      <w:proofErr w:type="spellEnd"/>
      <w:r w:rsidRPr="00CF5B7E">
        <w:rPr>
          <w:iCs/>
          <w:color w:val="000000"/>
        </w:rPr>
        <w:t xml:space="preserve"> </w:t>
      </w:r>
      <w:proofErr w:type="spellStart"/>
      <w:r w:rsidRPr="00CF5B7E">
        <w:rPr>
          <w:iCs/>
          <w:color w:val="000000"/>
        </w:rPr>
        <w:t>device</w:t>
      </w:r>
      <w:proofErr w:type="spellEnd"/>
      <w:r w:rsidRPr="00CF5B7E">
        <w:rPr>
          <w:iCs/>
          <w:color w:val="000000"/>
        </w:rPr>
        <w:t xml:space="preserve">: </w:t>
      </w:r>
      <w:proofErr w:type="spellStart"/>
      <w:r w:rsidRPr="00CF5B7E">
        <w:rPr>
          <w:iCs/>
          <w:color w:val="000000"/>
        </w:rPr>
        <w:t>safety</w:t>
      </w:r>
      <w:proofErr w:type="spellEnd"/>
      <w:r w:rsidRPr="00CF5B7E">
        <w:rPr>
          <w:iCs/>
          <w:color w:val="000000"/>
        </w:rPr>
        <w:t xml:space="preserve"> </w:t>
      </w:r>
      <w:proofErr w:type="spellStart"/>
      <w:r w:rsidRPr="00CF5B7E">
        <w:rPr>
          <w:iCs/>
          <w:color w:val="000000"/>
        </w:rPr>
        <w:t>line</w:t>
      </w:r>
      <w:proofErr w:type="spellEnd"/>
      <w:r w:rsidRPr="00CF5B7E">
        <w:rPr>
          <w:iCs/>
          <w:color w:val="000000"/>
        </w:rPr>
        <w:t xml:space="preserve"> </w:t>
      </w:r>
      <w:proofErr w:type="spellStart"/>
      <w:r w:rsidRPr="00CF5B7E">
        <w:rPr>
          <w:iCs/>
          <w:color w:val="000000"/>
        </w:rPr>
        <w:t>adjustment</w:t>
      </w:r>
      <w:proofErr w:type="spellEnd"/>
      <w:r w:rsidRPr="00CF5B7E">
        <w:rPr>
          <w:iCs/>
          <w:color w:val="000000"/>
        </w:rPr>
        <w:t xml:space="preserve"> </w:t>
      </w:r>
      <w:proofErr w:type="spellStart"/>
      <w:r w:rsidRPr="00CF5B7E">
        <w:rPr>
          <w:iCs/>
          <w:color w:val="000000"/>
        </w:rPr>
        <w:t>device</w:t>
      </w:r>
      <w:proofErr w:type="spellEnd"/>
      <w:r w:rsidRPr="00CF5B7E">
        <w:rPr>
          <w:iCs/>
          <w:color w:val="000000"/>
        </w:rPr>
        <w:t>): Устройство управления спуском на канате обеспечения безопасности, которое сопровождает пользователя во время изменений позиции и которое автоматически блокируется на канате обеспечения безопасности под воздействием статической или динамической нагрузки.</w:t>
      </w:r>
    </w:p>
    <w:p w:rsidR="000A5364" w:rsidRPr="00CF5B7E" w:rsidRDefault="000A5364" w:rsidP="000A5364">
      <w:pPr>
        <w:pStyle w:val="a4"/>
        <w:numPr>
          <w:ilvl w:val="0"/>
          <w:numId w:val="41"/>
        </w:numPr>
        <w:spacing w:after="0"/>
        <w:jc w:val="both"/>
        <w:rPr>
          <w:iCs/>
          <w:color w:val="000000"/>
        </w:rPr>
      </w:pPr>
      <w:r>
        <w:rPr>
          <w:iCs/>
          <w:color w:val="000000"/>
        </w:rPr>
        <w:t>Как</w:t>
      </w:r>
      <w:r w:rsidRPr="00CF5B7E">
        <w:rPr>
          <w:iCs/>
          <w:color w:val="000000"/>
        </w:rPr>
        <w:t xml:space="preserve"> тип </w:t>
      </w:r>
      <w:proofErr w:type="gramStart"/>
      <w:r w:rsidRPr="00CF5B7E">
        <w:rPr>
          <w:iCs/>
          <w:color w:val="000000"/>
        </w:rPr>
        <w:t>В для</w:t>
      </w:r>
      <w:proofErr w:type="gramEnd"/>
      <w:r w:rsidRPr="00CF5B7E">
        <w:rPr>
          <w:iCs/>
          <w:color w:val="000000"/>
        </w:rPr>
        <w:t xml:space="preserve"> подъема по рабочему канату (Туре В </w:t>
      </w:r>
      <w:proofErr w:type="spellStart"/>
      <w:r w:rsidRPr="00CF5B7E">
        <w:rPr>
          <w:iCs/>
          <w:color w:val="000000"/>
        </w:rPr>
        <w:t>rope</w:t>
      </w:r>
      <w:proofErr w:type="spellEnd"/>
      <w:r w:rsidRPr="00CF5B7E">
        <w:rPr>
          <w:iCs/>
          <w:color w:val="000000"/>
        </w:rPr>
        <w:t xml:space="preserve"> </w:t>
      </w:r>
      <w:proofErr w:type="spellStart"/>
      <w:r w:rsidRPr="00CF5B7E">
        <w:rPr>
          <w:iCs/>
          <w:color w:val="000000"/>
        </w:rPr>
        <w:t>adjustment</w:t>
      </w:r>
      <w:proofErr w:type="spellEnd"/>
      <w:r w:rsidRPr="00CF5B7E">
        <w:rPr>
          <w:iCs/>
          <w:color w:val="000000"/>
        </w:rPr>
        <w:t xml:space="preserve"> </w:t>
      </w:r>
      <w:proofErr w:type="spellStart"/>
      <w:r w:rsidRPr="00CF5B7E">
        <w:rPr>
          <w:iCs/>
          <w:color w:val="000000"/>
        </w:rPr>
        <w:t>device</w:t>
      </w:r>
      <w:proofErr w:type="spellEnd"/>
      <w:r w:rsidRPr="00CF5B7E">
        <w:rPr>
          <w:iCs/>
          <w:color w:val="000000"/>
        </w:rPr>
        <w:t xml:space="preserve">: </w:t>
      </w:r>
      <w:proofErr w:type="spellStart"/>
      <w:r w:rsidRPr="00CF5B7E">
        <w:rPr>
          <w:iCs/>
          <w:color w:val="000000"/>
        </w:rPr>
        <w:t>working</w:t>
      </w:r>
      <w:proofErr w:type="spellEnd"/>
      <w:r w:rsidRPr="00CF5B7E">
        <w:rPr>
          <w:iCs/>
          <w:color w:val="000000"/>
        </w:rPr>
        <w:t xml:space="preserve"> </w:t>
      </w:r>
      <w:proofErr w:type="spellStart"/>
      <w:r w:rsidRPr="00CF5B7E">
        <w:rPr>
          <w:iCs/>
          <w:color w:val="000000"/>
        </w:rPr>
        <w:t>line</w:t>
      </w:r>
      <w:proofErr w:type="spellEnd"/>
      <w:r w:rsidRPr="00CF5B7E">
        <w:rPr>
          <w:iCs/>
          <w:color w:val="000000"/>
        </w:rPr>
        <w:t xml:space="preserve"> </w:t>
      </w:r>
      <w:proofErr w:type="spellStart"/>
      <w:r w:rsidRPr="00CF5B7E">
        <w:rPr>
          <w:iCs/>
          <w:color w:val="000000"/>
        </w:rPr>
        <w:t>ascender</w:t>
      </w:r>
      <w:proofErr w:type="spellEnd"/>
      <w:r w:rsidRPr="00CF5B7E">
        <w:rPr>
          <w:iCs/>
          <w:color w:val="000000"/>
        </w:rPr>
        <w:t>): Устройство позиционирования на канатах, приводимое в действие вручную, которое в случае прикрепления к рабочему канату блокируется под воздействием нагрузки в одном направлении и свободно скользит в обратном направлении.</w:t>
      </w:r>
    </w:p>
    <w:p w:rsidR="000A5364" w:rsidRDefault="000A5364" w:rsidP="000A5364">
      <w:pPr>
        <w:pStyle w:val="a4"/>
        <w:spacing w:before="0" w:beforeAutospacing="0" w:after="0" w:afterAutospacing="0"/>
        <w:ind w:firstLine="284"/>
        <w:jc w:val="both"/>
        <w:rPr>
          <w:iCs/>
          <w:color w:val="000000"/>
        </w:rPr>
      </w:pPr>
      <w:r w:rsidRPr="00CF5B7E">
        <w:rPr>
          <w:iCs/>
          <w:color w:val="000000"/>
        </w:rPr>
        <w:t>Примечание — Устройства позиционирования на канатах типа В всегда предназначаются для применения вместе с таким же устройством типа А, подсоединенным к канату обеспечения безопасности.</w:t>
      </w:r>
    </w:p>
    <w:p w:rsidR="000A5364" w:rsidRDefault="000A5364" w:rsidP="000A536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A5364" w:rsidRPr="00AA3573" w:rsidRDefault="000A5364" w:rsidP="000A536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A3573">
        <w:rPr>
          <w:rFonts w:ascii="Times New Roman" w:hAnsi="Times New Roman"/>
          <w:color w:val="000000"/>
          <w:sz w:val="24"/>
          <w:szCs w:val="24"/>
        </w:rPr>
        <w:t>Для подготовки зажима к работе необходимо:</w:t>
      </w:r>
    </w:p>
    <w:p w:rsidR="000A5364" w:rsidRPr="00AA3573" w:rsidRDefault="000A5364" w:rsidP="000A5364">
      <w:pPr>
        <w:numPr>
          <w:ilvl w:val="0"/>
          <w:numId w:val="31"/>
        </w:numPr>
        <w:shd w:val="clear" w:color="auto" w:fill="FFFFFF"/>
        <w:tabs>
          <w:tab w:val="clear" w:pos="360"/>
          <w:tab w:val="num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A3573">
        <w:rPr>
          <w:rFonts w:ascii="Times New Roman" w:hAnsi="Times New Roman"/>
          <w:color w:val="000000"/>
          <w:sz w:val="24"/>
          <w:szCs w:val="24"/>
        </w:rPr>
        <w:t xml:space="preserve">Заправить рабочую или страховочную веревку в зажим. Для этого отвести в сторону подвижную щеку, поместить верёвку между жестким кулачком и коромыслом, </w:t>
      </w:r>
      <w:r w:rsidRPr="00AA3573">
        <w:rPr>
          <w:rFonts w:ascii="Times New Roman" w:hAnsi="Times New Roman"/>
          <w:b/>
          <w:color w:val="000000"/>
          <w:sz w:val="24"/>
          <w:szCs w:val="24"/>
        </w:rPr>
        <w:t>вдоль коромысла</w:t>
      </w:r>
      <w:r w:rsidRPr="00AA3573">
        <w:rPr>
          <w:rFonts w:ascii="Times New Roman" w:hAnsi="Times New Roman"/>
          <w:color w:val="000000"/>
          <w:sz w:val="24"/>
          <w:szCs w:val="24"/>
        </w:rPr>
        <w:t>. При этом анкерная петля используемой верёвки должна находиться в соответствии с рисунком на щеке зажима и находиться со стороны подвижных рычагов. А нисходящая часть верёвки – со стороны неподвижного кулачка прижима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AA3573">
        <w:rPr>
          <w:rFonts w:ascii="Times New Roman" w:hAnsi="Times New Roman"/>
          <w:color w:val="000000"/>
          <w:sz w:val="24"/>
          <w:szCs w:val="24"/>
        </w:rPr>
        <w:t>Закрыть зажим, вернув подвижную щеку в прежнее положение, до заведения упора в вырез.</w:t>
      </w:r>
    </w:p>
    <w:p w:rsidR="000A5364" w:rsidRPr="00F55056" w:rsidRDefault="000A5364" w:rsidP="000A5364">
      <w:pPr>
        <w:numPr>
          <w:ilvl w:val="0"/>
          <w:numId w:val="31"/>
        </w:numPr>
        <w:shd w:val="clear" w:color="auto" w:fill="FFFFFF"/>
        <w:tabs>
          <w:tab w:val="clear" w:pos="360"/>
          <w:tab w:val="num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55056">
        <w:rPr>
          <w:rFonts w:ascii="Times New Roman" w:hAnsi="Times New Roman"/>
          <w:color w:val="000000"/>
          <w:sz w:val="24"/>
          <w:szCs w:val="24"/>
        </w:rPr>
        <w:t xml:space="preserve">Зафиксировать обе щеки, продев карабин через отверстия в их вершинах. Для обеспечения равенства нагрузок на обе щеки зажима, </w:t>
      </w:r>
      <w:r w:rsidRPr="00F55056">
        <w:rPr>
          <w:rFonts w:ascii="Times New Roman" w:hAnsi="Times New Roman"/>
          <w:b/>
          <w:color w:val="000000"/>
          <w:sz w:val="24"/>
          <w:szCs w:val="24"/>
        </w:rPr>
        <w:t xml:space="preserve">необходимо использовать карабин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только </w:t>
      </w:r>
      <w:r w:rsidRPr="00F55056">
        <w:rPr>
          <w:rFonts w:ascii="Times New Roman" w:hAnsi="Times New Roman"/>
          <w:b/>
          <w:color w:val="000000"/>
          <w:sz w:val="24"/>
          <w:szCs w:val="24"/>
        </w:rPr>
        <w:t>круглого сечения.</w:t>
      </w:r>
    </w:p>
    <w:p w:rsidR="000A5364" w:rsidRPr="00F55056" w:rsidRDefault="000A5364" w:rsidP="000A5364">
      <w:pPr>
        <w:numPr>
          <w:ilvl w:val="0"/>
          <w:numId w:val="31"/>
        </w:numPr>
        <w:shd w:val="clear" w:color="auto" w:fill="FFFFFF"/>
        <w:tabs>
          <w:tab w:val="clear" w:pos="360"/>
          <w:tab w:val="num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55056">
        <w:rPr>
          <w:rFonts w:ascii="Times New Roman" w:hAnsi="Times New Roman"/>
          <w:color w:val="000000"/>
          <w:sz w:val="24"/>
          <w:szCs w:val="24"/>
        </w:rPr>
        <w:t>После закрепления зажима «</w:t>
      </w:r>
      <w:proofErr w:type="spellStart"/>
      <w:r w:rsidRPr="00F55056">
        <w:rPr>
          <w:rFonts w:ascii="Times New Roman" w:hAnsi="Times New Roman"/>
          <w:color w:val="000000"/>
          <w:sz w:val="24"/>
          <w:szCs w:val="24"/>
        </w:rPr>
        <w:t>Бэк</w:t>
      </w:r>
      <w:proofErr w:type="spellEnd"/>
      <w:r w:rsidRPr="00F55056">
        <w:rPr>
          <w:rFonts w:ascii="Times New Roman" w:hAnsi="Times New Roman"/>
          <w:color w:val="000000"/>
          <w:sz w:val="24"/>
          <w:szCs w:val="24"/>
        </w:rPr>
        <w:t>-ап» на страховочной верёвке необходимо проверить правильность его установки и функционирование путём резкого приложения нагрузки к карабину в сторону, противоположную направлению подъема.</w:t>
      </w:r>
      <w:r w:rsidRPr="00F5505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0A5364" w:rsidRPr="00F55056" w:rsidRDefault="000A5364" w:rsidP="000A5364">
      <w:pPr>
        <w:numPr>
          <w:ilvl w:val="0"/>
          <w:numId w:val="31"/>
        </w:numPr>
        <w:shd w:val="clear" w:color="auto" w:fill="FFFFFF"/>
        <w:tabs>
          <w:tab w:val="clear" w:pos="360"/>
          <w:tab w:val="num" w:pos="284"/>
        </w:tabs>
        <w:spacing w:before="100" w:beforeAutospacing="1"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55056">
        <w:rPr>
          <w:rFonts w:ascii="Times New Roman" w:hAnsi="Times New Roman"/>
          <w:color w:val="000000"/>
          <w:sz w:val="24"/>
          <w:szCs w:val="24"/>
        </w:rPr>
        <w:t xml:space="preserve">Карабин присоединить к лямочному поясу, страховочной системе, усу </w:t>
      </w:r>
      <w:proofErr w:type="spellStart"/>
      <w:r w:rsidRPr="00F55056">
        <w:rPr>
          <w:rFonts w:ascii="Times New Roman" w:hAnsi="Times New Roman"/>
          <w:color w:val="000000"/>
          <w:sz w:val="24"/>
          <w:szCs w:val="24"/>
        </w:rPr>
        <w:t>самостраховки</w:t>
      </w:r>
      <w:proofErr w:type="spellEnd"/>
      <w:r w:rsidRPr="00F5505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F55056">
        <w:rPr>
          <w:rFonts w:ascii="Times New Roman" w:hAnsi="Times New Roman"/>
          <w:color w:val="000000"/>
          <w:sz w:val="24"/>
          <w:szCs w:val="24"/>
        </w:rPr>
        <w:t>сидушке</w:t>
      </w:r>
      <w:proofErr w:type="spellEnd"/>
      <w:r w:rsidRPr="00F55056">
        <w:rPr>
          <w:rFonts w:ascii="Times New Roman" w:hAnsi="Times New Roman"/>
          <w:color w:val="000000"/>
          <w:sz w:val="24"/>
          <w:szCs w:val="24"/>
        </w:rPr>
        <w:t>, анкеру либо другому необходимому снаряжению. При использовании зажима муфта карабина должна быть зафиксирована.</w:t>
      </w:r>
    </w:p>
    <w:p w:rsidR="000A5364" w:rsidRPr="00F55056" w:rsidRDefault="000A5364" w:rsidP="000A5364">
      <w:pPr>
        <w:numPr>
          <w:ilvl w:val="0"/>
          <w:numId w:val="31"/>
        </w:numPr>
        <w:shd w:val="clear" w:color="auto" w:fill="FFFFFF"/>
        <w:tabs>
          <w:tab w:val="clear" w:pos="360"/>
          <w:tab w:val="num" w:pos="284"/>
        </w:tabs>
        <w:spacing w:after="6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55056">
        <w:rPr>
          <w:rFonts w:ascii="Times New Roman" w:hAnsi="Times New Roman"/>
          <w:color w:val="000000"/>
          <w:sz w:val="24"/>
          <w:szCs w:val="24"/>
        </w:rPr>
        <w:t>Зажим готов к использованию.</w:t>
      </w:r>
    </w:p>
    <w:p w:rsidR="00A45C56" w:rsidRPr="00386F69" w:rsidRDefault="00A45C56" w:rsidP="00D71A97">
      <w:pPr>
        <w:spacing w:after="60" w:line="240" w:lineRule="auto"/>
        <w:ind w:firstLine="567"/>
        <w:contextualSpacing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При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использовании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стр</w:t>
      </w:r>
      <w:r w:rsidR="00D71A97">
        <w:rPr>
          <w:rFonts w:ascii="Times New Roman" w:hAnsi="Times New Roman"/>
          <w:sz w:val="24"/>
          <w:szCs w:val="24"/>
          <w:shd w:val="clear" w:color="auto" w:fill="FFFFFF"/>
        </w:rPr>
        <w:t>аховочного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71A97">
        <w:rPr>
          <w:rFonts w:ascii="Times New Roman" w:hAnsi="Times New Roman"/>
          <w:sz w:val="24"/>
          <w:szCs w:val="24"/>
          <w:shd w:val="clear" w:color="auto" w:fill="FFFFFF"/>
        </w:rPr>
        <w:t>устройства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71A97">
        <w:rPr>
          <w:rFonts w:ascii="Times New Roman" w:hAnsi="Times New Roman"/>
          <w:sz w:val="24"/>
          <w:szCs w:val="24"/>
          <w:shd w:val="clear" w:color="auto" w:fill="FFFFFF"/>
        </w:rPr>
        <w:t>«Лоцман»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71A97">
        <w:rPr>
          <w:rFonts w:ascii="Times New Roman" w:hAnsi="Times New Roman"/>
          <w:sz w:val="24"/>
          <w:szCs w:val="24"/>
          <w:shd w:val="clear" w:color="auto" w:fill="FFFFFF"/>
        </w:rPr>
        <w:t>—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ввиду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низкого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динамического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усилия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на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тело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работника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случае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его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падения,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отдельного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амортизатора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рывка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не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требуется</w:t>
      </w:r>
      <w:r w:rsidRPr="00386F6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A45C56" w:rsidRDefault="00A45C56" w:rsidP="00D71A97">
      <w:pPr>
        <w:spacing w:after="6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86F69">
        <w:rPr>
          <w:rFonts w:ascii="Times New Roman" w:hAnsi="Times New Roman"/>
          <w:sz w:val="24"/>
          <w:szCs w:val="24"/>
        </w:rPr>
        <w:t>Возможно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86F69">
        <w:rPr>
          <w:rFonts w:ascii="Times New Roman" w:hAnsi="Times New Roman"/>
          <w:sz w:val="24"/>
          <w:szCs w:val="24"/>
        </w:rPr>
        <w:t>использование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86F69">
        <w:rPr>
          <w:rFonts w:ascii="Times New Roman" w:hAnsi="Times New Roman"/>
          <w:sz w:val="24"/>
          <w:szCs w:val="24"/>
        </w:rPr>
        <w:t>страховочного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86F69">
        <w:rPr>
          <w:rFonts w:ascii="Times New Roman" w:hAnsi="Times New Roman"/>
          <w:sz w:val="24"/>
          <w:szCs w:val="24"/>
        </w:rPr>
        <w:t>устройства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86F69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85238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строп-удлинителем</w:t>
      </w:r>
      <w:r w:rsidR="005B5834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Pr="00385238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Lanyard</w:t>
      </w:r>
      <w:proofErr w:type="spellEnd"/>
      <w:r w:rsidRPr="00385238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,</w:t>
      </w:r>
      <w:r w:rsidR="005B5834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Pr="00385238">
        <w:rPr>
          <w:rStyle w:val="a5"/>
          <w:rFonts w:ascii="Times New Roman" w:hAnsi="Times New Roman"/>
          <w:b w:val="0"/>
          <w:sz w:val="24"/>
          <w:szCs w:val="24"/>
          <w:shd w:val="clear" w:color="auto" w:fill="FFFFFF"/>
        </w:rPr>
        <w:t>который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имеет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два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типоразмера: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26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40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см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служит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для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создания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надлежащего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расстояния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между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пользователем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устройством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При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таком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использовании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отдельного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амортизатора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рывка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не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86F69">
        <w:rPr>
          <w:rFonts w:ascii="Times New Roman" w:hAnsi="Times New Roman"/>
          <w:sz w:val="24"/>
          <w:szCs w:val="24"/>
          <w:shd w:val="clear" w:color="auto" w:fill="FFFFFF"/>
        </w:rPr>
        <w:t>требуется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также.</w:t>
      </w:r>
    </w:p>
    <w:p w:rsidR="00B25579" w:rsidRDefault="00B25579" w:rsidP="00D71A97">
      <w:pPr>
        <w:spacing w:after="6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C3FB5" w:rsidRPr="00386F69" w:rsidRDefault="005C3FB5" w:rsidP="005C3FB5">
      <w:pPr>
        <w:spacing w:after="6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60000" cy="2160000"/>
            <wp:effectExtent l="0" t="0" r="0" b="0"/>
            <wp:docPr id="16" name="Рисунок 13" descr="D:\АДК\lotsma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ДК\lotsman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57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ab/>
      </w:r>
      <w:r w:rsidR="00727836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20000" cy="1620000"/>
            <wp:effectExtent l="0" t="0" r="0" b="0"/>
            <wp:docPr id="29" name="Рисунок 17" descr="D:\АДК\lotsman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ДК\lotsman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57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ab/>
      </w:r>
      <w:r w:rsidRPr="005C3FB5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60000" cy="2160000"/>
            <wp:effectExtent l="0" t="0" r="0" b="0"/>
            <wp:docPr id="25" name="Рисунок 12" descr="D:\АДК\lotsman_plu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ДК\lotsman_plus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31" w:rsidRDefault="002B4B31" w:rsidP="00521AD7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95ADF" w:rsidRDefault="00295ADF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4B31" w:rsidRDefault="002B4B31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3583">
        <w:rPr>
          <w:rFonts w:ascii="Times New Roman" w:hAnsi="Times New Roman"/>
          <w:sz w:val="24"/>
          <w:szCs w:val="24"/>
          <w:lang w:eastAsia="ru-RU"/>
        </w:rPr>
        <w:lastRenderedPageBreak/>
        <w:t>Подготовка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к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работе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</w:t>
      </w:r>
      <w:r w:rsidR="00664662">
        <w:rPr>
          <w:rFonts w:ascii="Times New Roman" w:hAnsi="Times New Roman"/>
          <w:sz w:val="24"/>
          <w:szCs w:val="24"/>
          <w:lang w:eastAsia="ru-RU"/>
        </w:rPr>
        <w:t>траховочн</w:t>
      </w:r>
      <w:r w:rsidRPr="003B3583">
        <w:rPr>
          <w:rFonts w:ascii="Times New Roman" w:hAnsi="Times New Roman"/>
          <w:sz w:val="24"/>
          <w:szCs w:val="24"/>
          <w:lang w:eastAsia="ru-RU"/>
        </w:rPr>
        <w:t>ого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устройства:</w:t>
      </w:r>
    </w:p>
    <w:p w:rsidR="00C214F4" w:rsidRPr="00C214F4" w:rsidRDefault="00C214F4" w:rsidP="002F46F6">
      <w:pPr>
        <w:numPr>
          <w:ilvl w:val="0"/>
          <w:numId w:val="31"/>
        </w:numPr>
        <w:shd w:val="clear" w:color="auto" w:fill="FFFFFF"/>
        <w:tabs>
          <w:tab w:val="clear" w:pos="360"/>
          <w:tab w:val="left" w:pos="851"/>
        </w:tabs>
        <w:spacing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214F4">
        <w:rPr>
          <w:rFonts w:ascii="Times New Roman" w:hAnsi="Times New Roman"/>
          <w:color w:val="000000"/>
          <w:sz w:val="24"/>
          <w:szCs w:val="24"/>
        </w:rPr>
        <w:t>Заправить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рабочую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или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страховочную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веревку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зажим.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Для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этого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отвести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сторону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подвижную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щеку,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поместить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верёвку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между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жестким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кулачком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коромыслом,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4662">
        <w:rPr>
          <w:rFonts w:ascii="Times New Roman" w:hAnsi="Times New Roman"/>
          <w:color w:val="000000"/>
          <w:sz w:val="24"/>
          <w:szCs w:val="24"/>
        </w:rPr>
        <w:t>вдоль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4662">
        <w:rPr>
          <w:rFonts w:ascii="Times New Roman" w:hAnsi="Times New Roman"/>
          <w:color w:val="000000"/>
          <w:sz w:val="24"/>
          <w:szCs w:val="24"/>
        </w:rPr>
        <w:t>коромысла.</w:t>
      </w:r>
    </w:p>
    <w:p w:rsidR="00C214F4" w:rsidRPr="00C214F4" w:rsidRDefault="00C214F4" w:rsidP="002F46F6">
      <w:pPr>
        <w:numPr>
          <w:ilvl w:val="0"/>
          <w:numId w:val="31"/>
        </w:numPr>
        <w:shd w:val="clear" w:color="auto" w:fill="FFFFFF"/>
        <w:tabs>
          <w:tab w:val="clear" w:pos="360"/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214F4">
        <w:rPr>
          <w:rFonts w:ascii="Times New Roman" w:hAnsi="Times New Roman"/>
          <w:color w:val="000000"/>
          <w:sz w:val="24"/>
          <w:szCs w:val="24"/>
        </w:rPr>
        <w:t>Закрыть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зажим,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вернув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подвижную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щеку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прежнее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положение,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до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заведения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упора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вырез.</w:t>
      </w:r>
    </w:p>
    <w:p w:rsidR="00C214F4" w:rsidRPr="00C214F4" w:rsidRDefault="00C214F4" w:rsidP="002F46F6">
      <w:pPr>
        <w:numPr>
          <w:ilvl w:val="0"/>
          <w:numId w:val="31"/>
        </w:numPr>
        <w:shd w:val="clear" w:color="auto" w:fill="FFFFFF"/>
        <w:tabs>
          <w:tab w:val="clear" w:pos="360"/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214F4">
        <w:rPr>
          <w:rFonts w:ascii="Times New Roman" w:hAnsi="Times New Roman"/>
          <w:color w:val="000000"/>
          <w:sz w:val="24"/>
          <w:szCs w:val="24"/>
        </w:rPr>
        <w:t>Зафиксировать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обе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щеки,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продев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карабин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через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отверстия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их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вершинах.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Для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обеспечения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равенства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нагрузок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на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обе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щеки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зажима,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необходимо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использовать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карабин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круглого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сечения</w:t>
      </w:r>
      <w:r w:rsidR="005B583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с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полукруглой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скобой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(типа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Овал,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например).</w:t>
      </w:r>
    </w:p>
    <w:p w:rsidR="00C214F4" w:rsidRPr="002F46F6" w:rsidRDefault="00C214F4" w:rsidP="002F46F6">
      <w:pPr>
        <w:numPr>
          <w:ilvl w:val="0"/>
          <w:numId w:val="31"/>
        </w:numPr>
        <w:shd w:val="clear" w:color="auto" w:fill="FFFFFF"/>
        <w:tabs>
          <w:tab w:val="clear" w:pos="360"/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214F4">
        <w:rPr>
          <w:rFonts w:ascii="Times New Roman" w:hAnsi="Times New Roman"/>
          <w:color w:val="000000"/>
          <w:sz w:val="24"/>
          <w:szCs w:val="24"/>
        </w:rPr>
        <w:t>После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закрепления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зажима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на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верёвке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необходимо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проверить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правильность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его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установки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функционирование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путём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резкого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приложения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нагрузки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к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карабину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сторону,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противоположную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направлению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подъема.</w:t>
      </w:r>
    </w:p>
    <w:p w:rsidR="00C214F4" w:rsidRPr="00C214F4" w:rsidRDefault="00C214F4" w:rsidP="002F46F6">
      <w:pPr>
        <w:numPr>
          <w:ilvl w:val="0"/>
          <w:numId w:val="31"/>
        </w:numPr>
        <w:shd w:val="clear" w:color="auto" w:fill="FFFFFF"/>
        <w:tabs>
          <w:tab w:val="clear" w:pos="360"/>
          <w:tab w:val="left" w:pos="851"/>
        </w:tabs>
        <w:spacing w:before="100" w:beforeAutospacing="1"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214F4">
        <w:rPr>
          <w:rFonts w:ascii="Times New Roman" w:hAnsi="Times New Roman"/>
          <w:color w:val="000000"/>
          <w:sz w:val="24"/>
          <w:szCs w:val="24"/>
        </w:rPr>
        <w:t>Карабин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присоединить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к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лямочному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поясу,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страховочной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системе,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усу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214F4">
        <w:rPr>
          <w:rFonts w:ascii="Times New Roman" w:hAnsi="Times New Roman"/>
          <w:color w:val="000000"/>
          <w:sz w:val="24"/>
          <w:szCs w:val="24"/>
        </w:rPr>
        <w:t>самостраховки</w:t>
      </w:r>
      <w:proofErr w:type="spellEnd"/>
      <w:r w:rsidRPr="00C214F4">
        <w:rPr>
          <w:rFonts w:ascii="Times New Roman" w:hAnsi="Times New Roman"/>
          <w:color w:val="000000"/>
          <w:sz w:val="24"/>
          <w:szCs w:val="24"/>
        </w:rPr>
        <w:t>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анкеру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либо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другому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необходимому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снаряжению.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При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использовании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зажима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муфта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карабина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должна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быть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зафиксирована.</w:t>
      </w:r>
    </w:p>
    <w:p w:rsidR="00C214F4" w:rsidRPr="00C214F4" w:rsidRDefault="00C214F4" w:rsidP="002F46F6">
      <w:pPr>
        <w:numPr>
          <w:ilvl w:val="0"/>
          <w:numId w:val="31"/>
        </w:numPr>
        <w:shd w:val="clear" w:color="auto" w:fill="FFFFFF"/>
        <w:tabs>
          <w:tab w:val="clear" w:pos="360"/>
          <w:tab w:val="left" w:pos="851"/>
        </w:tabs>
        <w:spacing w:after="6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214F4">
        <w:rPr>
          <w:rFonts w:ascii="Times New Roman" w:hAnsi="Times New Roman"/>
          <w:color w:val="000000"/>
          <w:sz w:val="24"/>
          <w:szCs w:val="24"/>
        </w:rPr>
        <w:t>Зажим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готов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к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214F4">
        <w:rPr>
          <w:rFonts w:ascii="Times New Roman" w:hAnsi="Times New Roman"/>
          <w:color w:val="000000"/>
          <w:sz w:val="24"/>
          <w:szCs w:val="24"/>
        </w:rPr>
        <w:t>использованию.</w:t>
      </w:r>
    </w:p>
    <w:p w:rsidR="00716C11" w:rsidRPr="00701120" w:rsidRDefault="00716C11" w:rsidP="002F46F6">
      <w:pPr>
        <w:pStyle w:val="a7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:rsidR="00482369" w:rsidRDefault="006134A0" w:rsidP="002F46F6">
      <w:pPr>
        <w:pStyle w:val="a7"/>
        <w:ind w:firstLine="567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8255</wp:posOffset>
            </wp:positionV>
            <wp:extent cx="2695575" cy="1800225"/>
            <wp:effectExtent l="19050" t="0" r="9525" b="0"/>
            <wp:wrapTight wrapText="bothSides">
              <wp:wrapPolygon edited="0">
                <wp:start x="-153" y="0"/>
                <wp:lineTo x="-153" y="21486"/>
                <wp:lineTo x="21676" y="21486"/>
                <wp:lineTo x="21676" y="0"/>
                <wp:lineTo x="-15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DF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ВНИМАНИЕ!!!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3C591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При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3C591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использовании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3C591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устройства</w:t>
      </w:r>
      <w:r w:rsidR="00470723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,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3C591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муфта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3C591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карабина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3C591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должна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3C591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быть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3C591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зафиксирована!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470723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Ж</w:t>
      </w:r>
      <w:r w:rsidR="00F83D5C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елательно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470723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использовать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470723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соединительный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470723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карабин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F83D5C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с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470723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автоматически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470723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закрывающейся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F83D5C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муфтой,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F83D5C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т.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F83D5C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к.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F83D5C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резьбовая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470723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муфта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F83D5C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имеет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F83D5C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свойство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F83D5C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откручиваться</w:t>
      </w:r>
      <w:r w:rsidR="00470723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.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470723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Использова</w:t>
      </w:r>
      <w:r w:rsidR="00170DF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ть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170DF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с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170DF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устройством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170DF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карабин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170DF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без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170DF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муфты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170DF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опасно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170DF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для</w:t>
      </w:r>
      <w:r w:rsidR="005B583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170DF6" w:rsidRPr="00482369">
        <w:rPr>
          <w:rFonts w:ascii="Times New Roman" w:hAnsi="Times New Roman"/>
          <w:b/>
          <w:color w:val="FF0000"/>
          <w:sz w:val="24"/>
          <w:szCs w:val="24"/>
          <w:lang w:eastAsia="ru-RU"/>
        </w:rPr>
        <w:t>жизни!!!</w:t>
      </w:r>
    </w:p>
    <w:p w:rsidR="00A45C56" w:rsidRPr="00A92C1A" w:rsidRDefault="00A45C56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45C56" w:rsidRDefault="00A45C56" w:rsidP="002F46F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45C56">
        <w:rPr>
          <w:color w:val="000000"/>
        </w:rPr>
        <w:t>При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подъеме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зажим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«Лоцман»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может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использоваться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как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в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«пассивном»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(рис.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1),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так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и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в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«активном»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режиме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(рис.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2).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При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подъеме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по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верёвке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зажим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может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быть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использован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с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другим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зажимом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(рис.</w:t>
      </w:r>
      <w:r w:rsidR="005B5834">
        <w:rPr>
          <w:color w:val="000000"/>
        </w:rPr>
        <w:t xml:space="preserve"> </w:t>
      </w:r>
      <w:r w:rsidRPr="00A45C56">
        <w:rPr>
          <w:color w:val="000000"/>
        </w:rPr>
        <w:t>3).</w:t>
      </w:r>
    </w:p>
    <w:p w:rsidR="00B25579" w:rsidRDefault="00B25579" w:rsidP="002F46F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A45C56" w:rsidRPr="00A45C56" w:rsidRDefault="006134A0" w:rsidP="006134A0">
      <w:pPr>
        <w:pStyle w:val="a4"/>
        <w:shd w:val="clear" w:color="auto" w:fill="FFFFFF"/>
        <w:spacing w:before="0" w:beforeAutospacing="0" w:after="0" w:afterAutospacing="0"/>
        <w:ind w:firstLine="284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54610</wp:posOffset>
            </wp:positionV>
            <wp:extent cx="942975" cy="1552575"/>
            <wp:effectExtent l="19050" t="0" r="9525" b="0"/>
            <wp:wrapTight wrapText="bothSides">
              <wp:wrapPolygon edited="0">
                <wp:start x="-436" y="0"/>
                <wp:lineTo x="-436" y="21467"/>
                <wp:lineTo x="21818" y="21467"/>
                <wp:lineTo x="21818" y="0"/>
                <wp:lineTo x="-436" y="0"/>
              </wp:wrapPolygon>
            </wp:wrapTight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579" w:rsidRDefault="00B25579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34A0" w:rsidRDefault="006134A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34A0" w:rsidRDefault="006134A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34A0" w:rsidRDefault="006134A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</w:t>
      </w:r>
    </w:p>
    <w:p w:rsidR="006134A0" w:rsidRDefault="006134A0" w:rsidP="006134A0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Устройство </w:t>
      </w:r>
      <w:r w:rsidRPr="003B3583">
        <w:rPr>
          <w:rFonts w:ascii="Times New Roman" w:hAnsi="Times New Roman"/>
          <w:sz w:val="24"/>
          <w:szCs w:val="24"/>
          <w:lang w:eastAsia="ru-RU"/>
        </w:rPr>
        <w:t>можно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использовать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как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простейший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блок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стопором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для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поднятия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небольших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грузов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массой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до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400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кг,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также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для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организации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полиспастов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усилием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ветвь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полиспаста,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где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установлено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СУ,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более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кН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B3583">
        <w:rPr>
          <w:rFonts w:ascii="Times New Roman" w:hAnsi="Times New Roman"/>
          <w:sz w:val="24"/>
          <w:szCs w:val="24"/>
          <w:lang w:eastAsia="ru-RU"/>
        </w:rPr>
        <w:t>Свыше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этой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нагрузки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верёвка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может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начать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проскальзывать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устройстве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(травить).</w:t>
      </w:r>
    </w:p>
    <w:p w:rsidR="006134A0" w:rsidRDefault="006134A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34A0" w:rsidRDefault="006134A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34A0" w:rsidRDefault="006134A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34A0" w:rsidRDefault="006134A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-635</wp:posOffset>
            </wp:positionV>
            <wp:extent cx="752475" cy="1019175"/>
            <wp:effectExtent l="19050" t="0" r="9525" b="0"/>
            <wp:wrapTight wrapText="bothSides">
              <wp:wrapPolygon edited="0">
                <wp:start x="-547" y="0"/>
                <wp:lineTo x="-547" y="21398"/>
                <wp:lineTo x="21873" y="21398"/>
                <wp:lineTo x="21873" y="0"/>
                <wp:lineTo x="-547" y="0"/>
              </wp:wrapPolygon>
            </wp:wrapTight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4A0" w:rsidRDefault="006134A0" w:rsidP="006134A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FF0000"/>
        </w:rPr>
      </w:pPr>
      <w:r w:rsidRPr="00A45C56">
        <w:rPr>
          <w:color w:val="FF0000"/>
        </w:rPr>
        <w:t>Внимание!</w:t>
      </w:r>
      <w:r>
        <w:rPr>
          <w:color w:val="FF0000"/>
        </w:rPr>
        <w:t xml:space="preserve"> </w:t>
      </w:r>
      <w:r w:rsidRPr="00A45C56">
        <w:rPr>
          <w:color w:val="FF0000"/>
        </w:rPr>
        <w:t>Чтобы</w:t>
      </w:r>
      <w:r>
        <w:rPr>
          <w:color w:val="FF0000"/>
        </w:rPr>
        <w:t xml:space="preserve"> </w:t>
      </w:r>
      <w:r w:rsidRPr="00A45C56">
        <w:rPr>
          <w:color w:val="FF0000"/>
        </w:rPr>
        <w:t>не</w:t>
      </w:r>
      <w:r>
        <w:rPr>
          <w:color w:val="FF0000"/>
        </w:rPr>
        <w:t xml:space="preserve"> </w:t>
      </w:r>
      <w:r w:rsidRPr="00A45C56">
        <w:rPr>
          <w:color w:val="FF0000"/>
        </w:rPr>
        <w:t>заблокировать</w:t>
      </w:r>
      <w:r>
        <w:rPr>
          <w:color w:val="FF0000"/>
        </w:rPr>
        <w:t xml:space="preserve"> </w:t>
      </w:r>
      <w:r w:rsidRPr="00A45C56">
        <w:rPr>
          <w:color w:val="FF0000"/>
        </w:rPr>
        <w:t>работу</w:t>
      </w:r>
      <w:r>
        <w:rPr>
          <w:color w:val="FF0000"/>
        </w:rPr>
        <w:t xml:space="preserve"> </w:t>
      </w:r>
      <w:r w:rsidRPr="00A45C56">
        <w:rPr>
          <w:color w:val="FF0000"/>
        </w:rPr>
        <w:t>зажима</w:t>
      </w:r>
      <w:r>
        <w:rPr>
          <w:color w:val="FF0000"/>
        </w:rPr>
        <w:t xml:space="preserve"> — </w:t>
      </w:r>
      <w:r w:rsidRPr="00A45C56">
        <w:rPr>
          <w:color w:val="FF0000"/>
        </w:rPr>
        <w:t>н</w:t>
      </w:r>
      <w:r w:rsidRPr="00A45C56">
        <w:rPr>
          <w:rStyle w:val="a5"/>
          <w:color w:val="FF0000"/>
        </w:rPr>
        <w:t>е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хватайте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зажим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рукой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за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корпус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в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момент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приложения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к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нему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нагрузки!</w:t>
      </w:r>
      <w:r>
        <w:rPr>
          <w:color w:val="FF0000"/>
        </w:rPr>
        <w:t xml:space="preserve"> </w:t>
      </w:r>
      <w:r w:rsidRPr="00A45C56">
        <w:rPr>
          <w:color w:val="FF0000"/>
        </w:rPr>
        <w:t>В</w:t>
      </w:r>
      <w:r>
        <w:rPr>
          <w:color w:val="FF0000"/>
        </w:rPr>
        <w:t xml:space="preserve"> </w:t>
      </w:r>
      <w:r w:rsidRPr="00A45C56">
        <w:rPr>
          <w:color w:val="FF0000"/>
        </w:rPr>
        <w:t>связи</w:t>
      </w:r>
      <w:r>
        <w:rPr>
          <w:color w:val="FF0000"/>
        </w:rPr>
        <w:t xml:space="preserve"> </w:t>
      </w:r>
      <w:r w:rsidRPr="00A45C56">
        <w:rPr>
          <w:color w:val="FF0000"/>
        </w:rPr>
        <w:t>с</w:t>
      </w:r>
      <w:r>
        <w:rPr>
          <w:color w:val="FF0000"/>
        </w:rPr>
        <w:t xml:space="preserve"> </w:t>
      </w:r>
      <w:r w:rsidRPr="00A45C56">
        <w:rPr>
          <w:color w:val="FF0000"/>
        </w:rPr>
        <w:t>этим</w:t>
      </w:r>
      <w:r>
        <w:rPr>
          <w:color w:val="FF0000"/>
        </w:rPr>
        <w:t xml:space="preserve"> </w:t>
      </w:r>
      <w:r w:rsidRPr="00A45C56">
        <w:rPr>
          <w:rStyle w:val="a5"/>
          <w:color w:val="FF0000"/>
        </w:rPr>
        <w:t>ЗАПРЕЩАЕТСЯ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использование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зажима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для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«нижней»</w:t>
      </w:r>
      <w:r>
        <w:rPr>
          <w:rStyle w:val="a5"/>
          <w:color w:val="FF0000"/>
        </w:rPr>
        <w:t xml:space="preserve"> </w:t>
      </w:r>
      <w:r w:rsidRPr="00A45C56">
        <w:rPr>
          <w:rStyle w:val="a5"/>
          <w:color w:val="FF0000"/>
        </w:rPr>
        <w:t>страховки!</w:t>
      </w:r>
      <w:r>
        <w:rPr>
          <w:color w:val="FF0000"/>
        </w:rPr>
        <w:t xml:space="preserve"> </w:t>
      </w:r>
      <w:r w:rsidRPr="00A45C56">
        <w:rPr>
          <w:color w:val="FF0000"/>
        </w:rPr>
        <w:t>Допускается</w:t>
      </w:r>
      <w:r>
        <w:rPr>
          <w:color w:val="FF0000"/>
        </w:rPr>
        <w:t xml:space="preserve"> </w:t>
      </w:r>
      <w:r w:rsidRPr="00A45C56">
        <w:rPr>
          <w:color w:val="FF0000"/>
        </w:rPr>
        <w:t>использование</w:t>
      </w:r>
      <w:r>
        <w:rPr>
          <w:color w:val="FF0000"/>
        </w:rPr>
        <w:t xml:space="preserve"> </w:t>
      </w:r>
      <w:r w:rsidRPr="00A45C56">
        <w:rPr>
          <w:color w:val="FF0000"/>
        </w:rPr>
        <w:t>зажима</w:t>
      </w:r>
      <w:r>
        <w:rPr>
          <w:color w:val="FF0000"/>
        </w:rPr>
        <w:t xml:space="preserve"> </w:t>
      </w:r>
      <w:r w:rsidRPr="00A45C56">
        <w:rPr>
          <w:color w:val="FF0000"/>
        </w:rPr>
        <w:t>для</w:t>
      </w:r>
      <w:r>
        <w:rPr>
          <w:color w:val="FF0000"/>
        </w:rPr>
        <w:t xml:space="preserve"> </w:t>
      </w:r>
      <w:r w:rsidRPr="00A45C56">
        <w:rPr>
          <w:color w:val="FF0000"/>
        </w:rPr>
        <w:t>организации</w:t>
      </w:r>
      <w:r>
        <w:rPr>
          <w:color w:val="FF0000"/>
        </w:rPr>
        <w:t xml:space="preserve"> </w:t>
      </w:r>
      <w:r w:rsidRPr="00A45C56">
        <w:rPr>
          <w:color w:val="FF0000"/>
        </w:rPr>
        <w:t>«верхней»</w:t>
      </w:r>
      <w:r>
        <w:rPr>
          <w:color w:val="FF0000"/>
        </w:rPr>
        <w:t xml:space="preserve"> </w:t>
      </w:r>
      <w:r w:rsidRPr="00A45C56">
        <w:rPr>
          <w:color w:val="FF0000"/>
        </w:rPr>
        <w:t>страховки.</w:t>
      </w:r>
    </w:p>
    <w:p w:rsidR="006134A0" w:rsidRDefault="006134A0" w:rsidP="006134A0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34A0" w:rsidRDefault="006134A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34A0" w:rsidRDefault="006134A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34A0" w:rsidRDefault="006134A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34A0" w:rsidRDefault="006134A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34A0" w:rsidRDefault="006134A0" w:rsidP="002F46F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FF0000"/>
        </w:rPr>
      </w:pPr>
    </w:p>
    <w:p w:rsidR="006134A0" w:rsidRDefault="006134A0" w:rsidP="002F46F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FF0000"/>
        </w:rPr>
      </w:pPr>
    </w:p>
    <w:p w:rsidR="006134A0" w:rsidRDefault="006134A0" w:rsidP="002F46F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FF0000"/>
        </w:rPr>
      </w:pPr>
    </w:p>
    <w:p w:rsidR="005C3FB5" w:rsidRPr="002F46F6" w:rsidRDefault="00EF4BE3" w:rsidP="002F46F6">
      <w:pPr>
        <w:pStyle w:val="a4"/>
        <w:shd w:val="clear" w:color="auto" w:fill="FFFFFF"/>
        <w:spacing w:before="0" w:beforeAutospacing="0" w:after="0" w:afterAutospacing="0"/>
        <w:jc w:val="center"/>
      </w:pPr>
      <w:r w:rsidRPr="002F46F6">
        <w:rPr>
          <w:noProof/>
        </w:rPr>
        <w:lastRenderedPageBreak/>
        <w:drawing>
          <wp:inline distT="0" distB="0" distL="0" distR="0">
            <wp:extent cx="2276475" cy="2276475"/>
            <wp:effectExtent l="19050" t="0" r="9525" b="0"/>
            <wp:docPr id="27" name="Рисунок 14" descr="D:\АДК\lotsma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ДК\lotsman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15" cy="227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6F6">
        <w:tab/>
      </w:r>
      <w:r w:rsidR="00E41B23">
        <w:t xml:space="preserve">  </w:t>
      </w:r>
      <w:r w:rsidR="00E41B23">
        <w:rPr>
          <w:noProof/>
        </w:rPr>
        <w:drawing>
          <wp:inline distT="0" distB="0" distL="0" distR="0">
            <wp:extent cx="2143125" cy="2143125"/>
            <wp:effectExtent l="19050" t="0" r="9525" b="0"/>
            <wp:docPr id="6" name="Рисунок 1" descr="C:\Users\Пользователь\Downloads\Режимы работы Лоцм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Режимы работы Лоцман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66" cy="2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6F6">
        <w:tab/>
      </w:r>
    </w:p>
    <w:p w:rsidR="005C3FB5" w:rsidRPr="002F46F6" w:rsidRDefault="005C3FB5" w:rsidP="002F46F6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</w:p>
    <w:p w:rsidR="00EF4BE3" w:rsidRPr="00F87A25" w:rsidRDefault="00EF4BE3" w:rsidP="002F46F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</w:t>
      </w:r>
      <w:r w:rsidRPr="00386F69">
        <w:rPr>
          <w:rFonts w:ascii="Times New Roman" w:hAnsi="Times New Roman"/>
          <w:color w:val="000000"/>
          <w:sz w:val="24"/>
          <w:szCs w:val="24"/>
        </w:rPr>
        <w:t>ля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принудительного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позиционирования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зажима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на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веревке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случае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необходимости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конструкция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386F69">
        <w:rPr>
          <w:rFonts w:ascii="Times New Roman" w:hAnsi="Times New Roman"/>
          <w:color w:val="000000"/>
          <w:sz w:val="24"/>
          <w:szCs w:val="24"/>
        </w:rPr>
        <w:t>меет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механический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подвижный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прижим-рычаг.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При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перемещении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вниз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той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части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рычага,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что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выступает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за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пределы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щеки,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прижим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поджимает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подвижный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«язычок»,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который,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свою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очередь,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поджимает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рабочую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веревку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к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коромыслу.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Возникаю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 w:rsidRPr="00386F69">
        <w:rPr>
          <w:rFonts w:ascii="Times New Roman" w:hAnsi="Times New Roman"/>
          <w:color w:val="000000"/>
          <w:sz w:val="24"/>
          <w:szCs w:val="24"/>
        </w:rPr>
        <w:t>ее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трение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не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позволяет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зажиму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 w:rsidRPr="00386F69">
        <w:rPr>
          <w:rFonts w:ascii="Times New Roman" w:hAnsi="Times New Roman"/>
          <w:color w:val="000000"/>
          <w:sz w:val="24"/>
          <w:szCs w:val="24"/>
        </w:rPr>
        <w:t>падать»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вдоль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F69">
        <w:rPr>
          <w:rFonts w:ascii="Times New Roman" w:hAnsi="Times New Roman"/>
          <w:color w:val="000000"/>
          <w:sz w:val="24"/>
          <w:szCs w:val="24"/>
        </w:rPr>
        <w:t>веревки.</w:t>
      </w:r>
      <w:r w:rsidR="005B58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A25">
        <w:rPr>
          <w:rFonts w:ascii="Times New Roman" w:hAnsi="Times New Roman"/>
          <w:color w:val="000000"/>
          <w:sz w:val="24"/>
          <w:szCs w:val="24"/>
        </w:rPr>
        <w:t>Тем</w:t>
      </w:r>
      <w:r w:rsidR="005B5834" w:rsidRPr="00F87A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A25">
        <w:rPr>
          <w:rFonts w:ascii="Times New Roman" w:hAnsi="Times New Roman"/>
          <w:color w:val="000000"/>
          <w:sz w:val="24"/>
          <w:szCs w:val="24"/>
        </w:rPr>
        <w:t>самым</w:t>
      </w:r>
      <w:r w:rsidR="005B5834" w:rsidRPr="00F87A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A25">
        <w:rPr>
          <w:rFonts w:ascii="Times New Roman" w:hAnsi="Times New Roman"/>
          <w:color w:val="000000"/>
          <w:sz w:val="24"/>
          <w:szCs w:val="24"/>
        </w:rPr>
        <w:t>появляется</w:t>
      </w:r>
      <w:r w:rsidR="005B5834" w:rsidRPr="00F87A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A25">
        <w:rPr>
          <w:rFonts w:ascii="Times New Roman" w:hAnsi="Times New Roman"/>
          <w:color w:val="000000"/>
          <w:sz w:val="24"/>
          <w:szCs w:val="24"/>
        </w:rPr>
        <w:t>возможность</w:t>
      </w:r>
      <w:r w:rsidR="005B5834" w:rsidRPr="00F87A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A25">
        <w:rPr>
          <w:rFonts w:ascii="Times New Roman" w:hAnsi="Times New Roman"/>
          <w:color w:val="000000"/>
          <w:sz w:val="24"/>
          <w:szCs w:val="24"/>
        </w:rPr>
        <w:t>позиционировать</w:t>
      </w:r>
      <w:r w:rsidR="005B5834" w:rsidRPr="00F87A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A25">
        <w:rPr>
          <w:rFonts w:ascii="Times New Roman" w:hAnsi="Times New Roman"/>
          <w:color w:val="000000"/>
          <w:sz w:val="24"/>
          <w:szCs w:val="24"/>
        </w:rPr>
        <w:t>зажим</w:t>
      </w:r>
      <w:r w:rsidR="005B5834" w:rsidRPr="00F87A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A25">
        <w:rPr>
          <w:rFonts w:ascii="Times New Roman" w:hAnsi="Times New Roman"/>
          <w:color w:val="000000"/>
          <w:sz w:val="24"/>
          <w:szCs w:val="24"/>
        </w:rPr>
        <w:t>в</w:t>
      </w:r>
      <w:r w:rsidR="005B5834" w:rsidRPr="00F87A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A25">
        <w:rPr>
          <w:rFonts w:ascii="Times New Roman" w:hAnsi="Times New Roman"/>
          <w:color w:val="000000"/>
          <w:sz w:val="24"/>
          <w:szCs w:val="24"/>
        </w:rPr>
        <w:t>любом</w:t>
      </w:r>
      <w:r w:rsidR="005B5834" w:rsidRPr="00F87A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A25">
        <w:rPr>
          <w:rFonts w:ascii="Times New Roman" w:hAnsi="Times New Roman"/>
          <w:color w:val="000000"/>
          <w:sz w:val="24"/>
          <w:szCs w:val="24"/>
        </w:rPr>
        <w:t>требуемом</w:t>
      </w:r>
      <w:r w:rsidR="005B5834" w:rsidRPr="00F87A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A25">
        <w:rPr>
          <w:rFonts w:ascii="Times New Roman" w:hAnsi="Times New Roman"/>
          <w:color w:val="000000"/>
          <w:sz w:val="24"/>
          <w:szCs w:val="24"/>
        </w:rPr>
        <w:t>месте</w:t>
      </w:r>
      <w:r w:rsidR="005B5834" w:rsidRPr="00F87A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7A25">
        <w:rPr>
          <w:rFonts w:ascii="Times New Roman" w:hAnsi="Times New Roman"/>
          <w:color w:val="000000"/>
          <w:sz w:val="24"/>
          <w:szCs w:val="24"/>
        </w:rPr>
        <w:t>веревки.</w:t>
      </w:r>
      <w:r w:rsidR="00F87A25" w:rsidRPr="00F87A25">
        <w:rPr>
          <w:rFonts w:ascii="Times New Roman" w:hAnsi="Times New Roman"/>
          <w:color w:val="000000"/>
          <w:sz w:val="24"/>
          <w:szCs w:val="24"/>
        </w:rPr>
        <w:t xml:space="preserve"> Для разблокирования зажима и перевода его в режим </w:t>
      </w:r>
      <w:r w:rsidR="00F87A25" w:rsidRPr="00F87A25">
        <w:rPr>
          <w:rFonts w:ascii="Times New Roman" w:hAnsi="Times New Roman"/>
          <w:iCs/>
          <w:color w:val="000000"/>
          <w:sz w:val="24"/>
          <w:szCs w:val="24"/>
        </w:rPr>
        <w:t>перемещаемого без помощи рук («</w:t>
      </w:r>
      <w:proofErr w:type="spellStart"/>
      <w:r w:rsidR="00F87A25" w:rsidRPr="00F87A25">
        <w:rPr>
          <w:rFonts w:ascii="Times New Roman" w:hAnsi="Times New Roman"/>
          <w:iCs/>
          <w:color w:val="000000"/>
          <w:sz w:val="24"/>
          <w:szCs w:val="24"/>
        </w:rPr>
        <w:t>бэк</w:t>
      </w:r>
      <w:proofErr w:type="spellEnd"/>
      <w:r w:rsidR="00F87A25" w:rsidRPr="00F87A25">
        <w:rPr>
          <w:rFonts w:ascii="Times New Roman" w:hAnsi="Times New Roman"/>
          <w:iCs/>
          <w:color w:val="000000"/>
          <w:sz w:val="24"/>
          <w:szCs w:val="24"/>
        </w:rPr>
        <w:t>-ап»), необходимо рычаг-прижим перевести обратно в верхнее положение.</w:t>
      </w:r>
    </w:p>
    <w:p w:rsidR="005C3FB5" w:rsidRPr="002F46F6" w:rsidRDefault="00E41B23" w:rsidP="002F46F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41B23">
        <w:rPr>
          <w:rFonts w:ascii="Times New Roman" w:eastAsia="Courier New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63500</wp:posOffset>
            </wp:positionV>
            <wp:extent cx="2343150" cy="2343150"/>
            <wp:effectExtent l="19050" t="0" r="0" b="0"/>
            <wp:wrapTight wrapText="bothSides">
              <wp:wrapPolygon edited="0">
                <wp:start x="-176" y="0"/>
                <wp:lineTo x="-176" y="21424"/>
                <wp:lineTo x="21600" y="21424"/>
                <wp:lineTo x="21600" y="0"/>
                <wp:lineTo x="-176" y="0"/>
              </wp:wrapPolygon>
            </wp:wrapTight>
            <wp:docPr id="8" name="Рисунок 15" descr="D:\АДК\lotsman_plu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ДК\lotsman_plus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FB5">
        <w:rPr>
          <w:rFonts w:ascii="Times New Roman" w:eastAsia="Courier New" w:hAnsi="Times New Roman"/>
          <w:sz w:val="24"/>
          <w:szCs w:val="24"/>
        </w:rPr>
        <w:t>Модификация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="005C3FB5" w:rsidRPr="00386F69">
        <w:rPr>
          <w:rFonts w:ascii="Times New Roman" w:eastAsia="Courier New" w:hAnsi="Times New Roman"/>
          <w:i/>
          <w:sz w:val="24"/>
          <w:szCs w:val="24"/>
        </w:rPr>
        <w:t>СУ</w:t>
      </w:r>
      <w:r w:rsidR="005B5834">
        <w:rPr>
          <w:rFonts w:ascii="Times New Roman" w:eastAsia="Courier New" w:hAnsi="Times New Roman"/>
          <w:sz w:val="24"/>
          <w:szCs w:val="24"/>
        </w:rPr>
        <w:t xml:space="preserve"> </w:t>
      </w:r>
      <w:r w:rsidR="005C3FB5" w:rsidRPr="006E169A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>«Лоцман»</w:t>
      </w:r>
      <w:r w:rsidR="005B5834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2F46F6">
        <w:rPr>
          <w:rStyle w:val="a5"/>
          <w:rFonts w:ascii="Times New Roman" w:hAnsi="Times New Roman"/>
          <w:b w:val="0"/>
          <w:color w:val="000000"/>
          <w:sz w:val="24"/>
          <w:szCs w:val="24"/>
        </w:rPr>
        <w:t>—</w:t>
      </w:r>
      <w:r w:rsidR="005B5834">
        <w:rPr>
          <w:rStyle w:val="a5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5C3FB5" w:rsidRPr="006E169A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>страховочное</w:t>
      </w:r>
      <w:r w:rsidR="005B5834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 w:rsidR="005C3FB5" w:rsidRPr="006E169A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>устройство</w:t>
      </w:r>
      <w:r w:rsidR="005B5834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 w:rsidR="005C3FB5" w:rsidRPr="006E169A">
        <w:rPr>
          <w:rStyle w:val="a5"/>
          <w:rFonts w:ascii="Times New Roman" w:hAnsi="Times New Roman"/>
          <w:b w:val="0"/>
          <w:i/>
          <w:color w:val="000000"/>
          <w:sz w:val="24"/>
          <w:szCs w:val="24"/>
        </w:rPr>
        <w:t>«Лоцман+»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позволяет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осуществлять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принудительное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протравливание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страховочного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каната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при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>
        <w:rPr>
          <w:rFonts w:ascii="Times New Roman" w:hAnsi="Times New Roman"/>
          <w:sz w:val="24"/>
          <w:szCs w:val="24"/>
        </w:rPr>
        <w:t>аварийном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зависании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на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нём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>
        <w:rPr>
          <w:rFonts w:ascii="Times New Roman" w:hAnsi="Times New Roman"/>
          <w:sz w:val="24"/>
          <w:szCs w:val="24"/>
        </w:rPr>
        <w:t>пользователя</w:t>
      </w:r>
      <w:r w:rsidR="005C3FB5" w:rsidRPr="006E169A">
        <w:rPr>
          <w:rFonts w:ascii="Times New Roman" w:hAnsi="Times New Roman"/>
          <w:sz w:val="24"/>
          <w:szCs w:val="24"/>
        </w:rPr>
        <w:t>.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Для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этого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необходимо разложить </w:t>
      </w:r>
      <w:r w:rsidR="005C3FB5" w:rsidRPr="006E169A">
        <w:rPr>
          <w:rFonts w:ascii="Times New Roman" w:hAnsi="Times New Roman"/>
          <w:sz w:val="24"/>
          <w:szCs w:val="24"/>
        </w:rPr>
        <w:t>складывающийся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5C3FB5" w:rsidRPr="006E169A">
        <w:rPr>
          <w:rFonts w:ascii="Times New Roman" w:hAnsi="Times New Roman"/>
          <w:sz w:val="24"/>
          <w:szCs w:val="24"/>
        </w:rPr>
        <w:t>рычажок-упор</w:t>
      </w:r>
      <w:r>
        <w:rPr>
          <w:rFonts w:ascii="Times New Roman" w:hAnsi="Times New Roman"/>
          <w:sz w:val="24"/>
          <w:szCs w:val="24"/>
        </w:rPr>
        <w:t xml:space="preserve">, повернуть его вверх и с усилием  </w:t>
      </w:r>
      <w:r w:rsidRPr="006E169A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дать верёвке, на которой завис пользователь. Подшипник, установленный в вершине этого рычага, надавит на коромысло и чуть провернет его до образования щели между ним и неподвижным упором-кулачком. Этого зазора будет достаточно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295ADF">
        <w:rPr>
          <w:rFonts w:ascii="Times New Roman" w:hAnsi="Times New Roman"/>
          <w:sz w:val="24"/>
          <w:szCs w:val="24"/>
        </w:rPr>
        <w:t xml:space="preserve">протравливания рабочей верёвки между </w:t>
      </w:r>
      <w:r w:rsidR="002F46F6">
        <w:rPr>
          <w:rFonts w:ascii="Times New Roman" w:hAnsi="Times New Roman"/>
          <w:sz w:val="24"/>
          <w:szCs w:val="24"/>
        </w:rPr>
        <w:t>коромысл</w:t>
      </w:r>
      <w:r w:rsidR="00295ADF">
        <w:rPr>
          <w:rFonts w:ascii="Times New Roman" w:hAnsi="Times New Roman"/>
          <w:sz w:val="24"/>
          <w:szCs w:val="24"/>
        </w:rPr>
        <w:t>ом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2F46F6">
        <w:rPr>
          <w:rFonts w:ascii="Times New Roman" w:hAnsi="Times New Roman"/>
          <w:sz w:val="24"/>
          <w:szCs w:val="24"/>
        </w:rPr>
        <w:t>зажима</w:t>
      </w:r>
      <w:r w:rsidR="00295ADF">
        <w:rPr>
          <w:rFonts w:ascii="Times New Roman" w:hAnsi="Times New Roman"/>
          <w:sz w:val="24"/>
          <w:szCs w:val="24"/>
        </w:rPr>
        <w:t xml:space="preserve"> и неподвижным кулачком</w:t>
      </w:r>
      <w:r w:rsidR="002F46F6">
        <w:rPr>
          <w:rFonts w:ascii="Times New Roman" w:hAnsi="Times New Roman"/>
          <w:sz w:val="24"/>
          <w:szCs w:val="24"/>
        </w:rPr>
        <w:t>.</w:t>
      </w:r>
    </w:p>
    <w:p w:rsidR="00701120" w:rsidRPr="003B3583" w:rsidRDefault="00701120" w:rsidP="002F46F6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41B23" w:rsidRDefault="00E41B23" w:rsidP="00482369">
      <w:pPr>
        <w:pStyle w:val="a7"/>
        <w:jc w:val="center"/>
        <w:rPr>
          <w:rStyle w:val="a5"/>
          <w:rFonts w:ascii="Times New Roman" w:hAnsi="Times New Roman"/>
          <w:color w:val="000000"/>
          <w:sz w:val="28"/>
          <w:szCs w:val="28"/>
        </w:rPr>
      </w:pPr>
    </w:p>
    <w:p w:rsidR="00713406" w:rsidRPr="00482369" w:rsidRDefault="00713406" w:rsidP="00482369">
      <w:pPr>
        <w:pStyle w:val="a7"/>
        <w:jc w:val="center"/>
        <w:rPr>
          <w:rStyle w:val="a5"/>
          <w:rFonts w:ascii="Times New Roman" w:hAnsi="Times New Roman"/>
          <w:color w:val="000000"/>
          <w:sz w:val="28"/>
          <w:szCs w:val="28"/>
        </w:rPr>
      </w:pPr>
      <w:r w:rsidRPr="00482369">
        <w:rPr>
          <w:rStyle w:val="a5"/>
          <w:rFonts w:ascii="Times New Roman" w:hAnsi="Times New Roman"/>
          <w:color w:val="000000"/>
          <w:sz w:val="28"/>
          <w:szCs w:val="28"/>
        </w:rPr>
        <w:t>4.</w:t>
      </w:r>
      <w:r w:rsidR="005B5834">
        <w:rPr>
          <w:rStyle w:val="a5"/>
          <w:rFonts w:ascii="Times New Roman" w:hAnsi="Times New Roman"/>
          <w:color w:val="000000"/>
          <w:sz w:val="28"/>
          <w:szCs w:val="28"/>
        </w:rPr>
        <w:t xml:space="preserve"> </w:t>
      </w:r>
      <w:r w:rsidRPr="00482369">
        <w:rPr>
          <w:rStyle w:val="a5"/>
          <w:rFonts w:ascii="Times New Roman" w:hAnsi="Times New Roman"/>
          <w:color w:val="000000"/>
          <w:sz w:val="28"/>
          <w:szCs w:val="28"/>
        </w:rPr>
        <w:t>Техническое</w:t>
      </w:r>
      <w:r w:rsidR="005B5834">
        <w:rPr>
          <w:rStyle w:val="a5"/>
          <w:rFonts w:ascii="Times New Roman" w:hAnsi="Times New Roman"/>
          <w:color w:val="000000"/>
          <w:sz w:val="28"/>
          <w:szCs w:val="28"/>
        </w:rPr>
        <w:t xml:space="preserve"> </w:t>
      </w:r>
      <w:r w:rsidRPr="00482369">
        <w:rPr>
          <w:rStyle w:val="a5"/>
          <w:rFonts w:ascii="Times New Roman" w:hAnsi="Times New Roman"/>
          <w:color w:val="000000"/>
          <w:sz w:val="28"/>
          <w:szCs w:val="28"/>
        </w:rPr>
        <w:t>обслуживание</w:t>
      </w:r>
      <w:r w:rsidR="005B5834">
        <w:rPr>
          <w:rStyle w:val="a5"/>
          <w:rFonts w:ascii="Times New Roman" w:hAnsi="Times New Roman"/>
          <w:color w:val="000000"/>
          <w:sz w:val="28"/>
          <w:szCs w:val="28"/>
        </w:rPr>
        <w:t xml:space="preserve"> </w:t>
      </w:r>
      <w:r w:rsidRPr="00482369">
        <w:rPr>
          <w:rStyle w:val="a5"/>
          <w:rFonts w:ascii="Times New Roman" w:hAnsi="Times New Roman"/>
          <w:color w:val="000000"/>
          <w:sz w:val="28"/>
          <w:szCs w:val="28"/>
        </w:rPr>
        <w:t>и</w:t>
      </w:r>
      <w:r w:rsidR="005B5834">
        <w:rPr>
          <w:rStyle w:val="a5"/>
          <w:rFonts w:ascii="Times New Roman" w:hAnsi="Times New Roman"/>
          <w:color w:val="000000"/>
          <w:sz w:val="28"/>
          <w:szCs w:val="28"/>
        </w:rPr>
        <w:t xml:space="preserve"> </w:t>
      </w:r>
      <w:r w:rsidRPr="00482369">
        <w:rPr>
          <w:rStyle w:val="a5"/>
          <w:rFonts w:ascii="Times New Roman" w:hAnsi="Times New Roman"/>
          <w:color w:val="000000"/>
          <w:sz w:val="28"/>
          <w:szCs w:val="28"/>
        </w:rPr>
        <w:t>условия</w:t>
      </w:r>
      <w:r w:rsidR="005B5834">
        <w:rPr>
          <w:rStyle w:val="a5"/>
          <w:rFonts w:ascii="Times New Roman" w:hAnsi="Times New Roman"/>
          <w:color w:val="000000"/>
          <w:sz w:val="28"/>
          <w:szCs w:val="28"/>
        </w:rPr>
        <w:t xml:space="preserve"> </w:t>
      </w:r>
      <w:r w:rsidRPr="00482369">
        <w:rPr>
          <w:rStyle w:val="a5"/>
          <w:rFonts w:ascii="Times New Roman" w:hAnsi="Times New Roman"/>
          <w:color w:val="000000"/>
          <w:sz w:val="28"/>
          <w:szCs w:val="28"/>
        </w:rPr>
        <w:t>хранения</w:t>
      </w:r>
    </w:p>
    <w:p w:rsidR="00701120" w:rsidRDefault="00701120" w:rsidP="00482369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82369" w:rsidRDefault="00713406" w:rsidP="00482369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3B3583">
        <w:rPr>
          <w:rFonts w:ascii="Times New Roman" w:hAnsi="Times New Roman"/>
          <w:sz w:val="24"/>
          <w:szCs w:val="24"/>
        </w:rPr>
        <w:t>Для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безопасной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эксплуатации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устройства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необходимо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перед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каждым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использованием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проводить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его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осмотр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на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наличие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механических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дефектов,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трещин,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коррозии,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деформации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других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повреждений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конструкции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изделия.</w:t>
      </w:r>
    </w:p>
    <w:p w:rsidR="00482369" w:rsidRPr="005D3C78" w:rsidRDefault="00713406" w:rsidP="00482369">
      <w:pPr>
        <w:pStyle w:val="a7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5D3C78">
        <w:rPr>
          <w:rFonts w:ascii="Times New Roman" w:hAnsi="Times New Roman"/>
          <w:color w:val="FF0000"/>
          <w:sz w:val="24"/>
          <w:szCs w:val="24"/>
        </w:rPr>
        <w:t>При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их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наличии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либо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изношенности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более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чем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на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D44FA" w:rsidRPr="005D3C78">
        <w:rPr>
          <w:rFonts w:ascii="Times New Roman" w:hAnsi="Times New Roman"/>
          <w:color w:val="FF0000"/>
          <w:sz w:val="24"/>
          <w:szCs w:val="24"/>
        </w:rPr>
        <w:t>10</w:t>
      </w:r>
      <w:r w:rsidRPr="005D3C78">
        <w:rPr>
          <w:rFonts w:ascii="Times New Roman" w:hAnsi="Times New Roman"/>
          <w:color w:val="FF0000"/>
          <w:sz w:val="24"/>
          <w:szCs w:val="24"/>
        </w:rPr>
        <w:t>%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от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начального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размера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поперечного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сечения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его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составных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металлических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частей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D3C78">
        <w:rPr>
          <w:rFonts w:ascii="Times New Roman" w:hAnsi="Times New Roman"/>
          <w:color w:val="FF0000"/>
          <w:sz w:val="24"/>
          <w:szCs w:val="24"/>
        </w:rPr>
        <w:t>эксплуатация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D44FA" w:rsidRPr="005D3C78">
        <w:rPr>
          <w:rFonts w:ascii="Times New Roman" w:hAnsi="Times New Roman"/>
          <w:color w:val="FF0000"/>
          <w:sz w:val="24"/>
          <w:szCs w:val="24"/>
        </w:rPr>
        <w:t>изделия</w:t>
      </w:r>
      <w:r w:rsidR="005B58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5D3C78">
        <w:rPr>
          <w:rFonts w:ascii="Times New Roman" w:hAnsi="Times New Roman"/>
          <w:color w:val="FF0000"/>
          <w:sz w:val="24"/>
          <w:szCs w:val="24"/>
        </w:rPr>
        <w:t>ЗАПРЕЩАЕТСЯ!</w:t>
      </w:r>
    </w:p>
    <w:p w:rsidR="00482369" w:rsidRDefault="00BD44FA" w:rsidP="00482369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3B3583">
        <w:rPr>
          <w:rFonts w:ascii="Times New Roman" w:hAnsi="Times New Roman"/>
          <w:sz w:val="24"/>
          <w:szCs w:val="24"/>
          <w:lang w:eastAsia="ru-RU"/>
        </w:rPr>
        <w:t>Один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раз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год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изделие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подлежит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испытаниям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статической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нагрузкой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  <w:lang w:eastAsia="ru-RU"/>
        </w:rPr>
        <w:t>9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кН.</w:t>
      </w:r>
    </w:p>
    <w:p w:rsidR="009B368D" w:rsidRDefault="00B06679" w:rsidP="005D3C78">
      <w:pPr>
        <w:pStyle w:val="a7"/>
        <w:ind w:firstLine="567"/>
        <w:jc w:val="both"/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</w:pPr>
      <w:r w:rsidRPr="00482369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Необходимо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помнить,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что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динамические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статические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испытания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СИЗ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от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падения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с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высоты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A92C1A">
        <w:rPr>
          <w:rFonts w:ascii="Times New Roman" w:hAnsi="Times New Roman"/>
          <w:b/>
          <w:sz w:val="24"/>
          <w:szCs w:val="24"/>
        </w:rPr>
        <w:t>с</w:t>
      </w:r>
      <w:r w:rsidR="005B5834" w:rsidRPr="00A92C1A">
        <w:rPr>
          <w:rFonts w:ascii="Times New Roman" w:hAnsi="Times New Roman"/>
          <w:b/>
          <w:sz w:val="24"/>
          <w:szCs w:val="24"/>
        </w:rPr>
        <w:t xml:space="preserve"> </w:t>
      </w:r>
      <w:r w:rsidRPr="00A92C1A">
        <w:rPr>
          <w:rFonts w:ascii="Times New Roman" w:hAnsi="Times New Roman"/>
          <w:b/>
          <w:sz w:val="24"/>
          <w:szCs w:val="24"/>
        </w:rPr>
        <w:t>повышенной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нагрузкой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в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эксплуатирующих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организациях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не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проводятся.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А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у</w:t>
      </w:r>
      <w:r w:rsidR="008322FA" w:rsidRPr="003B3583">
        <w:rPr>
          <w:rFonts w:ascii="Times New Roman" w:hAnsi="Times New Roman"/>
          <w:sz w:val="24"/>
          <w:szCs w:val="24"/>
        </w:rPr>
        <w:t>казанная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величина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находится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в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пределах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допустимой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рабочей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нагрузки.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22FA" w:rsidRPr="003B3583">
        <w:rPr>
          <w:rFonts w:ascii="Times New Roman" w:hAnsi="Times New Roman"/>
          <w:sz w:val="24"/>
          <w:szCs w:val="24"/>
        </w:rPr>
        <w:t>Нагружение</w:t>
      </w:r>
      <w:proofErr w:type="spellEnd"/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такой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величиной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позволит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выявить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изделия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со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скрытыми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дефектами,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которые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внешним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осмотром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выявить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8322FA" w:rsidRPr="003B3583">
        <w:rPr>
          <w:rFonts w:ascii="Times New Roman" w:hAnsi="Times New Roman"/>
          <w:sz w:val="24"/>
          <w:szCs w:val="24"/>
        </w:rPr>
        <w:t>невозможно!</w:t>
      </w:r>
      <w:r w:rsidR="00E41B23" w:rsidRPr="00E41B23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482369" w:rsidRDefault="008322FA" w:rsidP="00482369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3B3583">
        <w:rPr>
          <w:rFonts w:ascii="Times New Roman" w:hAnsi="Times New Roman"/>
          <w:sz w:val="24"/>
          <w:szCs w:val="24"/>
        </w:rPr>
        <w:t>Проведение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такой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проверки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производитель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делегирует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пользователю.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Для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проведения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испытания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3583">
        <w:rPr>
          <w:rFonts w:ascii="Times New Roman" w:hAnsi="Times New Roman"/>
          <w:sz w:val="24"/>
          <w:szCs w:val="24"/>
        </w:rPr>
        <w:t>нагружением</w:t>
      </w:r>
      <w:proofErr w:type="spellEnd"/>
      <w:r w:rsidRPr="003B3583">
        <w:rPr>
          <w:rFonts w:ascii="Times New Roman" w:hAnsi="Times New Roman"/>
          <w:sz w:val="24"/>
          <w:szCs w:val="24"/>
        </w:rPr>
        <w:t>,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необходимо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заправить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в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изделие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за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его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эксцентрик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верёвочную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петлю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подходящей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длины,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диаметром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11мм</w:t>
      </w:r>
      <w:r w:rsidR="00B06679" w:rsidRPr="003B3583">
        <w:rPr>
          <w:rFonts w:ascii="Times New Roman" w:hAnsi="Times New Roman"/>
          <w:sz w:val="24"/>
          <w:szCs w:val="24"/>
        </w:rPr>
        <w:t>.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П</w:t>
      </w:r>
      <w:r w:rsidRPr="003B3583">
        <w:rPr>
          <w:rFonts w:ascii="Times New Roman" w:hAnsi="Times New Roman"/>
          <w:sz w:val="24"/>
          <w:szCs w:val="24"/>
        </w:rPr>
        <w:t>рикреп</w:t>
      </w:r>
      <w:r w:rsidR="00B06679" w:rsidRPr="003B3583">
        <w:rPr>
          <w:rFonts w:ascii="Times New Roman" w:hAnsi="Times New Roman"/>
          <w:sz w:val="24"/>
          <w:szCs w:val="24"/>
        </w:rPr>
        <w:t>ить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петлю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к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подходящей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анкерной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точке.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После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этого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подвесить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к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закреплённому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изделию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через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присоединительную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точку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изделия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массу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в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900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кг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lastRenderedPageBreak/>
        <w:t>(</w:t>
      </w:r>
      <w:r w:rsidR="00482369">
        <w:rPr>
          <w:rFonts w:ascii="Times New Roman" w:hAnsi="Times New Roman"/>
          <w:sz w:val="24"/>
          <w:szCs w:val="24"/>
        </w:rPr>
        <w:t>±</w:t>
      </w:r>
      <w:r w:rsidRPr="003B3583">
        <w:rPr>
          <w:rFonts w:ascii="Times New Roman" w:hAnsi="Times New Roman"/>
          <w:sz w:val="24"/>
          <w:szCs w:val="24"/>
        </w:rPr>
        <w:t>30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кг).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Вместо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подвеса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груза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B06679" w:rsidRPr="003B3583">
        <w:rPr>
          <w:rFonts w:ascii="Times New Roman" w:hAnsi="Times New Roman"/>
          <w:sz w:val="24"/>
          <w:szCs w:val="24"/>
        </w:rPr>
        <w:t>д</w:t>
      </w:r>
      <w:r w:rsidRPr="003B3583">
        <w:rPr>
          <w:rFonts w:ascii="Times New Roman" w:hAnsi="Times New Roman"/>
          <w:sz w:val="24"/>
          <w:szCs w:val="24"/>
        </w:rPr>
        <w:t>опускается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прикладывать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нагрузку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любым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тянущим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устройством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через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динамометр.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В</w:t>
      </w:r>
      <w:r w:rsidRPr="003B3583">
        <w:rPr>
          <w:rFonts w:ascii="Times New Roman" w:hAnsi="Times New Roman"/>
          <w:sz w:val="24"/>
          <w:szCs w:val="24"/>
        </w:rPr>
        <w:t>ыдержа</w:t>
      </w:r>
      <w:r w:rsidR="00C25185" w:rsidRPr="003B3583">
        <w:rPr>
          <w:rFonts w:ascii="Times New Roman" w:hAnsi="Times New Roman"/>
          <w:sz w:val="24"/>
          <w:szCs w:val="24"/>
        </w:rPr>
        <w:t>ть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приложенное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усилие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в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течени</w:t>
      </w:r>
      <w:r w:rsidR="00701120">
        <w:rPr>
          <w:rFonts w:ascii="Times New Roman" w:hAnsi="Times New Roman"/>
          <w:sz w:val="24"/>
          <w:szCs w:val="24"/>
        </w:rPr>
        <w:t>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3</w:t>
      </w:r>
      <w:r w:rsidR="00701120">
        <w:rPr>
          <w:rFonts w:ascii="Times New Roman" w:hAnsi="Times New Roman"/>
          <w:sz w:val="24"/>
          <w:szCs w:val="24"/>
        </w:rPr>
        <w:t>–</w:t>
      </w:r>
      <w:r w:rsidRPr="003B3583">
        <w:rPr>
          <w:rFonts w:ascii="Times New Roman" w:hAnsi="Times New Roman"/>
          <w:sz w:val="24"/>
          <w:szCs w:val="24"/>
        </w:rPr>
        <w:t>3,5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минут</w:t>
      </w:r>
      <w:r w:rsidR="00C25185" w:rsidRPr="003B3583">
        <w:rPr>
          <w:rFonts w:ascii="Times New Roman" w:hAnsi="Times New Roman"/>
          <w:sz w:val="24"/>
          <w:szCs w:val="24"/>
        </w:rPr>
        <w:t>.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Если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при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проведении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испытаний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неисправности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или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какие-либо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другие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дефекты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не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обнаружены,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устройство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считают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выдержавшим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испытание.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В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противном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случае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изделие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следует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вывести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из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="00C25185" w:rsidRPr="003B3583">
        <w:rPr>
          <w:rFonts w:ascii="Times New Roman" w:hAnsi="Times New Roman"/>
          <w:sz w:val="24"/>
          <w:szCs w:val="24"/>
        </w:rPr>
        <w:t>использования.</w:t>
      </w:r>
    </w:p>
    <w:p w:rsidR="00482369" w:rsidRDefault="006134A0" w:rsidP="00482369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-102235</wp:posOffset>
            </wp:positionV>
            <wp:extent cx="904875" cy="3238500"/>
            <wp:effectExtent l="19050" t="0" r="9525" b="0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62__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Таким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же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осмотрам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испытаниям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подлежат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изделия,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хранящиеся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на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складе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более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1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года,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испытаниям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D3C78">
        <w:rPr>
          <w:rFonts w:ascii="Times New Roman" w:hAnsi="Times New Roman"/>
          <w:sz w:val="24"/>
          <w:szCs w:val="24"/>
          <w:lang w:eastAsia="ru-RU"/>
        </w:rPr>
        <w:t>—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изделия,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испытавшие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динамический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рывок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или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вызвавшие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сомнения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после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визуального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82369" w:rsidRPr="003B3583">
        <w:rPr>
          <w:rFonts w:ascii="Times New Roman" w:hAnsi="Times New Roman"/>
          <w:sz w:val="24"/>
          <w:szCs w:val="24"/>
          <w:lang w:eastAsia="ru-RU"/>
        </w:rPr>
        <w:t>осмотра.</w:t>
      </w:r>
    </w:p>
    <w:p w:rsidR="00482369" w:rsidRPr="003B3583" w:rsidRDefault="00482369" w:rsidP="00482369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3583">
        <w:rPr>
          <w:rFonts w:ascii="Times New Roman" w:hAnsi="Times New Roman"/>
          <w:sz w:val="24"/>
          <w:szCs w:val="24"/>
        </w:rPr>
        <w:t>Использовать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изделие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допускается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в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умеренных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климатических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условиях.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После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эксплуатации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изделие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следует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тщательно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вычистить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высушить,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шарниры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смазать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индустриальным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маслом.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Допускается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мыть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слабых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растворах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растворителей,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которые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повреждают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защитное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покрытие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изделия.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После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необходимо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тщательно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прополоскать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пресной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воде.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Сушить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без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нагревания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вдали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от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солнечных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лучей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нагревательных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3B3583">
        <w:rPr>
          <w:rFonts w:ascii="Times New Roman" w:hAnsi="Times New Roman"/>
          <w:sz w:val="24"/>
          <w:szCs w:val="24"/>
        </w:rPr>
        <w:t>приборов.</w:t>
      </w:r>
    </w:p>
    <w:p w:rsidR="00BD44FA" w:rsidRDefault="00BD44FA" w:rsidP="004A1F1C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3583">
        <w:rPr>
          <w:rFonts w:ascii="Times New Roman" w:hAnsi="Times New Roman"/>
          <w:sz w:val="24"/>
          <w:szCs w:val="24"/>
          <w:lang w:eastAsia="ru-RU"/>
        </w:rPr>
        <w:t>Хранить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сухом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помещении,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оберегать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воздействия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агрессивных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химических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веществ.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Разрешается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транспортировать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любым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видом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транспорта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при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условии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защиты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устройства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механических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повреждений,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атмосферных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осадков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воздействия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агрессивных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сред.</w:t>
      </w:r>
    </w:p>
    <w:p w:rsidR="004A1F1C" w:rsidRPr="003B3583" w:rsidRDefault="004A1F1C" w:rsidP="004A1F1C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13406" w:rsidRPr="00482369" w:rsidRDefault="00713406" w:rsidP="00482369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82369">
        <w:rPr>
          <w:rFonts w:ascii="Times New Roman" w:hAnsi="Times New Roman"/>
          <w:b/>
          <w:sz w:val="28"/>
          <w:szCs w:val="28"/>
          <w:lang w:eastAsia="ru-RU"/>
        </w:rPr>
        <w:t>5.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82369">
        <w:rPr>
          <w:rFonts w:ascii="Times New Roman" w:hAnsi="Times New Roman"/>
          <w:b/>
          <w:sz w:val="28"/>
          <w:szCs w:val="28"/>
          <w:lang w:eastAsia="ru-RU"/>
        </w:rPr>
        <w:t>Гарантии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82369">
        <w:rPr>
          <w:rFonts w:ascii="Times New Roman" w:hAnsi="Times New Roman"/>
          <w:b/>
          <w:sz w:val="28"/>
          <w:szCs w:val="28"/>
          <w:lang w:eastAsia="ru-RU"/>
        </w:rPr>
        <w:t>изготовителя</w:t>
      </w:r>
    </w:p>
    <w:p w:rsidR="004A1F1C" w:rsidRDefault="004A1F1C" w:rsidP="003D10E2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0E2" w:rsidRDefault="00713406" w:rsidP="003D10E2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3583">
        <w:rPr>
          <w:rFonts w:ascii="Times New Roman" w:hAnsi="Times New Roman"/>
          <w:sz w:val="24"/>
          <w:szCs w:val="24"/>
          <w:lang w:eastAsia="ru-RU"/>
        </w:rPr>
        <w:t>Работодатели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пользователи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принимают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себя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окончательную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ответственность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за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выбор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использование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любого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рабочего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снаряжения.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Изготовитель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несёт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ответственности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за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нецелевое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или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неправильное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использование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изделия.</w:t>
      </w:r>
    </w:p>
    <w:p w:rsidR="003D10E2" w:rsidRDefault="00713406" w:rsidP="003D10E2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3583">
        <w:rPr>
          <w:rFonts w:ascii="Times New Roman" w:hAnsi="Times New Roman"/>
          <w:sz w:val="24"/>
          <w:szCs w:val="24"/>
          <w:lang w:eastAsia="ru-RU"/>
        </w:rPr>
        <w:t>Качество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изготовления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обеспечивает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сохранение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основных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характеристик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функционирование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изделия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при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отсутствии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механического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износа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надлежащем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хранении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течение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всего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срока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его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эксплуатации.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Срок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эксплуатации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изделия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зависит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интенсивности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использования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B3583">
        <w:rPr>
          <w:rFonts w:ascii="Times New Roman" w:hAnsi="Times New Roman"/>
          <w:sz w:val="24"/>
          <w:szCs w:val="24"/>
          <w:lang w:eastAsia="ru-RU"/>
        </w:rPr>
        <w:t>абразивности</w:t>
      </w:r>
      <w:proofErr w:type="spellEnd"/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используемых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верёвок.</w:t>
      </w:r>
    </w:p>
    <w:p w:rsidR="003D10E2" w:rsidRDefault="00713406" w:rsidP="003D10E2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3583">
        <w:rPr>
          <w:rFonts w:ascii="Times New Roman" w:hAnsi="Times New Roman"/>
          <w:sz w:val="24"/>
          <w:szCs w:val="24"/>
          <w:lang w:eastAsia="ru-RU"/>
        </w:rPr>
        <w:t>Производитель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установил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срок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гарантии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изделия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12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месяцев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дня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продажи.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течение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гарантийного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срока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дефекты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изделия,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выявленные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потребителем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возникшие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вине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изготовителя,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предприятие-изготовитель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обязуется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устранить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течение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одного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месяца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дня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получения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рекламации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самого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изделия.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Срок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устранения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гарантийных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дефектов,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входит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срок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гарантии.</w:t>
      </w:r>
    </w:p>
    <w:p w:rsidR="00713406" w:rsidRDefault="00713406" w:rsidP="003D10E2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3583">
        <w:rPr>
          <w:rFonts w:ascii="Times New Roman" w:hAnsi="Times New Roman"/>
          <w:sz w:val="24"/>
          <w:szCs w:val="24"/>
          <w:lang w:eastAsia="ru-RU"/>
        </w:rPr>
        <w:t>Гарантийные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обязательства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распространяются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изделия,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модифицированные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потребителем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либо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использовавшиеся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с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нарушением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правил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эксплуатации,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транспортировки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или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хранения,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также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имеющие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механический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износ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или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механические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повреждения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инородными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предметами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(в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том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числе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изношенные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от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абразива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рабочие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трущиеся</w:t>
      </w:r>
      <w:r w:rsidR="005B58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583">
        <w:rPr>
          <w:rFonts w:ascii="Times New Roman" w:hAnsi="Times New Roman"/>
          <w:sz w:val="24"/>
          <w:szCs w:val="24"/>
          <w:lang w:eastAsia="ru-RU"/>
        </w:rPr>
        <w:t>органы).</w:t>
      </w:r>
    </w:p>
    <w:p w:rsidR="004A1F1C" w:rsidRPr="003B3583" w:rsidRDefault="004A1F1C" w:rsidP="003D10E2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13406" w:rsidRPr="004A1F1C" w:rsidRDefault="00713406" w:rsidP="003D10E2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1F1C">
        <w:rPr>
          <w:rFonts w:ascii="Times New Roman" w:hAnsi="Times New Roman"/>
          <w:b/>
          <w:sz w:val="28"/>
          <w:szCs w:val="28"/>
          <w:lang w:eastAsia="ru-RU"/>
        </w:rPr>
        <w:t>6.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A1F1C">
        <w:rPr>
          <w:rFonts w:ascii="Times New Roman" w:hAnsi="Times New Roman"/>
          <w:b/>
          <w:sz w:val="28"/>
          <w:szCs w:val="28"/>
          <w:lang w:eastAsia="ru-RU"/>
        </w:rPr>
        <w:t>Комплектность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A1F1C"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A1F1C">
        <w:rPr>
          <w:rFonts w:ascii="Times New Roman" w:hAnsi="Times New Roman"/>
          <w:b/>
          <w:sz w:val="28"/>
          <w:szCs w:val="28"/>
          <w:lang w:eastAsia="ru-RU"/>
        </w:rPr>
        <w:t>свидетельство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A1F1C">
        <w:rPr>
          <w:rFonts w:ascii="Times New Roman" w:hAnsi="Times New Roman"/>
          <w:b/>
          <w:sz w:val="28"/>
          <w:szCs w:val="28"/>
          <w:lang w:eastAsia="ru-RU"/>
        </w:rPr>
        <w:t>о</w:t>
      </w:r>
      <w:r w:rsidR="005B583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A1F1C">
        <w:rPr>
          <w:rFonts w:ascii="Times New Roman" w:hAnsi="Times New Roman"/>
          <w:b/>
          <w:sz w:val="28"/>
          <w:szCs w:val="28"/>
          <w:lang w:eastAsia="ru-RU"/>
        </w:rPr>
        <w:t>соответствии</w:t>
      </w:r>
    </w:p>
    <w:p w:rsidR="004A1F1C" w:rsidRDefault="004A1F1C" w:rsidP="00CC02C9">
      <w:pPr>
        <w:pStyle w:val="a7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C02C9" w:rsidRDefault="00CC02C9" w:rsidP="00CC02C9">
      <w:pPr>
        <w:pStyle w:val="a7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Изделие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индивидуально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тестируемо: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проходит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первичную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поверку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при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отправке</w:t>
      </w:r>
      <w:r w:rsidR="005B58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покупателю.</w:t>
      </w:r>
    </w:p>
    <w:p w:rsidR="00CC02C9" w:rsidRDefault="00CC02C9" w:rsidP="00CC02C9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C214E3">
        <w:rPr>
          <w:rFonts w:ascii="Times New Roman" w:hAnsi="Times New Roman"/>
          <w:sz w:val="24"/>
          <w:szCs w:val="24"/>
        </w:rPr>
        <w:t>зделие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проверено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на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соответствие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нормативно-технической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документации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и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признано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годным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к</w:t>
      </w:r>
      <w:r w:rsidR="005B5834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эксплуатации.</w:t>
      </w:r>
    </w:p>
    <w:p w:rsidR="004A1F1C" w:rsidRPr="004A1F1C" w:rsidRDefault="004A1F1C" w:rsidP="004A1F1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Присвоен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заводской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номер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</w:t>
      </w:r>
    </w:p>
    <w:p w:rsidR="004A1F1C" w:rsidRPr="004A1F1C" w:rsidRDefault="004A1F1C" w:rsidP="004A1F1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A1F1C">
        <w:rPr>
          <w:rFonts w:ascii="Times New Roman" w:eastAsia="Times New Roman" w:hAnsi="Times New Roman"/>
          <w:sz w:val="20"/>
          <w:szCs w:val="20"/>
          <w:lang w:eastAsia="ru-RU"/>
        </w:rPr>
        <w:t>(в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случае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продажи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партии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изделий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одного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вида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допускается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перечисление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присвоенных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заводских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номеров,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входящих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в</w:t>
      </w:r>
      <w:r w:rsidR="005B5834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i/>
          <w:sz w:val="20"/>
          <w:szCs w:val="20"/>
          <w:lang w:eastAsia="ru-RU"/>
        </w:rPr>
        <w:t>партию</w:t>
      </w:r>
      <w:r w:rsidRPr="004A1F1C">
        <w:rPr>
          <w:rFonts w:ascii="Times New Roman" w:eastAsia="Times New Roman" w:hAnsi="Times New Roman"/>
          <w:sz w:val="20"/>
          <w:szCs w:val="20"/>
          <w:lang w:eastAsia="ru-RU"/>
        </w:rPr>
        <w:t>).</w:t>
      </w:r>
    </w:p>
    <w:p w:rsidR="004A1F1C" w:rsidRPr="004A1F1C" w:rsidRDefault="004A1F1C" w:rsidP="004A1F1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A1F1C" w:rsidRPr="004A1F1C" w:rsidRDefault="004A1F1C" w:rsidP="004A1F1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Дата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изготовления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583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</w:t>
      </w:r>
      <w:r w:rsidRPr="004A1F1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201</w:t>
      </w:r>
      <w:r w:rsidR="005B583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</w:t>
      </w:r>
      <w:r w:rsidRPr="004A1F1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г.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ab/>
        <w:t>Дата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продажи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583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</w:t>
      </w:r>
      <w:r w:rsidRPr="004A1F1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201</w:t>
      </w:r>
      <w:r w:rsidR="005B583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</w:t>
      </w:r>
      <w:r w:rsidRPr="004A1F1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г.</w:t>
      </w:r>
    </w:p>
    <w:p w:rsidR="004A1F1C" w:rsidRPr="004A1F1C" w:rsidRDefault="004A1F1C" w:rsidP="004A1F1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A1F1C" w:rsidRPr="004A1F1C" w:rsidRDefault="004A1F1C" w:rsidP="004A1F1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Подпись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лица,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приёмку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изделия</w:t>
      </w:r>
      <w:r w:rsidR="005B58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</w:p>
    <w:p w:rsidR="004A1F1C" w:rsidRPr="004A1F1C" w:rsidRDefault="004A1F1C" w:rsidP="004A1F1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7C04" w:rsidRPr="00AD7C04" w:rsidRDefault="004A1F1C" w:rsidP="00295AD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F1C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4A1F1C">
        <w:rPr>
          <w:rFonts w:ascii="Times New Roman" w:eastAsia="Times New Roman" w:hAnsi="Times New Roman"/>
          <w:noProof/>
          <w:sz w:val="24"/>
          <w:szCs w:val="24"/>
          <w:lang w:eastAsia="ru-RU"/>
        </w:rPr>
        <w:t>ечать</w:t>
      </w:r>
      <w:r w:rsidR="005B5834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noProof/>
          <w:sz w:val="24"/>
          <w:szCs w:val="24"/>
          <w:lang w:eastAsia="ru-RU"/>
        </w:rPr>
        <w:t>(штамп)</w:t>
      </w:r>
      <w:r w:rsidR="005B5834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Pr="004A1F1C">
        <w:rPr>
          <w:rFonts w:ascii="Times New Roman" w:eastAsia="Times New Roman" w:hAnsi="Times New Roman"/>
          <w:noProof/>
          <w:sz w:val="24"/>
          <w:szCs w:val="24"/>
          <w:lang w:eastAsia="ru-RU"/>
        </w:rPr>
        <w:t>предприятия-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изготовителя</w:t>
      </w:r>
    </w:p>
    <w:p w:rsidR="00AD7C04" w:rsidRPr="00AD7C04" w:rsidRDefault="00AD7C04" w:rsidP="00AD7C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7C04">
        <w:rPr>
          <w:rFonts w:ascii="Times New Roman" w:hAnsi="Times New Roman"/>
          <w:sz w:val="24"/>
          <w:szCs w:val="24"/>
        </w:rPr>
        <w:br w:type="page"/>
      </w:r>
      <w:r w:rsidRPr="00AD7C04">
        <w:rPr>
          <w:rFonts w:ascii="Times New Roman" w:hAnsi="Times New Roman"/>
          <w:b/>
          <w:sz w:val="28"/>
          <w:szCs w:val="28"/>
        </w:rPr>
        <w:lastRenderedPageBreak/>
        <w:t>Журнал</w:t>
      </w:r>
      <w:r w:rsidR="005B5834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периодических</w:t>
      </w:r>
      <w:r w:rsidR="005B5834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проверок</w:t>
      </w:r>
      <w:r w:rsidR="005B5834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на</w:t>
      </w:r>
      <w:r w:rsidR="005B5834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пригодность</w:t>
      </w:r>
      <w:r w:rsidR="005B5834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к</w:t>
      </w:r>
      <w:r w:rsidR="005B5834">
        <w:rPr>
          <w:rFonts w:ascii="Times New Roman" w:hAnsi="Times New Roman"/>
          <w:b/>
          <w:sz w:val="28"/>
          <w:szCs w:val="28"/>
        </w:rPr>
        <w:t xml:space="preserve"> </w:t>
      </w:r>
      <w:r w:rsidRPr="00AD7C04">
        <w:rPr>
          <w:rFonts w:ascii="Times New Roman" w:hAnsi="Times New Roman"/>
          <w:b/>
          <w:sz w:val="28"/>
          <w:szCs w:val="28"/>
        </w:rPr>
        <w:t>эксплуатации</w:t>
      </w:r>
    </w:p>
    <w:p w:rsidR="00AD7C04" w:rsidRPr="00AD7C04" w:rsidRDefault="00AD7C04" w:rsidP="00AD7C0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7"/>
        <w:gridCol w:w="3924"/>
        <w:gridCol w:w="3363"/>
        <w:gridCol w:w="2056"/>
      </w:tblGrid>
      <w:tr w:rsidR="00AD7C04" w:rsidRPr="00AD7C04" w:rsidTr="005B5834">
        <w:trPr>
          <w:cantSplit/>
          <w:trHeight w:val="696"/>
        </w:trPr>
        <w:tc>
          <w:tcPr>
            <w:tcW w:w="817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77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Обнаруженные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повреждения,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произведенный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ремонт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прочая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соответствующая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2551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Должность,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подпись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ответственного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лица</w:t>
            </w:r>
          </w:p>
        </w:tc>
        <w:tc>
          <w:tcPr>
            <w:tcW w:w="1560" w:type="dxa"/>
            <w:vAlign w:val="center"/>
          </w:tcPr>
          <w:p w:rsidR="00AD7C04" w:rsidRPr="00AD7C04" w:rsidRDefault="00AD7C04" w:rsidP="00AD7C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Пригодность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="005B583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7C0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эксплуатации</w:t>
            </w:r>
          </w:p>
        </w:tc>
      </w:tr>
      <w:tr w:rsidR="00AD7C04" w:rsidRPr="00AD7C04" w:rsidTr="005B5834">
        <w:trPr>
          <w:trHeight w:val="406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3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9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6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09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29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20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2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05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D7C04" w:rsidRPr="00AD7C04" w:rsidTr="005B5834">
        <w:trPr>
          <w:trHeight w:val="411"/>
        </w:trPr>
        <w:tc>
          <w:tcPr>
            <w:tcW w:w="81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7C04" w:rsidRPr="00AD7C04" w:rsidRDefault="00AD7C04" w:rsidP="00AD7C0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D7C04" w:rsidRPr="00AD7C04" w:rsidRDefault="00AD7C04" w:rsidP="00AD7C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D7C04" w:rsidRPr="00AD7C04" w:rsidSect="003B358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C2400"/>
    <w:multiLevelType w:val="multilevel"/>
    <w:tmpl w:val="0ECC2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B4A15"/>
    <w:multiLevelType w:val="multilevel"/>
    <w:tmpl w:val="BB8C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9A4B86"/>
    <w:multiLevelType w:val="multilevel"/>
    <w:tmpl w:val="4F34E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B24DB8"/>
    <w:multiLevelType w:val="hybridMultilevel"/>
    <w:tmpl w:val="9BB2A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B2026"/>
    <w:multiLevelType w:val="hybridMultilevel"/>
    <w:tmpl w:val="79788C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56868"/>
    <w:multiLevelType w:val="hybridMultilevel"/>
    <w:tmpl w:val="75A238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42F3E"/>
    <w:multiLevelType w:val="multilevel"/>
    <w:tmpl w:val="57222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B44956"/>
    <w:multiLevelType w:val="multilevel"/>
    <w:tmpl w:val="6A5A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326934"/>
    <w:multiLevelType w:val="hybridMultilevel"/>
    <w:tmpl w:val="896ED0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774677"/>
    <w:multiLevelType w:val="multilevel"/>
    <w:tmpl w:val="2046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D97585"/>
    <w:multiLevelType w:val="multilevel"/>
    <w:tmpl w:val="82E04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B466AC"/>
    <w:multiLevelType w:val="multilevel"/>
    <w:tmpl w:val="688C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302181"/>
    <w:multiLevelType w:val="multilevel"/>
    <w:tmpl w:val="1F3EE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157CD8"/>
    <w:multiLevelType w:val="multilevel"/>
    <w:tmpl w:val="804E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724474"/>
    <w:multiLevelType w:val="hybridMultilevel"/>
    <w:tmpl w:val="CE96E6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0B1431B"/>
    <w:multiLevelType w:val="hybridMultilevel"/>
    <w:tmpl w:val="6F188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26021"/>
    <w:multiLevelType w:val="multilevel"/>
    <w:tmpl w:val="4D06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BB37D8"/>
    <w:multiLevelType w:val="multilevel"/>
    <w:tmpl w:val="3994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292A34"/>
    <w:multiLevelType w:val="hybridMultilevel"/>
    <w:tmpl w:val="A14207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21420"/>
    <w:multiLevelType w:val="hybridMultilevel"/>
    <w:tmpl w:val="7EA4BC3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44540A66"/>
    <w:multiLevelType w:val="hybridMultilevel"/>
    <w:tmpl w:val="48DC9F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7067D"/>
    <w:multiLevelType w:val="hybridMultilevel"/>
    <w:tmpl w:val="44EED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0C267F"/>
    <w:multiLevelType w:val="multilevel"/>
    <w:tmpl w:val="2178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2C3199"/>
    <w:multiLevelType w:val="hybridMultilevel"/>
    <w:tmpl w:val="E0FE13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935EBA"/>
    <w:multiLevelType w:val="multilevel"/>
    <w:tmpl w:val="B7EEC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B974A4"/>
    <w:multiLevelType w:val="multilevel"/>
    <w:tmpl w:val="0ECC2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792DF1"/>
    <w:multiLevelType w:val="hybridMultilevel"/>
    <w:tmpl w:val="75EAEF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E8922D4"/>
    <w:multiLevelType w:val="multilevel"/>
    <w:tmpl w:val="C2BC3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04A4E"/>
    <w:multiLevelType w:val="multilevel"/>
    <w:tmpl w:val="AD32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FD2FC1"/>
    <w:multiLevelType w:val="multilevel"/>
    <w:tmpl w:val="8A18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56320A"/>
    <w:multiLevelType w:val="multilevel"/>
    <w:tmpl w:val="EFD0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927D12"/>
    <w:multiLevelType w:val="multilevel"/>
    <w:tmpl w:val="00D0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CC51E4"/>
    <w:multiLevelType w:val="multilevel"/>
    <w:tmpl w:val="AAA4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780392"/>
    <w:multiLevelType w:val="multilevel"/>
    <w:tmpl w:val="549A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7B01A5"/>
    <w:multiLevelType w:val="multilevel"/>
    <w:tmpl w:val="6570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7B496D"/>
    <w:multiLevelType w:val="hybridMultilevel"/>
    <w:tmpl w:val="86B2E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D15DA1"/>
    <w:multiLevelType w:val="multilevel"/>
    <w:tmpl w:val="42E80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896219"/>
    <w:multiLevelType w:val="hybridMultilevel"/>
    <w:tmpl w:val="93F25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63BCD"/>
    <w:multiLevelType w:val="hybridMultilevel"/>
    <w:tmpl w:val="2628496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6266B87"/>
    <w:multiLevelType w:val="multilevel"/>
    <w:tmpl w:val="AEF22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D33E26"/>
    <w:multiLevelType w:val="multilevel"/>
    <w:tmpl w:val="BAAC0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E9128D"/>
    <w:multiLevelType w:val="hybridMultilevel"/>
    <w:tmpl w:val="AE80DF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B76F7"/>
    <w:multiLevelType w:val="hybridMultilevel"/>
    <w:tmpl w:val="F5E61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40"/>
  </w:num>
  <w:num w:numId="4">
    <w:abstractNumId w:val="18"/>
  </w:num>
  <w:num w:numId="5">
    <w:abstractNumId w:val="9"/>
  </w:num>
  <w:num w:numId="6">
    <w:abstractNumId w:val="13"/>
  </w:num>
  <w:num w:numId="7">
    <w:abstractNumId w:val="11"/>
  </w:num>
  <w:num w:numId="8">
    <w:abstractNumId w:val="27"/>
  </w:num>
  <w:num w:numId="9">
    <w:abstractNumId w:val="36"/>
  </w:num>
  <w:num w:numId="10">
    <w:abstractNumId w:val="28"/>
  </w:num>
  <w:num w:numId="11">
    <w:abstractNumId w:val="24"/>
  </w:num>
  <w:num w:numId="12">
    <w:abstractNumId w:val="10"/>
  </w:num>
  <w:num w:numId="13">
    <w:abstractNumId w:val="20"/>
  </w:num>
  <w:num w:numId="14">
    <w:abstractNumId w:val="41"/>
  </w:num>
  <w:num w:numId="15">
    <w:abstractNumId w:val="5"/>
  </w:num>
  <w:num w:numId="16">
    <w:abstractNumId w:val="7"/>
  </w:num>
  <w:num w:numId="17">
    <w:abstractNumId w:val="31"/>
  </w:num>
  <w:num w:numId="18">
    <w:abstractNumId w:val="6"/>
  </w:num>
  <w:num w:numId="19">
    <w:abstractNumId w:val="22"/>
  </w:num>
  <w:num w:numId="20">
    <w:abstractNumId w:val="4"/>
  </w:num>
  <w:num w:numId="21">
    <w:abstractNumId w:val="34"/>
  </w:num>
  <w:num w:numId="22">
    <w:abstractNumId w:val="29"/>
  </w:num>
  <w:num w:numId="23">
    <w:abstractNumId w:val="23"/>
  </w:num>
  <w:num w:numId="24">
    <w:abstractNumId w:val="37"/>
  </w:num>
  <w:num w:numId="25">
    <w:abstractNumId w:val="21"/>
  </w:num>
  <w:num w:numId="26">
    <w:abstractNumId w:val="39"/>
  </w:num>
  <w:num w:numId="27">
    <w:abstractNumId w:val="25"/>
  </w:num>
  <w:num w:numId="28">
    <w:abstractNumId w:val="0"/>
  </w:num>
  <w:num w:numId="29">
    <w:abstractNumId w:val="19"/>
  </w:num>
  <w:num w:numId="30">
    <w:abstractNumId w:val="15"/>
  </w:num>
  <w:num w:numId="31">
    <w:abstractNumId w:val="12"/>
  </w:num>
  <w:num w:numId="32">
    <w:abstractNumId w:val="30"/>
  </w:num>
  <w:num w:numId="33">
    <w:abstractNumId w:val="1"/>
  </w:num>
  <w:num w:numId="34">
    <w:abstractNumId w:val="16"/>
  </w:num>
  <w:num w:numId="35">
    <w:abstractNumId w:val="32"/>
  </w:num>
  <w:num w:numId="36">
    <w:abstractNumId w:val="38"/>
  </w:num>
  <w:num w:numId="37">
    <w:abstractNumId w:val="42"/>
  </w:num>
  <w:num w:numId="38">
    <w:abstractNumId w:val="2"/>
  </w:num>
  <w:num w:numId="39">
    <w:abstractNumId w:val="8"/>
  </w:num>
  <w:num w:numId="40">
    <w:abstractNumId w:val="35"/>
  </w:num>
  <w:num w:numId="41">
    <w:abstractNumId w:val="14"/>
  </w:num>
  <w:num w:numId="42">
    <w:abstractNumId w:val="33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6E1F"/>
    <w:rsid w:val="000039C6"/>
    <w:rsid w:val="00017EA4"/>
    <w:rsid w:val="00045C81"/>
    <w:rsid w:val="00055D7B"/>
    <w:rsid w:val="00062D9F"/>
    <w:rsid w:val="0006625B"/>
    <w:rsid w:val="000739A8"/>
    <w:rsid w:val="00095286"/>
    <w:rsid w:val="00097335"/>
    <w:rsid w:val="00097B0A"/>
    <w:rsid w:val="00097CDB"/>
    <w:rsid w:val="000A0B22"/>
    <w:rsid w:val="000A5364"/>
    <w:rsid w:val="000B0453"/>
    <w:rsid w:val="000B22F5"/>
    <w:rsid w:val="000C0B71"/>
    <w:rsid w:val="000C7E5A"/>
    <w:rsid w:val="000F279F"/>
    <w:rsid w:val="00127794"/>
    <w:rsid w:val="00133D5B"/>
    <w:rsid w:val="00155406"/>
    <w:rsid w:val="00170DF6"/>
    <w:rsid w:val="00183BCD"/>
    <w:rsid w:val="001C5E43"/>
    <w:rsid w:val="001C6D62"/>
    <w:rsid w:val="001D545C"/>
    <w:rsid w:val="001E1A38"/>
    <w:rsid w:val="001E44E2"/>
    <w:rsid w:val="001F5A5A"/>
    <w:rsid w:val="001F6E36"/>
    <w:rsid w:val="00214C13"/>
    <w:rsid w:val="0021592C"/>
    <w:rsid w:val="00227488"/>
    <w:rsid w:val="00233661"/>
    <w:rsid w:val="00236BF7"/>
    <w:rsid w:val="00256E1F"/>
    <w:rsid w:val="00265106"/>
    <w:rsid w:val="00284446"/>
    <w:rsid w:val="00294621"/>
    <w:rsid w:val="00295ADF"/>
    <w:rsid w:val="002B4B31"/>
    <w:rsid w:val="002B5B5E"/>
    <w:rsid w:val="002D0CBE"/>
    <w:rsid w:val="002D4FB8"/>
    <w:rsid w:val="002F46F6"/>
    <w:rsid w:val="00323975"/>
    <w:rsid w:val="00331F26"/>
    <w:rsid w:val="00343937"/>
    <w:rsid w:val="003704CA"/>
    <w:rsid w:val="00385238"/>
    <w:rsid w:val="00386F69"/>
    <w:rsid w:val="003A620A"/>
    <w:rsid w:val="003A721A"/>
    <w:rsid w:val="003B32AF"/>
    <w:rsid w:val="003B3583"/>
    <w:rsid w:val="003C19D3"/>
    <w:rsid w:val="003C5916"/>
    <w:rsid w:val="003D10E2"/>
    <w:rsid w:val="003D12DC"/>
    <w:rsid w:val="003F4702"/>
    <w:rsid w:val="00416C2E"/>
    <w:rsid w:val="004405FB"/>
    <w:rsid w:val="00462A0C"/>
    <w:rsid w:val="00470628"/>
    <w:rsid w:val="00470723"/>
    <w:rsid w:val="00471C38"/>
    <w:rsid w:val="00482369"/>
    <w:rsid w:val="00484C1D"/>
    <w:rsid w:val="00490FA9"/>
    <w:rsid w:val="00494EFE"/>
    <w:rsid w:val="00496CA3"/>
    <w:rsid w:val="004A1F1C"/>
    <w:rsid w:val="004A484B"/>
    <w:rsid w:val="004B1323"/>
    <w:rsid w:val="004C44FB"/>
    <w:rsid w:val="004D6B94"/>
    <w:rsid w:val="004E11EF"/>
    <w:rsid w:val="004E2BB2"/>
    <w:rsid w:val="004E7D21"/>
    <w:rsid w:val="00521AD7"/>
    <w:rsid w:val="005268DD"/>
    <w:rsid w:val="00547E64"/>
    <w:rsid w:val="005545EF"/>
    <w:rsid w:val="00567D79"/>
    <w:rsid w:val="005713F1"/>
    <w:rsid w:val="00577A7B"/>
    <w:rsid w:val="0059430B"/>
    <w:rsid w:val="005943A4"/>
    <w:rsid w:val="005A4CBA"/>
    <w:rsid w:val="005B5834"/>
    <w:rsid w:val="005C3FB5"/>
    <w:rsid w:val="005C6AE8"/>
    <w:rsid w:val="005D3C78"/>
    <w:rsid w:val="005E67FB"/>
    <w:rsid w:val="006134A0"/>
    <w:rsid w:val="00614F4B"/>
    <w:rsid w:val="0061620E"/>
    <w:rsid w:val="006372F0"/>
    <w:rsid w:val="00662D27"/>
    <w:rsid w:val="00664662"/>
    <w:rsid w:val="0067386F"/>
    <w:rsid w:val="0068723F"/>
    <w:rsid w:val="0069217A"/>
    <w:rsid w:val="0069539B"/>
    <w:rsid w:val="0069614B"/>
    <w:rsid w:val="006A3C27"/>
    <w:rsid w:val="006A41D0"/>
    <w:rsid w:val="006B3CBE"/>
    <w:rsid w:val="006B7E21"/>
    <w:rsid w:val="006C2FBD"/>
    <w:rsid w:val="006E169A"/>
    <w:rsid w:val="006E2BAC"/>
    <w:rsid w:val="00701120"/>
    <w:rsid w:val="00713406"/>
    <w:rsid w:val="00716C11"/>
    <w:rsid w:val="00720F21"/>
    <w:rsid w:val="0072486D"/>
    <w:rsid w:val="00727836"/>
    <w:rsid w:val="0077163C"/>
    <w:rsid w:val="00773A95"/>
    <w:rsid w:val="00785E1D"/>
    <w:rsid w:val="007B6B71"/>
    <w:rsid w:val="007D32DC"/>
    <w:rsid w:val="007D6493"/>
    <w:rsid w:val="007E3DA6"/>
    <w:rsid w:val="008322FA"/>
    <w:rsid w:val="00843178"/>
    <w:rsid w:val="0084400D"/>
    <w:rsid w:val="00846301"/>
    <w:rsid w:val="00851E73"/>
    <w:rsid w:val="00863AAC"/>
    <w:rsid w:val="00874CAE"/>
    <w:rsid w:val="008B578E"/>
    <w:rsid w:val="008B7FA2"/>
    <w:rsid w:val="008C057C"/>
    <w:rsid w:val="008D085F"/>
    <w:rsid w:val="008D217F"/>
    <w:rsid w:val="008D33A6"/>
    <w:rsid w:val="008E4599"/>
    <w:rsid w:val="008E5FFD"/>
    <w:rsid w:val="00906054"/>
    <w:rsid w:val="00910A84"/>
    <w:rsid w:val="0091702B"/>
    <w:rsid w:val="00927B93"/>
    <w:rsid w:val="0094330E"/>
    <w:rsid w:val="009450D0"/>
    <w:rsid w:val="00955A61"/>
    <w:rsid w:val="00961BCE"/>
    <w:rsid w:val="0097047C"/>
    <w:rsid w:val="0099029B"/>
    <w:rsid w:val="009957AB"/>
    <w:rsid w:val="009B368D"/>
    <w:rsid w:val="009B529E"/>
    <w:rsid w:val="009E436B"/>
    <w:rsid w:val="009F6D96"/>
    <w:rsid w:val="00A06B77"/>
    <w:rsid w:val="00A07716"/>
    <w:rsid w:val="00A25822"/>
    <w:rsid w:val="00A45C56"/>
    <w:rsid w:val="00A6000B"/>
    <w:rsid w:val="00A64C1F"/>
    <w:rsid w:val="00A7150A"/>
    <w:rsid w:val="00A85EFE"/>
    <w:rsid w:val="00A92C1A"/>
    <w:rsid w:val="00A9302D"/>
    <w:rsid w:val="00AB5C46"/>
    <w:rsid w:val="00AC1415"/>
    <w:rsid w:val="00AD6717"/>
    <w:rsid w:val="00AD7C04"/>
    <w:rsid w:val="00AE5E40"/>
    <w:rsid w:val="00AF5DA7"/>
    <w:rsid w:val="00B022FC"/>
    <w:rsid w:val="00B06679"/>
    <w:rsid w:val="00B25579"/>
    <w:rsid w:val="00B412CD"/>
    <w:rsid w:val="00B528F2"/>
    <w:rsid w:val="00B61123"/>
    <w:rsid w:val="00B6693A"/>
    <w:rsid w:val="00B720F9"/>
    <w:rsid w:val="00BC51B3"/>
    <w:rsid w:val="00BC5572"/>
    <w:rsid w:val="00BD0EBC"/>
    <w:rsid w:val="00BD2778"/>
    <w:rsid w:val="00BD44FA"/>
    <w:rsid w:val="00BD6D8D"/>
    <w:rsid w:val="00BE130E"/>
    <w:rsid w:val="00C105F1"/>
    <w:rsid w:val="00C214F4"/>
    <w:rsid w:val="00C25185"/>
    <w:rsid w:val="00C42B67"/>
    <w:rsid w:val="00CC02C9"/>
    <w:rsid w:val="00D31BE9"/>
    <w:rsid w:val="00D33DA2"/>
    <w:rsid w:val="00D53D67"/>
    <w:rsid w:val="00D711F8"/>
    <w:rsid w:val="00D71A97"/>
    <w:rsid w:val="00D84566"/>
    <w:rsid w:val="00D87BF5"/>
    <w:rsid w:val="00DA1997"/>
    <w:rsid w:val="00DA62C7"/>
    <w:rsid w:val="00DC3133"/>
    <w:rsid w:val="00DC676C"/>
    <w:rsid w:val="00DD64AB"/>
    <w:rsid w:val="00DE5D6F"/>
    <w:rsid w:val="00DF7AC0"/>
    <w:rsid w:val="00E07196"/>
    <w:rsid w:val="00E111A2"/>
    <w:rsid w:val="00E41B23"/>
    <w:rsid w:val="00E41EC1"/>
    <w:rsid w:val="00E55D0D"/>
    <w:rsid w:val="00E60D22"/>
    <w:rsid w:val="00E66A80"/>
    <w:rsid w:val="00ED65B6"/>
    <w:rsid w:val="00EE3E44"/>
    <w:rsid w:val="00EE7072"/>
    <w:rsid w:val="00EE7DD4"/>
    <w:rsid w:val="00EF346A"/>
    <w:rsid w:val="00EF4BE3"/>
    <w:rsid w:val="00EF6F06"/>
    <w:rsid w:val="00F04A60"/>
    <w:rsid w:val="00F170F9"/>
    <w:rsid w:val="00F268DB"/>
    <w:rsid w:val="00F30D4C"/>
    <w:rsid w:val="00F32022"/>
    <w:rsid w:val="00F55F90"/>
    <w:rsid w:val="00F57B1D"/>
    <w:rsid w:val="00F6136F"/>
    <w:rsid w:val="00F644DA"/>
    <w:rsid w:val="00F83D5C"/>
    <w:rsid w:val="00F87A25"/>
    <w:rsid w:val="00FA38F8"/>
    <w:rsid w:val="00FA5904"/>
    <w:rsid w:val="00FB5D50"/>
    <w:rsid w:val="00FC41E3"/>
    <w:rsid w:val="00FD0037"/>
    <w:rsid w:val="00FE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2315C"/>
  <w15:docId w15:val="{9A91DD22-01AE-4F03-A60E-FAB95091F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EA4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qFormat/>
    <w:rsid w:val="009704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qFormat/>
    <w:rsid w:val="001D54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E13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6693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13F1"/>
  </w:style>
  <w:style w:type="character" w:styleId="a3">
    <w:name w:val="Hyperlink"/>
    <w:uiPriority w:val="99"/>
    <w:rsid w:val="0097047C"/>
    <w:rPr>
      <w:color w:val="0000FF"/>
      <w:u w:val="single"/>
    </w:rPr>
  </w:style>
  <w:style w:type="paragraph" w:styleId="a4">
    <w:name w:val="Normal (Web)"/>
    <w:basedOn w:val="a"/>
    <w:uiPriority w:val="99"/>
    <w:rsid w:val="00B611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B61123"/>
    <w:rPr>
      <w:b/>
      <w:bCs/>
    </w:rPr>
  </w:style>
  <w:style w:type="character" w:styleId="a6">
    <w:name w:val="Emphasis"/>
    <w:qFormat/>
    <w:rsid w:val="00B61123"/>
    <w:rPr>
      <w:i/>
      <w:iCs/>
    </w:rPr>
  </w:style>
  <w:style w:type="character" w:customStyle="1" w:styleId="caps">
    <w:name w:val="caps"/>
    <w:basedOn w:val="a0"/>
    <w:rsid w:val="00B6693A"/>
  </w:style>
  <w:style w:type="character" w:customStyle="1" w:styleId="price-old">
    <w:name w:val="price-old"/>
    <w:basedOn w:val="a0"/>
    <w:rsid w:val="004E2BB2"/>
  </w:style>
  <w:style w:type="character" w:customStyle="1" w:styleId="price-new">
    <w:name w:val="price-new"/>
    <w:basedOn w:val="a0"/>
    <w:rsid w:val="004E2BB2"/>
  </w:style>
  <w:style w:type="character" w:customStyle="1" w:styleId="required">
    <w:name w:val="required"/>
    <w:basedOn w:val="a0"/>
    <w:rsid w:val="001D545C"/>
  </w:style>
  <w:style w:type="paragraph" w:customStyle="1" w:styleId="right">
    <w:name w:val="right"/>
    <w:basedOn w:val="a"/>
    <w:rsid w:val="00170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ft">
    <w:name w:val="left"/>
    <w:basedOn w:val="a"/>
    <w:rsid w:val="00170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B3583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9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39B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183BCD"/>
    <w:pPr>
      <w:spacing w:after="200" w:line="276" w:lineRule="auto"/>
      <w:ind w:left="720"/>
      <w:contextualSpacing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5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1884293252">
          <w:marLeft w:val="0"/>
          <w:marRight w:val="0"/>
          <w:marTop w:val="0"/>
          <w:marBottom w:val="150"/>
          <w:divBdr>
            <w:top w:val="single" w:sz="6" w:space="4" w:color="E7E7E7"/>
            <w:left w:val="none" w:sz="0" w:space="0" w:color="auto"/>
            <w:bottom w:val="single" w:sz="6" w:space="8" w:color="E7E7E7"/>
            <w:right w:val="none" w:sz="0" w:space="0" w:color="auto"/>
          </w:divBdr>
        </w:div>
      </w:divsChild>
    </w:div>
    <w:div w:id="8658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5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413630103">
          <w:marLeft w:val="0"/>
          <w:marRight w:val="0"/>
          <w:marTop w:val="0"/>
          <w:marBottom w:val="150"/>
          <w:divBdr>
            <w:top w:val="single" w:sz="6" w:space="4" w:color="E7E7E7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1654483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20148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3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E19D43-AF26-476F-9F89-C0D2390C7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2152</Words>
  <Characters>12269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Новость:Торговая марка «Крок» представляет новую проушину для ледобуров и ультралегкую ручку- вертушку к ним</vt:lpstr>
    </vt:vector>
  </TitlesOfParts>
  <Company>diakov.net</Company>
  <LinksUpToDate>false</LinksUpToDate>
  <CharactersWithSpaces>14393</CharactersWithSpaces>
  <SharedDoc>false</SharedDoc>
  <HLinks>
    <vt:vector size="6" baseType="variant">
      <vt:variant>
        <vt:i4>4587547</vt:i4>
      </vt:variant>
      <vt:variant>
        <vt:i4>3</vt:i4>
      </vt:variant>
      <vt:variant>
        <vt:i4>0</vt:i4>
      </vt:variant>
      <vt:variant>
        <vt:i4>5</vt:i4>
      </vt:variant>
      <vt:variant>
        <vt:lpwstr>http://krok.biz/info/file_download/4/DSTU_EN_341_2006.pdf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Новость:Торговая марка «Крок» представляет новую проушину для ледобуров и ультралегкую ручку- вертушку к ним</dc:title>
  <dc:creator>Толик</dc:creator>
  <cp:lastModifiedBy>Eugene</cp:lastModifiedBy>
  <cp:revision>16</cp:revision>
  <dcterms:created xsi:type="dcterms:W3CDTF">2017-12-03T11:11:00Z</dcterms:created>
  <dcterms:modified xsi:type="dcterms:W3CDTF">2018-01-28T15:32:00Z</dcterms:modified>
</cp:coreProperties>
</file>