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4D" w:rsidRDefault="008D074D"/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8D074D" w:rsidRPr="0000129E" w:rsidTr="00B12EF3">
        <w:trPr>
          <w:trHeight w:val="10661"/>
        </w:trPr>
        <w:tc>
          <w:tcPr>
            <w:tcW w:w="9889" w:type="dxa"/>
            <w:shd w:val="clear" w:color="auto" w:fill="auto"/>
          </w:tcPr>
          <w:p w:rsidR="008D074D" w:rsidRPr="000358D3" w:rsidRDefault="008D074D" w:rsidP="008D074D">
            <w:pPr>
              <w:suppressAutoHyphens/>
              <w:jc w:val="center"/>
              <w:rPr>
                <w:rFonts w:ascii="Times New Roman" w:hAnsi="Times New Roman" w:cs="Times New Roman"/>
                <w:sz w:val="32"/>
              </w:rPr>
            </w:pPr>
            <w:r w:rsidRPr="000358D3">
              <w:rPr>
                <w:rFonts w:ascii="Times New Roman" w:hAnsi="Times New Roman" w:cs="Times New Roman"/>
                <w:sz w:val="32"/>
              </w:rPr>
              <w:t>Открытое Акционерное Общество</w:t>
            </w:r>
          </w:p>
          <w:p w:rsidR="008D074D" w:rsidRPr="000358D3" w:rsidRDefault="008D074D" w:rsidP="008D074D">
            <w:pPr>
              <w:suppressAutoHyphens/>
              <w:jc w:val="center"/>
              <w:rPr>
                <w:rFonts w:ascii="Times New Roman" w:hAnsi="Times New Roman" w:cs="Times New Roman"/>
                <w:sz w:val="36"/>
              </w:rPr>
            </w:pPr>
            <w:r w:rsidRPr="000358D3">
              <w:rPr>
                <w:rFonts w:ascii="Times New Roman" w:hAnsi="Times New Roman" w:cs="Times New Roman"/>
                <w:sz w:val="36"/>
              </w:rPr>
              <w:t>« К а н а т »</w:t>
            </w:r>
          </w:p>
          <w:p w:rsidR="008D074D" w:rsidRDefault="008D074D"/>
          <w:p w:rsidR="008D074D" w:rsidRDefault="008D074D"/>
          <w:p w:rsidR="008D074D" w:rsidRDefault="008D074D"/>
          <w:p w:rsidR="008D074D" w:rsidRDefault="008D074D"/>
          <w:p w:rsidR="008D074D" w:rsidRDefault="008D074D"/>
          <w:p w:rsidR="00047223" w:rsidRDefault="000358D3" w:rsidP="00035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Веревки</w:t>
            </w:r>
            <w:r w:rsidRPr="00DE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страховочно-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спасательные</w:t>
            </w:r>
            <w:r w:rsidRPr="00DE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</w:p>
          <w:bookmarkEnd w:id="0"/>
          <w:p w:rsidR="000358D3" w:rsidRPr="00DE33DA" w:rsidRDefault="000358D3" w:rsidP="00035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 9616-003-00461221-2001</w:t>
            </w:r>
          </w:p>
          <w:p w:rsidR="00047223" w:rsidRDefault="000358D3" w:rsidP="00035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Pr="00DE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низкого растяжения </w:t>
            </w:r>
          </w:p>
          <w:p w:rsidR="000358D3" w:rsidRPr="00DE33DA" w:rsidRDefault="000358D3" w:rsidP="00035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 EN 1891</w:t>
            </w:r>
          </w:p>
          <w:p w:rsidR="000358D3" w:rsidRDefault="000358D3" w:rsidP="000358D3">
            <w:pPr>
              <w:spacing w:before="2040" w:after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Памятка пользователю</w:t>
            </w:r>
          </w:p>
          <w:p w:rsidR="008D074D" w:rsidRDefault="00D34904" w:rsidP="00752A6C">
            <w:pPr>
              <w:jc w:val="center"/>
            </w:pPr>
            <w:r>
              <w:rPr>
                <w:b/>
                <w:noProof/>
              </w:rPr>
              <w:pict w14:anchorId="0C2B45E4">
                <v:rect id="_x0000_s1027" style="position:absolute;left:0;text-align:left;margin-left:56.7pt;margin-top:19.85pt;width:518.8pt;height:802.3pt;z-index:251658240;mso-position-horizontal-relative:page;mso-position-vertical-relative:page" o:allowincell="f" filled="f" strokeweight="2pt">
                  <w10:wrap anchorx="page" anchory="page"/>
                  <w10:anchorlock/>
                </v:rect>
              </w:pict>
            </w:r>
          </w:p>
        </w:tc>
      </w:tr>
    </w:tbl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C96445" w:rsidRPr="0000129E" w:rsidTr="00C96445">
        <w:trPr>
          <w:trHeight w:val="783"/>
        </w:trPr>
        <w:tc>
          <w:tcPr>
            <w:tcW w:w="3296" w:type="dxa"/>
          </w:tcPr>
          <w:p w:rsidR="00C96445" w:rsidRPr="0000129E" w:rsidRDefault="00C96445" w:rsidP="00C96445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</w:tcPr>
          <w:p w:rsidR="00C96445" w:rsidRPr="0000129E" w:rsidRDefault="00C96445" w:rsidP="00C96445">
            <w:pPr>
              <w:spacing w:before="240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</w:tcPr>
          <w:p w:rsidR="00C96445" w:rsidRPr="0000129E" w:rsidRDefault="00C96445" w:rsidP="00C96445">
            <w:pPr>
              <w:spacing w:before="240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24F" w:rsidRPr="0000129E" w:rsidRDefault="008E224F" w:rsidP="00D16749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E224F" w:rsidRPr="0000129E" w:rsidSect="0090253E">
          <w:footerReference w:type="default" r:id="rId9"/>
          <w:pgSz w:w="11906" w:h="16838"/>
          <w:pgMar w:top="426" w:right="567" w:bottom="1134" w:left="1701" w:header="130" w:footer="709" w:gutter="0"/>
          <w:cols w:space="708"/>
          <w:docGrid w:linePitch="360"/>
        </w:sectPr>
      </w:pPr>
    </w:p>
    <w:p w:rsidR="009B2767" w:rsidRDefault="009B2767" w:rsidP="009B2767">
      <w:pPr>
        <w:rPr>
          <w:rFonts w:ascii="Times New Roman" w:hAnsi="Times New Roman" w:cs="Times New Roman"/>
          <w:sz w:val="28"/>
          <w:szCs w:val="28"/>
        </w:rPr>
      </w:pPr>
      <w:bookmarkStart w:id="1" w:name="Содержание"/>
    </w:p>
    <w:p w:rsidR="009B2767" w:rsidRDefault="009B2767" w:rsidP="009B2767">
      <w:pPr>
        <w:rPr>
          <w:rFonts w:ascii="Times New Roman" w:hAnsi="Times New Roman" w:cs="Times New Roman"/>
          <w:sz w:val="28"/>
          <w:szCs w:val="28"/>
        </w:rPr>
      </w:pPr>
    </w:p>
    <w:p w:rsidR="009B2767" w:rsidRDefault="009B2767" w:rsidP="009B2767">
      <w:pPr>
        <w:rPr>
          <w:rFonts w:ascii="Times New Roman" w:hAnsi="Times New Roman" w:cs="Times New Roman"/>
          <w:sz w:val="28"/>
          <w:szCs w:val="28"/>
        </w:rPr>
      </w:pPr>
    </w:p>
    <w:p w:rsidR="009B2767" w:rsidRDefault="009B2767" w:rsidP="009B2767">
      <w:pPr>
        <w:rPr>
          <w:rFonts w:ascii="Times New Roman" w:hAnsi="Times New Roman" w:cs="Times New Roman"/>
          <w:sz w:val="28"/>
          <w:szCs w:val="28"/>
        </w:rPr>
      </w:pPr>
    </w:p>
    <w:p w:rsidR="009B2767" w:rsidRPr="009B2767" w:rsidRDefault="009B2767" w:rsidP="009B2767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767">
        <w:rPr>
          <w:rFonts w:ascii="Times New Roman" w:hAnsi="Times New Roman" w:cs="Times New Roman"/>
          <w:sz w:val="24"/>
          <w:szCs w:val="24"/>
        </w:rPr>
        <w:t>Московская  обл.,  г. Коломна, Канатный пр. д.2,  т/ф (496) 612-55-49</w:t>
      </w:r>
    </w:p>
    <w:p w:rsidR="009B2767" w:rsidRPr="009B2767" w:rsidRDefault="009B2767" w:rsidP="009B2767">
      <w:pPr>
        <w:rPr>
          <w:lang w:eastAsia="ru-RU"/>
        </w:rPr>
      </w:pPr>
    </w:p>
    <w:p w:rsidR="00F45D1C" w:rsidRPr="00C97F46" w:rsidRDefault="00F45D1C" w:rsidP="00F45D1C">
      <w:pPr>
        <w:widowControl w:val="0"/>
        <w:spacing w:before="100" w:after="36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F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750DA7" w:rsidRDefault="00F45D1C">
      <w:pPr>
        <w:pStyle w:val="11"/>
        <w:rPr>
          <w:rFonts w:asciiTheme="minorHAnsi" w:eastAsiaTheme="minorEastAsia" w:hAnsiTheme="minorHAnsi" w:cstheme="minorBidi"/>
          <w:b w:val="0"/>
          <w:sz w:val="22"/>
        </w:rPr>
      </w:pPr>
      <w:r w:rsidRPr="00931839">
        <w:rPr>
          <w:rStyle w:val="a8"/>
        </w:rPr>
        <w:fldChar w:fldCharType="begin"/>
      </w:r>
      <w:r w:rsidRPr="00931839">
        <w:rPr>
          <w:rStyle w:val="a8"/>
        </w:rPr>
        <w:instrText xml:space="preserve"> TOC \o "1-3" \h \z \u </w:instrText>
      </w:r>
      <w:r w:rsidRPr="00931839">
        <w:rPr>
          <w:rStyle w:val="a8"/>
        </w:rPr>
        <w:fldChar w:fldCharType="separate"/>
      </w:r>
      <w:hyperlink w:anchor="_Toc473122537" w:history="1">
        <w:r w:rsidR="00750DA7" w:rsidRPr="00F76BB7">
          <w:rPr>
            <w:rStyle w:val="a8"/>
          </w:rPr>
          <w:t>1.</w:t>
        </w:r>
        <w:r w:rsidR="00750DA7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750DA7" w:rsidRPr="00F76BB7">
          <w:rPr>
            <w:rStyle w:val="a8"/>
          </w:rPr>
          <w:t>Общие положения</w:t>
        </w:r>
        <w:r w:rsidR="00750DA7">
          <w:rPr>
            <w:webHidden/>
          </w:rPr>
          <w:tab/>
        </w:r>
        <w:r w:rsidR="00750DA7">
          <w:rPr>
            <w:webHidden/>
          </w:rPr>
          <w:fldChar w:fldCharType="begin"/>
        </w:r>
        <w:r w:rsidR="00750DA7">
          <w:rPr>
            <w:webHidden/>
          </w:rPr>
          <w:instrText xml:space="preserve"> PAGEREF _Toc473122537 \h </w:instrText>
        </w:r>
        <w:r w:rsidR="00750DA7">
          <w:rPr>
            <w:webHidden/>
          </w:rPr>
        </w:r>
        <w:r w:rsidR="00750DA7">
          <w:rPr>
            <w:webHidden/>
          </w:rPr>
          <w:fldChar w:fldCharType="separate"/>
        </w:r>
        <w:r w:rsidR="00410780">
          <w:rPr>
            <w:webHidden/>
          </w:rPr>
          <w:t>3</w:t>
        </w:r>
        <w:r w:rsidR="00750DA7">
          <w:rPr>
            <w:webHidden/>
          </w:rPr>
          <w:fldChar w:fldCharType="end"/>
        </w:r>
      </w:hyperlink>
    </w:p>
    <w:p w:rsidR="00750DA7" w:rsidRDefault="00D34904">
      <w:pPr>
        <w:pStyle w:val="11"/>
        <w:rPr>
          <w:rFonts w:asciiTheme="minorHAnsi" w:eastAsiaTheme="minorEastAsia" w:hAnsiTheme="minorHAnsi" w:cstheme="minorBidi"/>
          <w:b w:val="0"/>
          <w:sz w:val="22"/>
        </w:rPr>
      </w:pPr>
      <w:hyperlink w:anchor="_Toc473122538" w:history="1">
        <w:r w:rsidR="00750DA7" w:rsidRPr="00F76BB7">
          <w:rPr>
            <w:rStyle w:val="a8"/>
          </w:rPr>
          <w:t>2.</w:t>
        </w:r>
        <w:r w:rsidR="00750DA7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750DA7" w:rsidRPr="00F76BB7">
          <w:rPr>
            <w:rStyle w:val="a8"/>
          </w:rPr>
          <w:t>Описание</w:t>
        </w:r>
        <w:r w:rsidR="00750DA7">
          <w:rPr>
            <w:webHidden/>
          </w:rPr>
          <w:tab/>
        </w:r>
        <w:r w:rsidR="00750DA7">
          <w:rPr>
            <w:webHidden/>
          </w:rPr>
          <w:fldChar w:fldCharType="begin"/>
        </w:r>
        <w:r w:rsidR="00750DA7">
          <w:rPr>
            <w:webHidden/>
          </w:rPr>
          <w:instrText xml:space="preserve"> PAGEREF _Toc473122538 \h </w:instrText>
        </w:r>
        <w:r w:rsidR="00750DA7">
          <w:rPr>
            <w:webHidden/>
          </w:rPr>
        </w:r>
        <w:r w:rsidR="00750DA7">
          <w:rPr>
            <w:webHidden/>
          </w:rPr>
          <w:fldChar w:fldCharType="separate"/>
        </w:r>
        <w:r w:rsidR="00410780">
          <w:rPr>
            <w:webHidden/>
          </w:rPr>
          <w:t>3</w:t>
        </w:r>
        <w:r w:rsidR="00750DA7">
          <w:rPr>
            <w:webHidden/>
          </w:rPr>
          <w:fldChar w:fldCharType="end"/>
        </w:r>
      </w:hyperlink>
    </w:p>
    <w:p w:rsidR="00750DA7" w:rsidRDefault="00D34904">
      <w:pPr>
        <w:pStyle w:val="2"/>
        <w:tabs>
          <w:tab w:val="left" w:pos="88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473122539" w:history="1">
        <w:r w:rsidR="00750DA7" w:rsidRPr="00F76BB7">
          <w:rPr>
            <w:rStyle w:val="a8"/>
            <w:rFonts w:ascii="Times New Roman" w:eastAsia="Times New Roman" w:hAnsi="Times New Roman" w:cs="Times New Roman"/>
            <w:noProof/>
            <w:lang w:eastAsia="ru-RU"/>
          </w:rPr>
          <w:t>2.1.</w:t>
        </w:r>
        <w:r w:rsidR="00750DA7">
          <w:rPr>
            <w:rFonts w:eastAsiaTheme="minorEastAsia"/>
            <w:noProof/>
            <w:lang w:eastAsia="ru-RU"/>
          </w:rPr>
          <w:tab/>
        </w:r>
        <w:r w:rsidR="00750DA7" w:rsidRPr="00F76BB7">
          <w:rPr>
            <w:rStyle w:val="a8"/>
            <w:rFonts w:ascii="Times New Roman" w:eastAsia="Times New Roman" w:hAnsi="Times New Roman" w:cs="Times New Roman"/>
            <w:noProof/>
            <w:lang w:eastAsia="ru-RU"/>
          </w:rPr>
          <w:t>Назначение Изделий и их характеристики</w:t>
        </w:r>
        <w:r w:rsidR="00750DA7">
          <w:rPr>
            <w:noProof/>
            <w:webHidden/>
          </w:rPr>
          <w:tab/>
        </w:r>
        <w:r w:rsidR="00750DA7">
          <w:rPr>
            <w:noProof/>
            <w:webHidden/>
          </w:rPr>
          <w:fldChar w:fldCharType="begin"/>
        </w:r>
        <w:r w:rsidR="00750DA7">
          <w:rPr>
            <w:noProof/>
            <w:webHidden/>
          </w:rPr>
          <w:instrText xml:space="preserve"> PAGEREF _Toc473122539 \h </w:instrText>
        </w:r>
        <w:r w:rsidR="00750DA7">
          <w:rPr>
            <w:noProof/>
            <w:webHidden/>
          </w:rPr>
        </w:r>
        <w:r w:rsidR="00750DA7">
          <w:rPr>
            <w:noProof/>
            <w:webHidden/>
          </w:rPr>
          <w:fldChar w:fldCharType="separate"/>
        </w:r>
        <w:r w:rsidR="00410780">
          <w:rPr>
            <w:noProof/>
            <w:webHidden/>
          </w:rPr>
          <w:t>3</w:t>
        </w:r>
        <w:r w:rsidR="00750DA7">
          <w:rPr>
            <w:noProof/>
            <w:webHidden/>
          </w:rPr>
          <w:fldChar w:fldCharType="end"/>
        </w:r>
      </w:hyperlink>
    </w:p>
    <w:p w:rsidR="00750DA7" w:rsidRDefault="00D34904">
      <w:pPr>
        <w:pStyle w:val="2"/>
        <w:tabs>
          <w:tab w:val="left" w:pos="88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473122540" w:history="1">
        <w:r w:rsidR="00750DA7" w:rsidRPr="00F76BB7">
          <w:rPr>
            <w:rStyle w:val="a8"/>
            <w:rFonts w:ascii="Times New Roman" w:eastAsia="Times New Roman" w:hAnsi="Times New Roman" w:cs="Times New Roman"/>
            <w:noProof/>
            <w:lang w:eastAsia="ru-RU"/>
          </w:rPr>
          <w:t>2.2.</w:t>
        </w:r>
        <w:r w:rsidR="00750DA7">
          <w:rPr>
            <w:rFonts w:eastAsiaTheme="minorEastAsia"/>
            <w:noProof/>
            <w:lang w:eastAsia="ru-RU"/>
          </w:rPr>
          <w:tab/>
        </w:r>
        <w:r w:rsidR="00750DA7" w:rsidRPr="00F76BB7">
          <w:rPr>
            <w:rStyle w:val="a8"/>
            <w:rFonts w:ascii="Times New Roman" w:eastAsia="Times New Roman" w:hAnsi="Times New Roman" w:cs="Times New Roman"/>
            <w:noProof/>
            <w:lang w:eastAsia="ru-RU"/>
          </w:rPr>
          <w:t>Комплектность</w:t>
        </w:r>
        <w:r w:rsidR="00750DA7">
          <w:rPr>
            <w:noProof/>
            <w:webHidden/>
          </w:rPr>
          <w:tab/>
        </w:r>
        <w:r w:rsidR="00750DA7">
          <w:rPr>
            <w:noProof/>
            <w:webHidden/>
          </w:rPr>
          <w:fldChar w:fldCharType="begin"/>
        </w:r>
        <w:r w:rsidR="00750DA7">
          <w:rPr>
            <w:noProof/>
            <w:webHidden/>
          </w:rPr>
          <w:instrText xml:space="preserve"> PAGEREF _Toc473122540 \h </w:instrText>
        </w:r>
        <w:r w:rsidR="00750DA7">
          <w:rPr>
            <w:noProof/>
            <w:webHidden/>
          </w:rPr>
        </w:r>
        <w:r w:rsidR="00750DA7">
          <w:rPr>
            <w:noProof/>
            <w:webHidden/>
          </w:rPr>
          <w:fldChar w:fldCharType="separate"/>
        </w:r>
        <w:r w:rsidR="00410780">
          <w:rPr>
            <w:noProof/>
            <w:webHidden/>
          </w:rPr>
          <w:t>4</w:t>
        </w:r>
        <w:r w:rsidR="00750DA7">
          <w:rPr>
            <w:noProof/>
            <w:webHidden/>
          </w:rPr>
          <w:fldChar w:fldCharType="end"/>
        </w:r>
      </w:hyperlink>
    </w:p>
    <w:p w:rsidR="00750DA7" w:rsidRDefault="00D34904">
      <w:pPr>
        <w:pStyle w:val="2"/>
        <w:tabs>
          <w:tab w:val="left" w:pos="88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473122541" w:history="1">
        <w:r w:rsidR="00750DA7" w:rsidRPr="00F76BB7">
          <w:rPr>
            <w:rStyle w:val="a8"/>
            <w:rFonts w:ascii="Times New Roman" w:eastAsia="Times New Roman" w:hAnsi="Times New Roman" w:cs="Times New Roman"/>
            <w:noProof/>
            <w:lang w:eastAsia="ru-RU"/>
          </w:rPr>
          <w:t>2.3.</w:t>
        </w:r>
        <w:r w:rsidR="00750DA7">
          <w:rPr>
            <w:rFonts w:eastAsiaTheme="minorEastAsia"/>
            <w:noProof/>
            <w:lang w:eastAsia="ru-RU"/>
          </w:rPr>
          <w:tab/>
        </w:r>
        <w:r w:rsidR="00750DA7" w:rsidRPr="00F76BB7">
          <w:rPr>
            <w:rStyle w:val="a8"/>
            <w:rFonts w:ascii="Times New Roman" w:eastAsia="Times New Roman" w:hAnsi="Times New Roman" w:cs="Times New Roman"/>
            <w:noProof/>
            <w:lang w:eastAsia="ru-RU"/>
          </w:rPr>
          <w:t>Маркировка</w:t>
        </w:r>
        <w:r w:rsidR="00750DA7">
          <w:rPr>
            <w:noProof/>
            <w:webHidden/>
          </w:rPr>
          <w:tab/>
        </w:r>
        <w:r w:rsidR="00750DA7">
          <w:rPr>
            <w:noProof/>
            <w:webHidden/>
          </w:rPr>
          <w:fldChar w:fldCharType="begin"/>
        </w:r>
        <w:r w:rsidR="00750DA7">
          <w:rPr>
            <w:noProof/>
            <w:webHidden/>
          </w:rPr>
          <w:instrText xml:space="preserve"> PAGEREF _Toc473122541 \h </w:instrText>
        </w:r>
        <w:r w:rsidR="00750DA7">
          <w:rPr>
            <w:noProof/>
            <w:webHidden/>
          </w:rPr>
        </w:r>
        <w:r w:rsidR="00750DA7">
          <w:rPr>
            <w:noProof/>
            <w:webHidden/>
          </w:rPr>
          <w:fldChar w:fldCharType="separate"/>
        </w:r>
        <w:r w:rsidR="00410780">
          <w:rPr>
            <w:noProof/>
            <w:webHidden/>
          </w:rPr>
          <w:t>4</w:t>
        </w:r>
        <w:r w:rsidR="00750DA7">
          <w:rPr>
            <w:noProof/>
            <w:webHidden/>
          </w:rPr>
          <w:fldChar w:fldCharType="end"/>
        </w:r>
      </w:hyperlink>
    </w:p>
    <w:p w:rsidR="00750DA7" w:rsidRDefault="00D34904">
      <w:pPr>
        <w:pStyle w:val="2"/>
        <w:tabs>
          <w:tab w:val="left" w:pos="88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473122542" w:history="1">
        <w:r w:rsidR="00750DA7" w:rsidRPr="00F76BB7">
          <w:rPr>
            <w:rStyle w:val="a8"/>
            <w:rFonts w:ascii="Times New Roman" w:eastAsia="Times New Roman" w:hAnsi="Times New Roman" w:cs="Times New Roman"/>
            <w:noProof/>
            <w:lang w:eastAsia="ru-RU"/>
          </w:rPr>
          <w:t>2.4.</w:t>
        </w:r>
        <w:r w:rsidR="00750DA7">
          <w:rPr>
            <w:rFonts w:eastAsiaTheme="minorEastAsia"/>
            <w:noProof/>
            <w:lang w:eastAsia="ru-RU"/>
          </w:rPr>
          <w:tab/>
        </w:r>
        <w:r w:rsidR="00750DA7" w:rsidRPr="00F76BB7">
          <w:rPr>
            <w:rStyle w:val="a8"/>
            <w:rFonts w:ascii="Times New Roman" w:eastAsia="Times New Roman" w:hAnsi="Times New Roman" w:cs="Times New Roman"/>
            <w:noProof/>
            <w:lang w:eastAsia="ru-RU"/>
          </w:rPr>
          <w:t>Упаковка</w:t>
        </w:r>
        <w:r w:rsidR="00750DA7">
          <w:rPr>
            <w:noProof/>
            <w:webHidden/>
          </w:rPr>
          <w:tab/>
        </w:r>
        <w:r w:rsidR="00750DA7">
          <w:rPr>
            <w:noProof/>
            <w:webHidden/>
          </w:rPr>
          <w:fldChar w:fldCharType="begin"/>
        </w:r>
        <w:r w:rsidR="00750DA7">
          <w:rPr>
            <w:noProof/>
            <w:webHidden/>
          </w:rPr>
          <w:instrText xml:space="preserve"> PAGEREF _Toc473122542 \h </w:instrText>
        </w:r>
        <w:r w:rsidR="00750DA7">
          <w:rPr>
            <w:noProof/>
            <w:webHidden/>
          </w:rPr>
        </w:r>
        <w:r w:rsidR="00750DA7">
          <w:rPr>
            <w:noProof/>
            <w:webHidden/>
          </w:rPr>
          <w:fldChar w:fldCharType="separate"/>
        </w:r>
        <w:r w:rsidR="00410780">
          <w:rPr>
            <w:noProof/>
            <w:webHidden/>
          </w:rPr>
          <w:t>5</w:t>
        </w:r>
        <w:r w:rsidR="00750DA7">
          <w:rPr>
            <w:noProof/>
            <w:webHidden/>
          </w:rPr>
          <w:fldChar w:fldCharType="end"/>
        </w:r>
      </w:hyperlink>
    </w:p>
    <w:p w:rsidR="00750DA7" w:rsidRDefault="00D34904">
      <w:pPr>
        <w:pStyle w:val="11"/>
        <w:rPr>
          <w:rFonts w:asciiTheme="minorHAnsi" w:eastAsiaTheme="minorEastAsia" w:hAnsiTheme="minorHAnsi" w:cstheme="minorBidi"/>
          <w:b w:val="0"/>
          <w:sz w:val="22"/>
        </w:rPr>
      </w:pPr>
      <w:hyperlink w:anchor="_Toc473122543" w:history="1">
        <w:r w:rsidR="00750DA7" w:rsidRPr="00F76BB7">
          <w:rPr>
            <w:rStyle w:val="a8"/>
          </w:rPr>
          <w:t>3.</w:t>
        </w:r>
        <w:r w:rsidR="00750DA7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750DA7" w:rsidRPr="00F76BB7">
          <w:rPr>
            <w:rStyle w:val="a8"/>
          </w:rPr>
          <w:t>Использование по назначению</w:t>
        </w:r>
        <w:r w:rsidR="00750DA7">
          <w:rPr>
            <w:webHidden/>
          </w:rPr>
          <w:tab/>
        </w:r>
        <w:r w:rsidR="00750DA7">
          <w:rPr>
            <w:webHidden/>
          </w:rPr>
          <w:fldChar w:fldCharType="begin"/>
        </w:r>
        <w:r w:rsidR="00750DA7">
          <w:rPr>
            <w:webHidden/>
          </w:rPr>
          <w:instrText xml:space="preserve"> PAGEREF _Toc473122543 \h </w:instrText>
        </w:r>
        <w:r w:rsidR="00750DA7">
          <w:rPr>
            <w:webHidden/>
          </w:rPr>
        </w:r>
        <w:r w:rsidR="00750DA7">
          <w:rPr>
            <w:webHidden/>
          </w:rPr>
          <w:fldChar w:fldCharType="separate"/>
        </w:r>
        <w:r w:rsidR="00410780">
          <w:rPr>
            <w:webHidden/>
          </w:rPr>
          <w:t>5</w:t>
        </w:r>
        <w:r w:rsidR="00750DA7">
          <w:rPr>
            <w:webHidden/>
          </w:rPr>
          <w:fldChar w:fldCharType="end"/>
        </w:r>
      </w:hyperlink>
    </w:p>
    <w:p w:rsidR="00750DA7" w:rsidRDefault="00D34904">
      <w:pPr>
        <w:pStyle w:val="2"/>
        <w:tabs>
          <w:tab w:val="left" w:pos="88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473122544" w:history="1">
        <w:r w:rsidR="00750DA7" w:rsidRPr="00F76BB7">
          <w:rPr>
            <w:rStyle w:val="a8"/>
            <w:rFonts w:ascii="Times New Roman" w:eastAsia="Times New Roman" w:hAnsi="Times New Roman" w:cs="Times New Roman"/>
            <w:noProof/>
            <w:lang w:eastAsia="ru-RU"/>
          </w:rPr>
          <w:t>3.1.</w:t>
        </w:r>
        <w:r w:rsidR="00750DA7">
          <w:rPr>
            <w:rFonts w:eastAsiaTheme="minorEastAsia"/>
            <w:noProof/>
            <w:lang w:eastAsia="ru-RU"/>
          </w:rPr>
          <w:tab/>
        </w:r>
        <w:r w:rsidR="00750DA7" w:rsidRPr="00F76BB7">
          <w:rPr>
            <w:rStyle w:val="a8"/>
            <w:rFonts w:ascii="Times New Roman" w:eastAsia="Times New Roman" w:hAnsi="Times New Roman" w:cs="Times New Roman"/>
            <w:noProof/>
            <w:lang w:eastAsia="ru-RU"/>
          </w:rPr>
          <w:t>Эксплуатационные ограничения и особенности</w:t>
        </w:r>
        <w:r w:rsidR="00750DA7">
          <w:rPr>
            <w:noProof/>
            <w:webHidden/>
          </w:rPr>
          <w:tab/>
        </w:r>
        <w:r w:rsidR="00750DA7">
          <w:rPr>
            <w:noProof/>
            <w:webHidden/>
          </w:rPr>
          <w:fldChar w:fldCharType="begin"/>
        </w:r>
        <w:r w:rsidR="00750DA7">
          <w:rPr>
            <w:noProof/>
            <w:webHidden/>
          </w:rPr>
          <w:instrText xml:space="preserve"> PAGEREF _Toc473122544 \h </w:instrText>
        </w:r>
        <w:r w:rsidR="00750DA7">
          <w:rPr>
            <w:noProof/>
            <w:webHidden/>
          </w:rPr>
        </w:r>
        <w:r w:rsidR="00750DA7">
          <w:rPr>
            <w:noProof/>
            <w:webHidden/>
          </w:rPr>
          <w:fldChar w:fldCharType="separate"/>
        </w:r>
        <w:r w:rsidR="00410780">
          <w:rPr>
            <w:noProof/>
            <w:webHidden/>
          </w:rPr>
          <w:t>5</w:t>
        </w:r>
        <w:r w:rsidR="00750DA7">
          <w:rPr>
            <w:noProof/>
            <w:webHidden/>
          </w:rPr>
          <w:fldChar w:fldCharType="end"/>
        </w:r>
      </w:hyperlink>
    </w:p>
    <w:p w:rsidR="00750DA7" w:rsidRDefault="00D34904">
      <w:pPr>
        <w:pStyle w:val="2"/>
        <w:tabs>
          <w:tab w:val="left" w:pos="88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473122545" w:history="1">
        <w:r w:rsidR="00750DA7" w:rsidRPr="00F76BB7">
          <w:rPr>
            <w:rStyle w:val="a8"/>
            <w:rFonts w:ascii="Times New Roman" w:eastAsia="Times New Roman" w:hAnsi="Times New Roman" w:cs="Times New Roman"/>
            <w:noProof/>
            <w:lang w:eastAsia="ru-RU"/>
          </w:rPr>
          <w:t>3.2.</w:t>
        </w:r>
        <w:r w:rsidR="00750DA7">
          <w:rPr>
            <w:rFonts w:eastAsiaTheme="minorEastAsia"/>
            <w:noProof/>
            <w:lang w:eastAsia="ru-RU"/>
          </w:rPr>
          <w:tab/>
        </w:r>
        <w:r w:rsidR="00750DA7" w:rsidRPr="00F76BB7">
          <w:rPr>
            <w:rStyle w:val="a8"/>
            <w:rFonts w:ascii="Times New Roman" w:eastAsia="Times New Roman" w:hAnsi="Times New Roman" w:cs="Times New Roman"/>
            <w:noProof/>
            <w:lang w:eastAsia="ru-RU"/>
          </w:rPr>
          <w:t>Подготовка Изделия к использованию</w:t>
        </w:r>
        <w:r w:rsidR="00750DA7">
          <w:rPr>
            <w:noProof/>
            <w:webHidden/>
          </w:rPr>
          <w:tab/>
        </w:r>
        <w:r w:rsidR="00750DA7">
          <w:rPr>
            <w:noProof/>
            <w:webHidden/>
          </w:rPr>
          <w:fldChar w:fldCharType="begin"/>
        </w:r>
        <w:r w:rsidR="00750DA7">
          <w:rPr>
            <w:noProof/>
            <w:webHidden/>
          </w:rPr>
          <w:instrText xml:space="preserve"> PAGEREF _Toc473122545 \h </w:instrText>
        </w:r>
        <w:r w:rsidR="00750DA7">
          <w:rPr>
            <w:noProof/>
            <w:webHidden/>
          </w:rPr>
        </w:r>
        <w:r w:rsidR="00750DA7">
          <w:rPr>
            <w:noProof/>
            <w:webHidden/>
          </w:rPr>
          <w:fldChar w:fldCharType="separate"/>
        </w:r>
        <w:r w:rsidR="00410780">
          <w:rPr>
            <w:noProof/>
            <w:webHidden/>
          </w:rPr>
          <w:t>6</w:t>
        </w:r>
        <w:r w:rsidR="00750DA7">
          <w:rPr>
            <w:noProof/>
            <w:webHidden/>
          </w:rPr>
          <w:fldChar w:fldCharType="end"/>
        </w:r>
      </w:hyperlink>
    </w:p>
    <w:p w:rsidR="00750DA7" w:rsidRDefault="00D34904">
      <w:pPr>
        <w:pStyle w:val="2"/>
        <w:tabs>
          <w:tab w:val="left" w:pos="88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473122546" w:history="1">
        <w:r w:rsidR="00750DA7" w:rsidRPr="00F76BB7">
          <w:rPr>
            <w:rStyle w:val="a8"/>
            <w:rFonts w:ascii="Times New Roman" w:eastAsia="Times New Roman" w:hAnsi="Times New Roman" w:cs="Times New Roman"/>
            <w:noProof/>
            <w:lang w:eastAsia="ru-RU"/>
          </w:rPr>
          <w:t>3.3.</w:t>
        </w:r>
        <w:r w:rsidR="00750DA7">
          <w:rPr>
            <w:rFonts w:eastAsiaTheme="minorEastAsia"/>
            <w:noProof/>
            <w:lang w:eastAsia="ru-RU"/>
          </w:rPr>
          <w:tab/>
        </w:r>
        <w:r w:rsidR="00750DA7" w:rsidRPr="00F76BB7">
          <w:rPr>
            <w:rStyle w:val="a8"/>
            <w:rFonts w:ascii="Times New Roman" w:eastAsia="Times New Roman" w:hAnsi="Times New Roman" w:cs="Times New Roman"/>
            <w:noProof/>
            <w:lang w:eastAsia="ru-RU"/>
          </w:rPr>
          <w:t>Использование Изделия</w:t>
        </w:r>
        <w:r w:rsidR="00750DA7">
          <w:rPr>
            <w:noProof/>
            <w:webHidden/>
          </w:rPr>
          <w:tab/>
        </w:r>
        <w:r w:rsidR="00750DA7">
          <w:rPr>
            <w:noProof/>
            <w:webHidden/>
          </w:rPr>
          <w:fldChar w:fldCharType="begin"/>
        </w:r>
        <w:r w:rsidR="00750DA7">
          <w:rPr>
            <w:noProof/>
            <w:webHidden/>
          </w:rPr>
          <w:instrText xml:space="preserve"> PAGEREF _Toc473122546 \h </w:instrText>
        </w:r>
        <w:r w:rsidR="00750DA7">
          <w:rPr>
            <w:noProof/>
            <w:webHidden/>
          </w:rPr>
        </w:r>
        <w:r w:rsidR="00750DA7">
          <w:rPr>
            <w:noProof/>
            <w:webHidden/>
          </w:rPr>
          <w:fldChar w:fldCharType="separate"/>
        </w:r>
        <w:r w:rsidR="00410780">
          <w:rPr>
            <w:noProof/>
            <w:webHidden/>
          </w:rPr>
          <w:t>7</w:t>
        </w:r>
        <w:r w:rsidR="00750DA7">
          <w:rPr>
            <w:noProof/>
            <w:webHidden/>
          </w:rPr>
          <w:fldChar w:fldCharType="end"/>
        </w:r>
      </w:hyperlink>
    </w:p>
    <w:p w:rsidR="00750DA7" w:rsidRDefault="00D34904">
      <w:pPr>
        <w:pStyle w:val="2"/>
        <w:tabs>
          <w:tab w:val="left" w:pos="88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473122547" w:history="1">
        <w:r w:rsidR="00750DA7" w:rsidRPr="00F76BB7">
          <w:rPr>
            <w:rStyle w:val="a8"/>
            <w:rFonts w:ascii="Times New Roman" w:eastAsia="Times New Roman" w:hAnsi="Times New Roman" w:cs="Times New Roman"/>
            <w:noProof/>
            <w:lang w:eastAsia="ru-RU"/>
          </w:rPr>
          <w:t>3.4.</w:t>
        </w:r>
        <w:r w:rsidR="00750DA7">
          <w:rPr>
            <w:rFonts w:eastAsiaTheme="minorEastAsia"/>
            <w:noProof/>
            <w:lang w:eastAsia="ru-RU"/>
          </w:rPr>
          <w:tab/>
        </w:r>
        <w:r w:rsidR="00750DA7" w:rsidRPr="00F76BB7">
          <w:rPr>
            <w:rStyle w:val="a8"/>
            <w:rFonts w:ascii="Times New Roman" w:eastAsia="Times New Roman" w:hAnsi="Times New Roman" w:cs="Times New Roman"/>
            <w:noProof/>
            <w:lang w:eastAsia="ru-RU"/>
          </w:rPr>
          <w:t>Проверки технического состояния Изделия</w:t>
        </w:r>
        <w:r w:rsidR="00750DA7">
          <w:rPr>
            <w:noProof/>
            <w:webHidden/>
          </w:rPr>
          <w:tab/>
        </w:r>
        <w:r w:rsidR="00750DA7">
          <w:rPr>
            <w:noProof/>
            <w:webHidden/>
          </w:rPr>
          <w:fldChar w:fldCharType="begin"/>
        </w:r>
        <w:r w:rsidR="00750DA7">
          <w:rPr>
            <w:noProof/>
            <w:webHidden/>
          </w:rPr>
          <w:instrText xml:space="preserve"> PAGEREF _Toc473122547 \h </w:instrText>
        </w:r>
        <w:r w:rsidR="00750DA7">
          <w:rPr>
            <w:noProof/>
            <w:webHidden/>
          </w:rPr>
        </w:r>
        <w:r w:rsidR="00750DA7">
          <w:rPr>
            <w:noProof/>
            <w:webHidden/>
          </w:rPr>
          <w:fldChar w:fldCharType="separate"/>
        </w:r>
        <w:r w:rsidR="00410780">
          <w:rPr>
            <w:noProof/>
            <w:webHidden/>
          </w:rPr>
          <w:t>7</w:t>
        </w:r>
        <w:r w:rsidR="00750DA7">
          <w:rPr>
            <w:noProof/>
            <w:webHidden/>
          </w:rPr>
          <w:fldChar w:fldCharType="end"/>
        </w:r>
      </w:hyperlink>
    </w:p>
    <w:p w:rsidR="00750DA7" w:rsidRDefault="00D34904">
      <w:pPr>
        <w:pStyle w:val="2"/>
        <w:tabs>
          <w:tab w:val="left" w:pos="880"/>
          <w:tab w:val="right" w:leader="dot" w:pos="9345"/>
        </w:tabs>
        <w:rPr>
          <w:rFonts w:eastAsiaTheme="minorEastAsia"/>
          <w:noProof/>
          <w:lang w:eastAsia="ru-RU"/>
        </w:rPr>
      </w:pPr>
      <w:hyperlink w:anchor="_Toc473122548" w:history="1">
        <w:r w:rsidR="00750DA7" w:rsidRPr="00F76BB7">
          <w:rPr>
            <w:rStyle w:val="a8"/>
            <w:rFonts w:ascii="Times New Roman" w:eastAsia="Times New Roman" w:hAnsi="Times New Roman" w:cs="Times New Roman"/>
            <w:noProof/>
            <w:lang w:eastAsia="ru-RU"/>
          </w:rPr>
          <w:t>3.5.</w:t>
        </w:r>
        <w:r w:rsidR="00750DA7">
          <w:rPr>
            <w:rFonts w:eastAsiaTheme="minorEastAsia"/>
            <w:noProof/>
            <w:lang w:eastAsia="ru-RU"/>
          </w:rPr>
          <w:tab/>
        </w:r>
        <w:r w:rsidR="00750DA7" w:rsidRPr="00F76BB7">
          <w:rPr>
            <w:rStyle w:val="a8"/>
            <w:rFonts w:ascii="Times New Roman" w:eastAsia="Times New Roman" w:hAnsi="Times New Roman" w:cs="Times New Roman"/>
            <w:noProof/>
            <w:lang w:eastAsia="ru-RU"/>
          </w:rPr>
          <w:t>Прекращение эксплуатации Изделия</w:t>
        </w:r>
        <w:r w:rsidR="00750DA7">
          <w:rPr>
            <w:noProof/>
            <w:webHidden/>
          </w:rPr>
          <w:tab/>
        </w:r>
        <w:r w:rsidR="00750DA7">
          <w:rPr>
            <w:noProof/>
            <w:webHidden/>
          </w:rPr>
          <w:fldChar w:fldCharType="begin"/>
        </w:r>
        <w:r w:rsidR="00750DA7">
          <w:rPr>
            <w:noProof/>
            <w:webHidden/>
          </w:rPr>
          <w:instrText xml:space="preserve"> PAGEREF _Toc473122548 \h </w:instrText>
        </w:r>
        <w:r w:rsidR="00750DA7">
          <w:rPr>
            <w:noProof/>
            <w:webHidden/>
          </w:rPr>
        </w:r>
        <w:r w:rsidR="00750DA7">
          <w:rPr>
            <w:noProof/>
            <w:webHidden/>
          </w:rPr>
          <w:fldChar w:fldCharType="separate"/>
        </w:r>
        <w:r w:rsidR="00410780">
          <w:rPr>
            <w:noProof/>
            <w:webHidden/>
          </w:rPr>
          <w:t>8</w:t>
        </w:r>
        <w:r w:rsidR="00750DA7">
          <w:rPr>
            <w:noProof/>
            <w:webHidden/>
          </w:rPr>
          <w:fldChar w:fldCharType="end"/>
        </w:r>
      </w:hyperlink>
    </w:p>
    <w:p w:rsidR="00750DA7" w:rsidRDefault="00D34904">
      <w:pPr>
        <w:pStyle w:val="11"/>
        <w:rPr>
          <w:rFonts w:asciiTheme="minorHAnsi" w:eastAsiaTheme="minorEastAsia" w:hAnsiTheme="minorHAnsi" w:cstheme="minorBidi"/>
          <w:b w:val="0"/>
          <w:sz w:val="22"/>
        </w:rPr>
      </w:pPr>
      <w:hyperlink w:anchor="_Toc473122549" w:history="1">
        <w:r w:rsidR="00750DA7" w:rsidRPr="00F76BB7">
          <w:rPr>
            <w:rStyle w:val="a8"/>
          </w:rPr>
          <w:t>4.</w:t>
        </w:r>
        <w:r w:rsidR="00750DA7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750DA7" w:rsidRPr="00F76BB7">
          <w:rPr>
            <w:rStyle w:val="a8"/>
          </w:rPr>
          <w:t>Техническое обслуживание</w:t>
        </w:r>
        <w:r w:rsidR="00750DA7">
          <w:rPr>
            <w:webHidden/>
          </w:rPr>
          <w:tab/>
        </w:r>
        <w:r w:rsidR="00750DA7">
          <w:rPr>
            <w:webHidden/>
          </w:rPr>
          <w:fldChar w:fldCharType="begin"/>
        </w:r>
        <w:r w:rsidR="00750DA7">
          <w:rPr>
            <w:webHidden/>
          </w:rPr>
          <w:instrText xml:space="preserve"> PAGEREF _Toc473122549 \h </w:instrText>
        </w:r>
        <w:r w:rsidR="00750DA7">
          <w:rPr>
            <w:webHidden/>
          </w:rPr>
        </w:r>
        <w:r w:rsidR="00750DA7">
          <w:rPr>
            <w:webHidden/>
          </w:rPr>
          <w:fldChar w:fldCharType="separate"/>
        </w:r>
        <w:r w:rsidR="00410780">
          <w:rPr>
            <w:webHidden/>
          </w:rPr>
          <w:t>8</w:t>
        </w:r>
        <w:r w:rsidR="00750DA7">
          <w:rPr>
            <w:webHidden/>
          </w:rPr>
          <w:fldChar w:fldCharType="end"/>
        </w:r>
      </w:hyperlink>
    </w:p>
    <w:p w:rsidR="00750DA7" w:rsidRDefault="00D34904">
      <w:pPr>
        <w:pStyle w:val="11"/>
        <w:rPr>
          <w:rFonts w:asciiTheme="minorHAnsi" w:eastAsiaTheme="minorEastAsia" w:hAnsiTheme="minorHAnsi" w:cstheme="minorBidi"/>
          <w:b w:val="0"/>
          <w:sz w:val="22"/>
        </w:rPr>
      </w:pPr>
      <w:hyperlink w:anchor="_Toc473122550" w:history="1">
        <w:r w:rsidR="00750DA7" w:rsidRPr="00F76BB7">
          <w:rPr>
            <w:rStyle w:val="a8"/>
          </w:rPr>
          <w:t>5.</w:t>
        </w:r>
        <w:r w:rsidR="00750DA7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750DA7" w:rsidRPr="00F76BB7">
          <w:rPr>
            <w:rStyle w:val="a8"/>
          </w:rPr>
          <w:t>Хранение</w:t>
        </w:r>
        <w:r w:rsidR="00750DA7">
          <w:rPr>
            <w:webHidden/>
          </w:rPr>
          <w:tab/>
        </w:r>
        <w:r w:rsidR="00750DA7">
          <w:rPr>
            <w:webHidden/>
          </w:rPr>
          <w:fldChar w:fldCharType="begin"/>
        </w:r>
        <w:r w:rsidR="00750DA7">
          <w:rPr>
            <w:webHidden/>
          </w:rPr>
          <w:instrText xml:space="preserve"> PAGEREF _Toc473122550 \h </w:instrText>
        </w:r>
        <w:r w:rsidR="00750DA7">
          <w:rPr>
            <w:webHidden/>
          </w:rPr>
        </w:r>
        <w:r w:rsidR="00750DA7">
          <w:rPr>
            <w:webHidden/>
          </w:rPr>
          <w:fldChar w:fldCharType="separate"/>
        </w:r>
        <w:r w:rsidR="00410780">
          <w:rPr>
            <w:webHidden/>
          </w:rPr>
          <w:t>8</w:t>
        </w:r>
        <w:r w:rsidR="00750DA7">
          <w:rPr>
            <w:webHidden/>
          </w:rPr>
          <w:fldChar w:fldCharType="end"/>
        </w:r>
      </w:hyperlink>
    </w:p>
    <w:p w:rsidR="00750DA7" w:rsidRDefault="00D34904">
      <w:pPr>
        <w:pStyle w:val="11"/>
        <w:rPr>
          <w:rFonts w:asciiTheme="minorHAnsi" w:eastAsiaTheme="minorEastAsia" w:hAnsiTheme="minorHAnsi" w:cstheme="minorBidi"/>
          <w:b w:val="0"/>
          <w:sz w:val="22"/>
        </w:rPr>
      </w:pPr>
      <w:hyperlink w:anchor="_Toc473122551" w:history="1">
        <w:r w:rsidR="00750DA7" w:rsidRPr="00F76BB7">
          <w:rPr>
            <w:rStyle w:val="a8"/>
          </w:rPr>
          <w:t>6.</w:t>
        </w:r>
        <w:r w:rsidR="00750DA7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750DA7" w:rsidRPr="00F76BB7">
          <w:rPr>
            <w:rStyle w:val="a8"/>
          </w:rPr>
          <w:t>Транспортирование</w:t>
        </w:r>
        <w:r w:rsidR="00750DA7">
          <w:rPr>
            <w:webHidden/>
          </w:rPr>
          <w:tab/>
        </w:r>
        <w:r w:rsidR="00750DA7">
          <w:rPr>
            <w:webHidden/>
          </w:rPr>
          <w:fldChar w:fldCharType="begin"/>
        </w:r>
        <w:r w:rsidR="00750DA7">
          <w:rPr>
            <w:webHidden/>
          </w:rPr>
          <w:instrText xml:space="preserve"> PAGEREF _Toc473122551 \h </w:instrText>
        </w:r>
        <w:r w:rsidR="00750DA7">
          <w:rPr>
            <w:webHidden/>
          </w:rPr>
        </w:r>
        <w:r w:rsidR="00750DA7">
          <w:rPr>
            <w:webHidden/>
          </w:rPr>
          <w:fldChar w:fldCharType="separate"/>
        </w:r>
        <w:r w:rsidR="00410780">
          <w:rPr>
            <w:webHidden/>
          </w:rPr>
          <w:t>8</w:t>
        </w:r>
        <w:r w:rsidR="00750DA7">
          <w:rPr>
            <w:webHidden/>
          </w:rPr>
          <w:fldChar w:fldCharType="end"/>
        </w:r>
      </w:hyperlink>
    </w:p>
    <w:p w:rsidR="00750DA7" w:rsidRDefault="00D34904">
      <w:pPr>
        <w:pStyle w:val="11"/>
        <w:rPr>
          <w:rFonts w:asciiTheme="minorHAnsi" w:eastAsiaTheme="minorEastAsia" w:hAnsiTheme="minorHAnsi" w:cstheme="minorBidi"/>
          <w:b w:val="0"/>
          <w:sz w:val="22"/>
        </w:rPr>
      </w:pPr>
      <w:hyperlink w:anchor="_Toc473122552" w:history="1">
        <w:r w:rsidR="00750DA7" w:rsidRPr="00F76BB7">
          <w:rPr>
            <w:rStyle w:val="a8"/>
          </w:rPr>
          <w:t>7.</w:t>
        </w:r>
        <w:r w:rsidR="00750DA7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750DA7" w:rsidRPr="00F76BB7">
          <w:rPr>
            <w:rStyle w:val="a8"/>
          </w:rPr>
          <w:t>Утилизация</w:t>
        </w:r>
        <w:r w:rsidR="00750DA7">
          <w:rPr>
            <w:webHidden/>
          </w:rPr>
          <w:tab/>
        </w:r>
        <w:r w:rsidR="00750DA7">
          <w:rPr>
            <w:webHidden/>
          </w:rPr>
          <w:fldChar w:fldCharType="begin"/>
        </w:r>
        <w:r w:rsidR="00750DA7">
          <w:rPr>
            <w:webHidden/>
          </w:rPr>
          <w:instrText xml:space="preserve"> PAGEREF _Toc473122552 \h </w:instrText>
        </w:r>
        <w:r w:rsidR="00750DA7">
          <w:rPr>
            <w:webHidden/>
          </w:rPr>
        </w:r>
        <w:r w:rsidR="00750DA7">
          <w:rPr>
            <w:webHidden/>
          </w:rPr>
          <w:fldChar w:fldCharType="separate"/>
        </w:r>
        <w:r w:rsidR="00410780">
          <w:rPr>
            <w:webHidden/>
          </w:rPr>
          <w:t>9</w:t>
        </w:r>
        <w:r w:rsidR="00750DA7">
          <w:rPr>
            <w:webHidden/>
          </w:rPr>
          <w:fldChar w:fldCharType="end"/>
        </w:r>
      </w:hyperlink>
    </w:p>
    <w:p w:rsidR="00750DA7" w:rsidRDefault="00D34904">
      <w:pPr>
        <w:pStyle w:val="11"/>
        <w:rPr>
          <w:rFonts w:asciiTheme="minorHAnsi" w:eastAsiaTheme="minorEastAsia" w:hAnsiTheme="minorHAnsi" w:cstheme="minorBidi"/>
          <w:b w:val="0"/>
          <w:sz w:val="22"/>
        </w:rPr>
      </w:pPr>
      <w:hyperlink w:anchor="_Toc473122553" w:history="1">
        <w:r w:rsidR="00750DA7" w:rsidRPr="00F76BB7">
          <w:rPr>
            <w:rStyle w:val="a8"/>
          </w:rPr>
          <w:t>8.</w:t>
        </w:r>
        <w:r w:rsidR="00750DA7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750DA7" w:rsidRPr="00F76BB7">
          <w:rPr>
            <w:rStyle w:val="a8"/>
          </w:rPr>
          <w:t>Гарантии производителя, ресурс и срок эксплуатации</w:t>
        </w:r>
        <w:r w:rsidR="00750DA7">
          <w:rPr>
            <w:webHidden/>
          </w:rPr>
          <w:tab/>
        </w:r>
        <w:r w:rsidR="00750DA7">
          <w:rPr>
            <w:webHidden/>
          </w:rPr>
          <w:fldChar w:fldCharType="begin"/>
        </w:r>
        <w:r w:rsidR="00750DA7">
          <w:rPr>
            <w:webHidden/>
          </w:rPr>
          <w:instrText xml:space="preserve"> PAGEREF _Toc473122553 \h </w:instrText>
        </w:r>
        <w:r w:rsidR="00750DA7">
          <w:rPr>
            <w:webHidden/>
          </w:rPr>
        </w:r>
        <w:r w:rsidR="00750DA7">
          <w:rPr>
            <w:webHidden/>
          </w:rPr>
          <w:fldChar w:fldCharType="separate"/>
        </w:r>
        <w:r w:rsidR="00410780">
          <w:rPr>
            <w:webHidden/>
          </w:rPr>
          <w:t>9</w:t>
        </w:r>
        <w:r w:rsidR="00750DA7">
          <w:rPr>
            <w:webHidden/>
          </w:rPr>
          <w:fldChar w:fldCharType="end"/>
        </w:r>
      </w:hyperlink>
    </w:p>
    <w:p w:rsidR="00DB45F3" w:rsidRPr="00931839" w:rsidRDefault="00F45D1C" w:rsidP="00BB7FDB">
      <w:pPr>
        <w:pStyle w:val="11"/>
        <w:rPr>
          <w:rStyle w:val="a8"/>
        </w:rPr>
        <w:sectPr w:rsidR="00DB45F3" w:rsidRPr="00931839" w:rsidSect="00C058F5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31839">
        <w:rPr>
          <w:rStyle w:val="a8"/>
        </w:rPr>
        <w:fldChar w:fldCharType="end"/>
      </w:r>
      <w:bookmarkStart w:id="2" w:name="_Toc408606253"/>
      <w:bookmarkEnd w:id="1"/>
    </w:p>
    <w:p w:rsidR="00F45D1C" w:rsidRDefault="00F45D1C" w:rsidP="008E1E21">
      <w:pPr>
        <w:keepNext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before="240" w:after="12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473122537"/>
      <w:r w:rsidRPr="005D6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</w:t>
      </w:r>
      <w:bookmarkEnd w:id="2"/>
      <w:r w:rsidR="005D6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бщие положения</w:t>
      </w:r>
      <w:bookmarkEnd w:id="3"/>
    </w:p>
    <w:p w:rsidR="005054EF" w:rsidRDefault="004F17A4" w:rsidP="008E1E21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Памятка содержит </w:t>
      </w:r>
      <w:r w:rsidR="0057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сведения, а также некоторые </w:t>
      </w:r>
      <w:r w:rsidRPr="0057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требования, относящиеся к использованию по назначению, техническому обслуживанию, хранению, транспортированию и утилизации </w:t>
      </w:r>
      <w:r w:rsidR="00505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канатно-</w:t>
      </w:r>
      <w:r w:rsidR="00C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верёвочных </w:t>
      </w:r>
      <w:r w:rsidR="005054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 w:rsidR="000E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Изделия)</w:t>
      </w:r>
      <w:r w:rsidR="005054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54EF" w:rsidRPr="008E1E21" w:rsidRDefault="00CD153A" w:rsidP="008E1E21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E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 </w:t>
      </w:r>
      <w:r w:rsidR="000E4C56" w:rsidRPr="008E1E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страховочно-спасательных</w:t>
      </w:r>
      <w:r w:rsidR="00D466F9" w:rsidRPr="008E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466F9" w:rsidRPr="008E1E21">
        <w:rPr>
          <w:rFonts w:ascii="Times New Roman" w:eastAsia="Times New Roman" w:hAnsi="Times New Roman" w:cs="Times New Roman"/>
          <w:sz w:val="24"/>
          <w:szCs w:val="24"/>
          <w:lang w:eastAsia="ru-RU"/>
        </w:rPr>
        <w:t>ТУ 9616-003-00461221-2001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054EF" w:rsidRPr="008E1E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A10" w:rsidRPr="008E1E21" w:rsidRDefault="00CD153A" w:rsidP="008E1E21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E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низкого растяжения</w:t>
      </w:r>
      <w:r w:rsidR="001C4EF1" w:rsidRPr="008E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054EF" w:rsidRPr="008E1E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EN 1891)</w:t>
      </w:r>
      <w:r w:rsidR="005C1307" w:rsidRPr="008E1E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4EF" w:rsidRDefault="00010E76" w:rsidP="00966B54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Изделия </w:t>
      </w:r>
      <w:r w:rsidR="00800D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</w:t>
      </w:r>
      <w:r w:rsidR="005054EF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сертификат</w:t>
      </w:r>
      <w:r w:rsidR="00800D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05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соответствия, выданны</w:t>
      </w:r>
      <w:r w:rsidR="00800D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5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</w:t>
      </w:r>
      <w:r w:rsidR="00D9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добровольной </w:t>
      </w:r>
      <w:r w:rsidR="005054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 аварийно-спасательных средств МЧС России.</w:t>
      </w:r>
    </w:p>
    <w:p w:rsidR="00CD7E0D" w:rsidRDefault="000E61C9" w:rsidP="00966B54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D1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зделия</w:t>
      </w:r>
      <w:r w:rsidR="00CD7E0D" w:rsidRPr="00CD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иметь длину</w:t>
      </w:r>
      <w:r w:rsidR="0080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установленную Производителем</w:t>
      </w:r>
      <w:r w:rsidR="00CD7E0D" w:rsidRPr="00CD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0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поставлят</w:t>
      </w:r>
      <w:r w:rsidR="00CD7E0D" w:rsidRPr="00CD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</w:t>
      </w:r>
      <w:r w:rsidRPr="00CD7E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</w:t>
      </w:r>
      <w:r w:rsidR="0080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бухтах, мотках или на катушках, а также могут выпускаться в виде отрезков заданной длины, необходимой Пользователю.</w:t>
      </w:r>
    </w:p>
    <w:p w:rsidR="00CD7E0D" w:rsidRDefault="000E61C9" w:rsidP="00966B54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</w:t>
      </w:r>
      <w:r w:rsidR="00CD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самостоятельно </w:t>
      </w:r>
      <w:r w:rsidR="00830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нарезать </w:t>
      </w:r>
      <w:r w:rsidR="00512B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C4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зделия</w:t>
      </w:r>
      <w:r w:rsidR="00830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отрезки нужной </w:t>
      </w:r>
      <w:r w:rsidR="001C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r w:rsidR="00830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длины.</w:t>
      </w:r>
    </w:p>
    <w:p w:rsidR="00830699" w:rsidRDefault="00830699" w:rsidP="00966B54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</w:t>
      </w:r>
      <w:r w:rsidR="00304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1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</w:t>
      </w:r>
      <w:r w:rsidR="000E6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4EF" w:rsidRDefault="00CD7E0D" w:rsidP="00966B54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  <w:r w:rsidRPr="00CD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связанная с использованием </w:t>
      </w:r>
      <w:r w:rsidR="000E61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E61C9" w:rsidRPr="00CD7E0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зделий</w:t>
      </w:r>
      <w:r w:rsidR="00830699" w:rsidRPr="00CD7E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0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E61C9" w:rsidRPr="00CD7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0E61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E61C9" w:rsidRPr="00CD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Памятке</w:t>
      </w:r>
      <w:r w:rsidR="008306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Pr="00CD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опасна по своей природе. Пользователь </w:t>
      </w:r>
      <w:r w:rsidR="000E61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E0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ЛИЧНО ответственным за свою безопасность, жизнь и 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E3C" w:rsidRPr="00627E3C" w:rsidRDefault="00627E3C" w:rsidP="00966B54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Памятка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доступна на интернет-сайте производителя </w:t>
      </w:r>
      <w:r w:rsidRPr="00220F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20FE3">
        <w:t>.</w:t>
      </w:r>
      <w:r w:rsidRPr="00220FE3">
        <w:rPr>
          <w:rFonts w:ascii="Times New Roman" w:eastAsia="Times New Roman" w:hAnsi="Times New Roman" w:cs="Times New Roman"/>
          <w:sz w:val="24"/>
          <w:szCs w:val="24"/>
          <w:lang w:eastAsia="ru-RU"/>
        </w:rPr>
        <w:t>kanat-kolomna.ru</w:t>
      </w:r>
      <w:r w:rsidR="00220F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 необходимости может быть приложена к партии Изделий.</w:t>
      </w:r>
    </w:p>
    <w:p w:rsidR="005D6E2F" w:rsidRDefault="005D6E2F" w:rsidP="00BB7FDB">
      <w:pPr>
        <w:keepNext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before="240" w:after="12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47312253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bookmarkEnd w:id="4"/>
    </w:p>
    <w:p w:rsidR="00780886" w:rsidRPr="00BB7FDB" w:rsidRDefault="00872534" w:rsidP="00BB7FDB">
      <w:pPr>
        <w:numPr>
          <w:ilvl w:val="1"/>
          <w:numId w:val="9"/>
        </w:numPr>
        <w:autoSpaceDE w:val="0"/>
        <w:autoSpaceDN w:val="0"/>
        <w:adjustRightInd w:val="0"/>
        <w:spacing w:before="240" w:after="120" w:line="240" w:lineRule="auto"/>
        <w:ind w:left="993" w:hanging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Toc473122539"/>
      <w:r w:rsidRPr="00BB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</w:t>
      </w:r>
      <w:r w:rsidR="0064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446EA" w:rsidRPr="00BB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зделий </w:t>
      </w:r>
      <w:r w:rsidRPr="00BB7F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</w:t>
      </w:r>
      <w:r w:rsidR="00780886" w:rsidRPr="00BB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</w:t>
      </w:r>
      <w:bookmarkEnd w:id="5"/>
    </w:p>
    <w:p w:rsidR="00780886" w:rsidRDefault="006446EA" w:rsidP="009B767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7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B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</w:t>
      </w:r>
      <w:r w:rsidRPr="001B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5F6" w:rsidRPr="001B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2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несущего нагрузку </w:t>
      </w:r>
      <w:r w:rsidR="001B65F6" w:rsidRPr="001B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сердечника и </w:t>
      </w:r>
      <w:r w:rsidR="001B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защитной </w:t>
      </w:r>
      <w:r w:rsidR="001B65F6" w:rsidRPr="001B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оболочки </w:t>
      </w:r>
      <w:r w:rsidR="001B65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оплётки</w:t>
      </w:r>
      <w:r w:rsidR="001B65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B65F6" w:rsidRPr="001B6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961" w:rsidRDefault="00BB52A7" w:rsidP="00BB7FDB">
      <w:pPr>
        <w:numPr>
          <w:ilvl w:val="2"/>
          <w:numId w:val="9"/>
        </w:numPr>
        <w:autoSpaceDE w:val="0"/>
        <w:autoSpaceDN w:val="0"/>
        <w:adjustRightInd w:val="0"/>
        <w:spacing w:before="120" w:after="0" w:line="240" w:lineRule="auto"/>
        <w:ind w:hanging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вки </w:t>
      </w:r>
      <w:r w:rsidR="00D03368"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страховочно-спасательные </w:t>
      </w:r>
      <w:r w:rsidR="001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0A6A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зготавливаются</w:t>
      </w:r>
      <w:r w:rsidR="0072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</w:t>
      </w:r>
      <w:r w:rsidR="0069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>9 до 11</w:t>
      </w:r>
      <w:r w:rsidR="00FC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 </w:t>
      </w:r>
      <w:r w:rsidR="0003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03368"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предназначены</w:t>
      </w:r>
      <w:r w:rsidR="008839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3961" w:rsidRDefault="006446EA" w:rsidP="004E5E8D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D03368"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безопасности при выполнении спасательных работ, а также</w:t>
      </w:r>
      <w:r w:rsidR="0080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использовании</w:t>
      </w:r>
      <w:r w:rsidR="00D03368"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спортивных </w:t>
      </w:r>
      <w:r w:rsidR="00800D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D03368"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(альпинизм, спелеология, скалолазание, туризм и т.п.)</w:t>
      </w:r>
      <w:r w:rsidR="008839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86" w:rsidRDefault="00883961" w:rsidP="004E5E8D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перемещения грузов при выполнении строительно-монтажных и других работ</w:t>
      </w:r>
      <w:r w:rsidR="00D03368"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279" w:rsidRDefault="00A00A62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83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использования</w:t>
      </w:r>
      <w:r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2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B52A7"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="00BB52A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BB52A7"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B52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52A7"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страховочно-спасательны</w:t>
      </w:r>
      <w:r w:rsidR="00BB52A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072"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35D52"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</w:t>
      </w:r>
      <w:r w:rsid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r w:rsidR="00F35D52"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2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конкретных видах </w:t>
      </w:r>
      <w:r w:rsidR="00690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</w:t>
      </w:r>
      <w:r w:rsidR="0016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</w:t>
      </w:r>
      <w:r w:rsidR="00BB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Пользователем </w:t>
      </w:r>
      <w:r w:rsidR="00161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</w:t>
      </w:r>
      <w:r w:rsidR="00BB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характеристик</w:t>
      </w:r>
      <w:r w:rsidR="00722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1261" w:rsidRDefault="00161261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12B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удлинения под нагрузкой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2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B52A7"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="00BB52A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BB52A7"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страховочно-спасательные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подразделяются на статические и динамические.</w:t>
      </w:r>
    </w:p>
    <w:p w:rsidR="0056575F" w:rsidRDefault="00FC2FC8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Статические </w:t>
      </w:r>
      <w:r w:rsidR="00BB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верёвки </w:t>
      </w:r>
      <w:r w:rsidR="00565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высокую прочность, незначительное удлинение при воздействии на них нагрузок, не обладают амортизационной способностью.</w:t>
      </w:r>
    </w:p>
    <w:p w:rsidR="00780886" w:rsidRDefault="0056575F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C2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инамические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верёвки </w:t>
      </w:r>
      <w:r w:rsidR="0063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обладают способностью существенно удлиняться под нагрузкой, применяются для обеспечения страховки людей, </w:t>
      </w:r>
      <w:r w:rsidR="00B53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своего удлинения </w:t>
      </w:r>
      <w:r w:rsidR="00636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амортизацию рывка, возникающего в случае срыва человека.</w:t>
      </w:r>
    </w:p>
    <w:p w:rsidR="003E5845" w:rsidRPr="003E5845" w:rsidRDefault="003E5845" w:rsidP="00BB7FDB">
      <w:pPr>
        <w:numPr>
          <w:ilvl w:val="2"/>
          <w:numId w:val="9"/>
        </w:numPr>
        <w:autoSpaceDE w:val="0"/>
        <w:autoSpaceDN w:val="0"/>
        <w:adjustRightInd w:val="0"/>
        <w:spacing w:before="120" w:after="0" w:line="240" w:lineRule="auto"/>
        <w:ind w:hanging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r w:rsidRPr="003E584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динамических верёвок страховочно-спасательных: </w:t>
      </w:r>
      <w:r w:rsidR="008E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1D72" w:rsidRPr="0004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одинарная (или </w:t>
      </w:r>
      <w:r w:rsidRPr="00047223">
        <w:rPr>
          <w:rFonts w:ascii="Times New Roman" w:hAnsi="Times New Roman" w:cs="Times New Roman"/>
          <w:sz w:val="24"/>
          <w:szCs w:val="24"/>
          <w:lang w:eastAsia="ru-RU"/>
        </w:rPr>
        <w:t>основная</w:t>
      </w:r>
      <w:r w:rsidR="008E1D72" w:rsidRPr="0004722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472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47223" w:rsidRPr="00047223">
        <w:rPr>
          <w:rFonts w:ascii="Times New Roman" w:hAnsi="Times New Roman" w:cs="Times New Roman"/>
          <w:sz w:val="24"/>
          <w:szCs w:val="24"/>
          <w:lang w:eastAsia="ru-RU"/>
        </w:rPr>
        <w:t xml:space="preserve">полуверёвка </w:t>
      </w:r>
      <w:r w:rsidR="00145D1C" w:rsidRPr="0004722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047223" w:rsidRPr="00047223">
        <w:rPr>
          <w:rFonts w:ascii="Times New Roman" w:hAnsi="Times New Roman" w:cs="Times New Roman"/>
          <w:sz w:val="24"/>
          <w:szCs w:val="24"/>
          <w:lang w:eastAsia="ru-RU"/>
        </w:rPr>
        <w:t>половинная</w:t>
      </w:r>
      <w:r w:rsidR="00145D1C" w:rsidRPr="0004722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472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47223" w:rsidRPr="0004722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47223">
        <w:rPr>
          <w:rFonts w:ascii="Times New Roman" w:hAnsi="Times New Roman" w:cs="Times New Roman"/>
          <w:sz w:val="24"/>
          <w:szCs w:val="24"/>
          <w:lang w:eastAsia="ru-RU"/>
        </w:rPr>
        <w:t>дво</w:t>
      </w:r>
      <w:r w:rsidR="00047223" w:rsidRPr="00047223">
        <w:rPr>
          <w:rFonts w:ascii="Times New Roman" w:hAnsi="Times New Roman" w:cs="Times New Roman"/>
          <w:sz w:val="24"/>
          <w:szCs w:val="24"/>
          <w:lang w:eastAsia="ru-RU"/>
        </w:rPr>
        <w:t>ен</w:t>
      </w:r>
      <w:r w:rsidRPr="00047223">
        <w:rPr>
          <w:rFonts w:ascii="Times New Roman" w:hAnsi="Times New Roman" w:cs="Times New Roman"/>
          <w:sz w:val="24"/>
          <w:szCs w:val="24"/>
          <w:lang w:eastAsia="ru-RU"/>
        </w:rPr>
        <w:t>ная</w:t>
      </w:r>
      <w:r w:rsidR="00047223">
        <w:rPr>
          <w:rFonts w:ascii="Times New Roman" w:hAnsi="Times New Roman" w:cs="Times New Roman"/>
          <w:sz w:val="24"/>
          <w:szCs w:val="24"/>
          <w:lang w:eastAsia="ru-RU"/>
        </w:rPr>
        <w:t xml:space="preserve"> (цвиллинговая)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D22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8266D" w:rsidRPr="003E5845" w:rsidRDefault="00F35D52" w:rsidP="00BB7FDB">
      <w:pPr>
        <w:numPr>
          <w:ilvl w:val="2"/>
          <w:numId w:val="9"/>
        </w:numPr>
        <w:autoSpaceDE w:val="0"/>
        <w:autoSpaceDN w:val="0"/>
        <w:adjustRightInd w:val="0"/>
        <w:spacing w:before="120" w:after="0" w:line="240" w:lineRule="auto"/>
        <w:ind w:hanging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два типа </w:t>
      </w:r>
      <w:r w:rsidR="00F8266D" w:rsidRPr="003E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статических </w:t>
      </w:r>
      <w:r w:rsidR="00882F5B" w:rsidRPr="003E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верёвок </w:t>
      </w:r>
      <w:r w:rsidR="00BB52A7" w:rsidRPr="003E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страховочно-спасательных </w:t>
      </w:r>
      <w:r w:rsidRPr="003E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и В. </w:t>
      </w:r>
      <w:r w:rsidR="00BB52A7" w:rsidRPr="003E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Верёвки </w:t>
      </w:r>
      <w:r w:rsidRPr="003E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типа В имеют более низкие показатели, чем </w:t>
      </w:r>
      <w:r w:rsidR="00BB52A7" w:rsidRPr="003E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верёвки </w:t>
      </w:r>
      <w:r w:rsidRPr="003E584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А, и, по этой причине, требуют более осторожного обращения</w:t>
      </w:r>
      <w:r w:rsidR="00D95544" w:rsidRPr="003E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</w:t>
      </w:r>
      <w:r w:rsidR="00BB7FDB" w:rsidRPr="003E58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</w:t>
      </w:r>
      <w:r w:rsidR="00BB7FDB" w:rsidRPr="003E58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E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от повреждений.</w:t>
      </w:r>
    </w:p>
    <w:p w:rsidR="00BB7FDB" w:rsidRDefault="00A00A62" w:rsidP="00BB7FDB">
      <w:pPr>
        <w:numPr>
          <w:ilvl w:val="2"/>
          <w:numId w:val="9"/>
        </w:numPr>
        <w:autoSpaceDE w:val="0"/>
        <w:autoSpaceDN w:val="0"/>
        <w:adjustRightInd w:val="0"/>
        <w:spacing w:before="120" w:after="0" w:line="240" w:lineRule="auto"/>
        <w:ind w:hanging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Канаты </w:t>
      </w:r>
      <w:r w:rsidR="00BB52A7" w:rsidRPr="008E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низкого растяжения </w:t>
      </w:r>
      <w:r w:rsidR="0086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изготавливаются </w:t>
      </w:r>
      <w:r w:rsidR="00FC2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диаметром от 8,5 до 16 мм</w:t>
      </w:r>
      <w:r w:rsidR="008662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низкое растяжение, и по своим свойствам близки к статическим </w:t>
      </w:r>
      <w:r w:rsidR="00882F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82F5B"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 w:rsidR="00882F5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882F5B"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8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 </w:t>
      </w:r>
      <w:r w:rsidR="00BB52A7"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страховочно-спасательны</w:t>
      </w:r>
      <w:r w:rsidR="00BB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FC2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124" w:rsidRPr="004C6124" w:rsidRDefault="00FC2FC8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Канаты </w:t>
      </w:r>
      <w:r w:rsidR="00BB52A7" w:rsidRPr="008E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низкого растяжения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предназначены для применения в системах канатного доступа</w:t>
      </w:r>
      <w:r w:rsid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6124" w:rsidRDefault="004C6124" w:rsidP="004E5E8D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="0086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каната страховочной системы – </w:t>
      </w:r>
      <w:r w:rsidRPr="00C43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компонента средства индивидуальной защиты от падения с высоты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6124" w:rsidRDefault="004C6124" w:rsidP="004E5E8D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866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анкерного каната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B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перемещения </w:t>
      </w:r>
      <w:r w:rsidR="00C142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FC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рабочему месту, для позиционирования и удержания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на рабочем месте</w:t>
      </w:r>
      <w:r w:rsidR="00C1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человек на одном канате)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42B4" w:rsidRDefault="001B65F6" w:rsidP="004E5E8D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спасательных работах для спуска или </w:t>
      </w:r>
      <w:r w:rsidR="00306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подъёма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142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страдавших (</w:t>
      </w:r>
      <w:r w:rsidR="0086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или </w:t>
      </w:r>
      <w:r w:rsidR="00C142B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человека на одном канате);</w:t>
      </w:r>
    </w:p>
    <w:p w:rsidR="00476C6C" w:rsidRDefault="00476C6C" w:rsidP="004E5E8D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перемещения грузов при выполнении строи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тельно-монтажных и других работ;</w:t>
      </w:r>
    </w:p>
    <w:p w:rsidR="00780886" w:rsidRDefault="008662E5" w:rsidP="004E5E8D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</w:t>
      </w:r>
      <w:r w:rsidR="001B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</w:t>
      </w:r>
      <w:r w:rsidR="00306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подъёма</w:t>
      </w:r>
      <w:r w:rsidR="001B65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спуска и движения по горизонтали в спелеологии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1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видах спортивной деятельности</w:t>
      </w:r>
      <w:r w:rsidR="001B6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86" w:rsidRDefault="001B65F6" w:rsidP="00BB7FDB">
      <w:pPr>
        <w:numPr>
          <w:ilvl w:val="2"/>
          <w:numId w:val="9"/>
        </w:numPr>
        <w:autoSpaceDE w:val="0"/>
        <w:autoSpaceDN w:val="0"/>
        <w:adjustRightInd w:val="0"/>
        <w:spacing w:before="120" w:after="0" w:line="240" w:lineRule="auto"/>
        <w:ind w:hanging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два типа канатов низкого растяжения:</w:t>
      </w:r>
      <w:r w:rsidR="00FC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Канаты типа В имеют более низкие показатели, чем канаты типа А, и, по этой причине, </w:t>
      </w:r>
      <w:r w:rsidR="00306F66" w:rsidRP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 более осторожного обращения</w:t>
      </w:r>
      <w:r w:rsidR="00BA1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</w:t>
      </w:r>
      <w:r w:rsidR="00306F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6F66" w:rsidRP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</w:t>
      </w:r>
      <w:r w:rsidR="00306F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6F66" w:rsidRP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от повреждений.</w:t>
      </w:r>
    </w:p>
    <w:p w:rsidR="00780886" w:rsidRDefault="00627E3C" w:rsidP="00BB7FDB">
      <w:pPr>
        <w:numPr>
          <w:ilvl w:val="2"/>
          <w:numId w:val="9"/>
        </w:numPr>
        <w:autoSpaceDE w:val="0"/>
        <w:autoSpaceDN w:val="0"/>
        <w:adjustRightInd w:val="0"/>
        <w:spacing w:before="120" w:after="0" w:line="240" w:lineRule="auto"/>
        <w:ind w:hanging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="00A00A62" w:rsidRPr="00EF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использованы в целях, не связанных с обеспечением безопасности</w:t>
      </w:r>
      <w:r w:rsidR="0003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перемещением грузов</w:t>
      </w:r>
      <w:r w:rsidR="00A00A62" w:rsidRPr="00EF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оснащения яхт, воздушных шаров, в рыболовстве и т.д.), если их характеристики удовлетворяют требованиям области применения.</w:t>
      </w:r>
    </w:p>
    <w:p w:rsidR="00D03368" w:rsidRDefault="00D03368" w:rsidP="00BB7FDB">
      <w:pPr>
        <w:numPr>
          <w:ilvl w:val="2"/>
          <w:numId w:val="9"/>
        </w:numPr>
        <w:autoSpaceDE w:val="0"/>
        <w:autoSpaceDN w:val="0"/>
        <w:adjustRightInd w:val="0"/>
        <w:spacing w:before="120" w:after="0" w:line="240" w:lineRule="auto"/>
        <w:ind w:hanging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необходимости, перед приобретением </w:t>
      </w:r>
      <w:r w:rsid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Pr="00EF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="00627E3C" w:rsidRPr="00EF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E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627E3C" w:rsidRPr="00EF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</w:t>
      </w:r>
      <w:r w:rsidR="00A00A62" w:rsidRPr="00EF5B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Pr="00EF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A62" w:rsidRPr="00EF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</w:t>
      </w:r>
      <w:r w:rsidR="00627E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Изделиям</w:t>
      </w:r>
      <w:r w:rsidRPr="00EF5B7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условия эксплуатации, и проконсультироваться с производите</w:t>
      </w:r>
      <w:r w:rsidR="00A00A62" w:rsidRPr="00EF5B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лем, выбирая типоразмер</w:t>
      </w:r>
      <w:r w:rsidR="00627E3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C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E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 w:rsidR="00A00A62" w:rsidRPr="00EF5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A10" w:rsidRDefault="00B47A10" w:rsidP="00966B54">
      <w:pPr>
        <w:numPr>
          <w:ilvl w:val="1"/>
          <w:numId w:val="9"/>
        </w:numPr>
        <w:autoSpaceDE w:val="0"/>
        <w:autoSpaceDN w:val="0"/>
        <w:adjustRightInd w:val="0"/>
        <w:spacing w:before="240" w:after="120" w:line="240" w:lineRule="auto"/>
        <w:ind w:left="993" w:hanging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47312254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Комплектность</w:t>
      </w:r>
      <w:bookmarkEnd w:id="6"/>
    </w:p>
    <w:p w:rsidR="004B565E" w:rsidRDefault="00D03368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комплект поставки входят</w:t>
      </w:r>
      <w:r w:rsidR="00707C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565E" w:rsidRDefault="00627E3C" w:rsidP="004E5E8D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r w:rsidR="0070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(одна или несколько упаковочных единиц);</w:t>
      </w:r>
    </w:p>
    <w:p w:rsidR="00D03368" w:rsidRDefault="00D95544" w:rsidP="004E5E8D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336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  <w:r w:rsidR="0070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9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7E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зделия</w:t>
      </w:r>
      <w:r w:rsidR="00E91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C8F" w:rsidRDefault="00707C8F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изделия вкладывает</w:t>
      </w:r>
      <w:r w:rsidR="00512B9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каждую упаковочную единицу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сопровождает партию </w:t>
      </w:r>
      <w:r w:rsidR="00627E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90E" w:rsidRDefault="005B790E" w:rsidP="005B790E">
      <w:pPr>
        <w:numPr>
          <w:ilvl w:val="1"/>
          <w:numId w:val="9"/>
        </w:numPr>
        <w:autoSpaceDE w:val="0"/>
        <w:autoSpaceDN w:val="0"/>
        <w:adjustRightInd w:val="0"/>
        <w:spacing w:before="240" w:after="120" w:line="240" w:lineRule="auto"/>
        <w:ind w:left="993" w:hanging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Toc473046852"/>
      <w:bookmarkStart w:id="8" w:name="_Toc473046980"/>
      <w:bookmarkStart w:id="9" w:name="_Toc473122541"/>
      <w:bookmarkEnd w:id="7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</w:t>
      </w:r>
      <w:bookmarkEnd w:id="9"/>
    </w:p>
    <w:p w:rsidR="005B790E" w:rsidRPr="00961C94" w:rsidRDefault="005B790E" w:rsidP="005B790E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единица упаковки снабжается ярлыком, в котором указываются наименование и контактные данные производителя, наименование Изделия, </w:t>
      </w:r>
      <w:r w:rsidRPr="00961C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нормативного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основные сведения об Изделии, в том числе код изделия в системе обозначений производителя, длина и (или) масса Изделия</w:t>
      </w:r>
      <w:r w:rsidRPr="00961C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изготовления</w:t>
      </w:r>
      <w:r w:rsidRPr="00961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90E" w:rsidRDefault="005B790E" w:rsidP="005B790E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сердечника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 поставляемых в виде отрезков мерной длины, вводится крашеная нить или лента, цвет которой указывает на год изготовления</w:t>
      </w:r>
      <w:r w:rsidRPr="0096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</w:t>
      </w:r>
      <w:r w:rsidRPr="005D22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 совместное  использование  нити  и  ленты,  при  этом  цвет  ленты – белый.  </w:t>
      </w:r>
      <w:r w:rsidRPr="005D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ленте указывается </w:t>
      </w:r>
      <w:r w:rsidRPr="005D2243">
        <w:rPr>
          <w:rFonts w:ascii="Times New Roman" w:hAnsi="Times New Roman" w:cs="Times New Roman"/>
          <w:sz w:val="24"/>
          <w:szCs w:val="24"/>
        </w:rPr>
        <w:t>краткая</w:t>
      </w:r>
      <w:r w:rsidRPr="005D2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производителе.</w:t>
      </w:r>
    </w:p>
    <w:p w:rsidR="005B790E" w:rsidRDefault="005B790E" w:rsidP="005B790E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заказчика, на концы отрезков наносятся стикеры, на которых указывается следующая информация:</w:t>
      </w:r>
    </w:p>
    <w:p w:rsidR="005B790E" w:rsidRPr="0056252E" w:rsidRDefault="005B790E" w:rsidP="005B790E">
      <w:pPr>
        <w:pStyle w:val="af4"/>
        <w:rPr>
          <w:rFonts w:ascii="Times New Roman" w:hAnsi="Times New Roman" w:cs="Times New Roman"/>
          <w:sz w:val="24"/>
          <w:szCs w:val="24"/>
          <w:lang w:eastAsia="ru-RU"/>
        </w:rPr>
      </w:pPr>
      <w:r w:rsidRPr="0056252E">
        <w:rPr>
          <w:rFonts w:ascii="Times New Roman" w:hAnsi="Times New Roman" w:cs="Times New Roman"/>
          <w:sz w:val="24"/>
          <w:szCs w:val="24"/>
          <w:lang w:eastAsia="ru-RU"/>
        </w:rPr>
        <w:tab/>
        <w:t>- наименование производителя;</w:t>
      </w:r>
    </w:p>
    <w:p w:rsidR="005B790E" w:rsidRDefault="005B790E" w:rsidP="005B790E">
      <w:pPr>
        <w:pStyle w:val="af4"/>
        <w:rPr>
          <w:rFonts w:ascii="Times New Roman" w:hAnsi="Times New Roman" w:cs="Times New Roman"/>
          <w:sz w:val="24"/>
          <w:szCs w:val="24"/>
          <w:lang w:eastAsia="ru-RU"/>
        </w:rPr>
      </w:pPr>
      <w:r w:rsidRPr="0056252E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наименование Изделия;</w:t>
      </w:r>
    </w:p>
    <w:p w:rsidR="00047223" w:rsidRDefault="005B790E" w:rsidP="00047223">
      <w:pPr>
        <w:pStyle w:val="af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2243">
        <w:rPr>
          <w:rFonts w:ascii="Times New Roman" w:hAnsi="Times New Roman" w:cs="Times New Roman"/>
          <w:sz w:val="24"/>
          <w:szCs w:val="24"/>
          <w:lang w:eastAsia="ru-RU"/>
        </w:rPr>
        <w:t>- тип изделия А или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5D2243">
        <w:rPr>
          <w:rFonts w:ascii="Times New Roman" w:hAnsi="Times New Roman" w:cs="Times New Roman"/>
          <w:sz w:val="24"/>
          <w:szCs w:val="24"/>
          <w:lang w:eastAsia="ru-RU"/>
        </w:rPr>
        <w:t xml:space="preserve"> для статических верёвок;</w:t>
      </w:r>
    </w:p>
    <w:p w:rsidR="005B790E" w:rsidRDefault="00047223" w:rsidP="005B790E">
      <w:pPr>
        <w:pStyle w:val="af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="005B790E" w:rsidRPr="005D224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47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одинарная (или </w:t>
      </w:r>
      <w:r w:rsidRPr="00047223">
        <w:rPr>
          <w:rFonts w:ascii="Times New Roman" w:hAnsi="Times New Roman" w:cs="Times New Roman"/>
          <w:sz w:val="24"/>
          <w:szCs w:val="24"/>
          <w:lang w:eastAsia="ru-RU"/>
        </w:rPr>
        <w:t>основная), полуверёвка (половинная), сдвоенная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(цвиллинговая) </w:t>
      </w:r>
      <w:r w:rsidR="005B790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B790E" w:rsidRPr="005D2243">
        <w:rPr>
          <w:rFonts w:ascii="Times New Roman" w:hAnsi="Times New Roman" w:cs="Times New Roman"/>
          <w:sz w:val="24"/>
          <w:szCs w:val="24"/>
          <w:lang w:eastAsia="ru-RU"/>
        </w:rPr>
        <w:t xml:space="preserve"> для динамических верёвок;</w:t>
      </w:r>
    </w:p>
    <w:p w:rsidR="005B790E" w:rsidRDefault="005B790E" w:rsidP="005B790E">
      <w:pPr>
        <w:pStyle w:val="af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 обозначение нормативного документа;</w:t>
      </w:r>
    </w:p>
    <w:p w:rsidR="005B790E" w:rsidRDefault="005B790E" w:rsidP="005B790E">
      <w:pPr>
        <w:pStyle w:val="af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2243">
        <w:rPr>
          <w:rFonts w:ascii="Times New Roman" w:hAnsi="Times New Roman" w:cs="Times New Roman"/>
          <w:sz w:val="24"/>
          <w:szCs w:val="24"/>
          <w:lang w:eastAsia="ru-RU"/>
        </w:rPr>
        <w:t xml:space="preserve">- длина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D2243">
        <w:rPr>
          <w:rFonts w:ascii="Times New Roman" w:hAnsi="Times New Roman" w:cs="Times New Roman"/>
          <w:sz w:val="24"/>
          <w:szCs w:val="24"/>
          <w:lang w:eastAsia="ru-RU"/>
        </w:rPr>
        <w:t>зделия;</w:t>
      </w:r>
    </w:p>
    <w:p w:rsidR="005B790E" w:rsidRDefault="005B790E" w:rsidP="005B790E">
      <w:pPr>
        <w:pStyle w:val="af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 год изготовления Изделия.</w:t>
      </w:r>
    </w:p>
    <w:p w:rsidR="0056252E" w:rsidRDefault="00A8574E" w:rsidP="005B790E">
      <w:pPr>
        <w:pStyle w:val="af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8574E" w:rsidRDefault="00A8574E" w:rsidP="0056252E">
      <w:pPr>
        <w:pStyle w:val="af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 состав сердечника Изделий, пост</w:t>
      </w:r>
      <w:r w:rsidR="002C622A">
        <w:rPr>
          <w:rFonts w:ascii="Times New Roman" w:hAnsi="Times New Roman" w:cs="Times New Roman"/>
          <w:sz w:val="24"/>
          <w:szCs w:val="24"/>
          <w:lang w:eastAsia="ru-RU"/>
        </w:rPr>
        <w:t>авляемых в других формах (см. п.</w:t>
      </w:r>
      <w:r>
        <w:rPr>
          <w:rFonts w:ascii="Times New Roman" w:hAnsi="Times New Roman" w:cs="Times New Roman"/>
          <w:sz w:val="24"/>
          <w:szCs w:val="24"/>
          <w:lang w:eastAsia="ru-RU"/>
        </w:rPr>
        <w:t>1), вводится только крашеная нить, цвет которой указывает на год изготовления Изделия (см. таблицу).</w:t>
      </w:r>
    </w:p>
    <w:p w:rsidR="00A8574E" w:rsidRDefault="00A8574E" w:rsidP="0056252E">
      <w:pPr>
        <w:pStyle w:val="af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61C94" w:rsidRDefault="0056252E" w:rsidP="00A9406F">
      <w:pPr>
        <w:pStyle w:val="af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225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4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аблица. Цвет </w:t>
      </w:r>
      <w:r w:rsidR="00A9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идентификационной </w:t>
      </w:r>
      <w:r w:rsidR="00E46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нити и</w:t>
      </w:r>
      <w:r w:rsidR="00782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ленты</w:t>
      </w:r>
    </w:p>
    <w:p w:rsidR="005B790E" w:rsidRDefault="005B790E" w:rsidP="00A9406F">
      <w:pPr>
        <w:pStyle w:val="af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4809"/>
        <w:gridCol w:w="1699"/>
      </w:tblGrid>
      <w:tr w:rsidR="00961C94" w:rsidRPr="00961C94" w:rsidTr="00A6503F">
        <w:tc>
          <w:tcPr>
            <w:tcW w:w="2672" w:type="dxa"/>
            <w:shd w:val="clear" w:color="auto" w:fill="auto"/>
          </w:tcPr>
          <w:p w:rsidR="00961C94" w:rsidRPr="00961C94" w:rsidRDefault="00961C94" w:rsidP="0096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</w:p>
          <w:p w:rsidR="00961C94" w:rsidRPr="00961C94" w:rsidRDefault="00961C94" w:rsidP="0096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4809" w:type="dxa"/>
            <w:shd w:val="clear" w:color="auto" w:fill="auto"/>
          </w:tcPr>
          <w:p w:rsidR="00961C94" w:rsidRPr="00961C94" w:rsidRDefault="00E4616A" w:rsidP="0096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</w:t>
            </w:r>
            <w:r w:rsidR="00A9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нити и</w:t>
            </w:r>
            <w:r w:rsidR="00961C94" w:rsidRPr="0096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ленты</w:t>
            </w:r>
          </w:p>
        </w:tc>
        <w:tc>
          <w:tcPr>
            <w:tcW w:w="1699" w:type="dxa"/>
            <w:shd w:val="clear" w:color="auto" w:fill="auto"/>
          </w:tcPr>
          <w:p w:rsidR="00961C94" w:rsidRPr="00961C94" w:rsidRDefault="00961C94" w:rsidP="0096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61C94" w:rsidRPr="00961C94" w:rsidTr="00A6503F">
        <w:tc>
          <w:tcPr>
            <w:tcW w:w="2672" w:type="dxa"/>
            <w:shd w:val="clear" w:color="auto" w:fill="auto"/>
          </w:tcPr>
          <w:p w:rsidR="00961C94" w:rsidRPr="00961C94" w:rsidRDefault="00961C94" w:rsidP="0096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  <w:r w:rsidR="007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</w:tc>
        <w:tc>
          <w:tcPr>
            <w:tcW w:w="4809" w:type="dxa"/>
            <w:shd w:val="clear" w:color="auto" w:fill="auto"/>
          </w:tcPr>
          <w:p w:rsidR="00961C94" w:rsidRPr="00961C94" w:rsidRDefault="00961C94" w:rsidP="007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Бирюзовый (салатный)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961C94" w:rsidRPr="00961C94" w:rsidRDefault="00961C94" w:rsidP="0041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Цвета нити </w:t>
            </w:r>
            <w:r w:rsidR="00F4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ленты </w:t>
            </w:r>
            <w:r w:rsidRPr="0096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повторяются </w:t>
            </w:r>
            <w:r w:rsidR="00410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каждые</w:t>
            </w:r>
            <w:r w:rsidRPr="0096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лет</w:t>
            </w:r>
          </w:p>
        </w:tc>
      </w:tr>
      <w:tr w:rsidR="00961C94" w:rsidRPr="00961C94" w:rsidTr="00A6503F">
        <w:tc>
          <w:tcPr>
            <w:tcW w:w="2672" w:type="dxa"/>
            <w:shd w:val="clear" w:color="auto" w:fill="auto"/>
          </w:tcPr>
          <w:p w:rsidR="00961C94" w:rsidRPr="00961C94" w:rsidRDefault="00961C94" w:rsidP="0096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  <w:r w:rsidR="007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4809" w:type="dxa"/>
            <w:shd w:val="clear" w:color="auto" w:fill="auto"/>
          </w:tcPr>
          <w:p w:rsidR="00961C94" w:rsidRPr="00961C94" w:rsidRDefault="00961C94" w:rsidP="007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Жёлтый</w:t>
            </w:r>
          </w:p>
        </w:tc>
        <w:tc>
          <w:tcPr>
            <w:tcW w:w="1699" w:type="dxa"/>
            <w:vMerge/>
            <w:shd w:val="clear" w:color="auto" w:fill="auto"/>
          </w:tcPr>
          <w:p w:rsidR="00961C94" w:rsidRPr="00961C94" w:rsidRDefault="00961C94" w:rsidP="0096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C94" w:rsidRPr="00961C94" w:rsidTr="00A6503F">
        <w:tc>
          <w:tcPr>
            <w:tcW w:w="2672" w:type="dxa"/>
            <w:shd w:val="clear" w:color="auto" w:fill="auto"/>
          </w:tcPr>
          <w:p w:rsidR="00961C94" w:rsidRPr="00961C94" w:rsidRDefault="00961C94" w:rsidP="0096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  <w:r w:rsidR="007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</w:t>
            </w:r>
          </w:p>
        </w:tc>
        <w:tc>
          <w:tcPr>
            <w:tcW w:w="4809" w:type="dxa"/>
            <w:shd w:val="clear" w:color="auto" w:fill="auto"/>
          </w:tcPr>
          <w:p w:rsidR="00961C94" w:rsidRPr="00961C94" w:rsidRDefault="00961C94" w:rsidP="007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Ярко-синий</w:t>
            </w:r>
          </w:p>
        </w:tc>
        <w:tc>
          <w:tcPr>
            <w:tcW w:w="1699" w:type="dxa"/>
            <w:vMerge/>
            <w:shd w:val="clear" w:color="auto" w:fill="auto"/>
          </w:tcPr>
          <w:p w:rsidR="00961C94" w:rsidRPr="00961C94" w:rsidRDefault="00961C94" w:rsidP="0096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C94" w:rsidRPr="00961C94" w:rsidTr="00A6503F">
        <w:tc>
          <w:tcPr>
            <w:tcW w:w="2672" w:type="dxa"/>
            <w:shd w:val="clear" w:color="auto" w:fill="auto"/>
          </w:tcPr>
          <w:p w:rsidR="00961C94" w:rsidRPr="00961C94" w:rsidRDefault="00961C94" w:rsidP="0096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 w:rsidR="007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</w:t>
            </w:r>
          </w:p>
        </w:tc>
        <w:tc>
          <w:tcPr>
            <w:tcW w:w="4809" w:type="dxa"/>
            <w:shd w:val="clear" w:color="auto" w:fill="auto"/>
          </w:tcPr>
          <w:p w:rsidR="00961C94" w:rsidRPr="00961C94" w:rsidRDefault="00961C94" w:rsidP="007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 (оливковый)</w:t>
            </w:r>
          </w:p>
        </w:tc>
        <w:tc>
          <w:tcPr>
            <w:tcW w:w="1699" w:type="dxa"/>
            <w:vMerge/>
            <w:shd w:val="clear" w:color="auto" w:fill="auto"/>
          </w:tcPr>
          <w:p w:rsidR="00961C94" w:rsidRPr="00961C94" w:rsidRDefault="00961C94" w:rsidP="0096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C94" w:rsidRPr="00961C94" w:rsidTr="00A6503F">
        <w:tc>
          <w:tcPr>
            <w:tcW w:w="2672" w:type="dxa"/>
            <w:shd w:val="clear" w:color="auto" w:fill="auto"/>
          </w:tcPr>
          <w:p w:rsidR="00961C94" w:rsidRPr="00961C94" w:rsidRDefault="00961C94" w:rsidP="0096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="007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</w:t>
            </w:r>
          </w:p>
        </w:tc>
        <w:tc>
          <w:tcPr>
            <w:tcW w:w="4809" w:type="dxa"/>
            <w:shd w:val="clear" w:color="auto" w:fill="auto"/>
          </w:tcPr>
          <w:p w:rsidR="00961C94" w:rsidRPr="00961C94" w:rsidRDefault="00961C94" w:rsidP="007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1699" w:type="dxa"/>
            <w:vMerge/>
            <w:shd w:val="clear" w:color="auto" w:fill="auto"/>
          </w:tcPr>
          <w:p w:rsidR="00961C94" w:rsidRPr="00961C94" w:rsidRDefault="00961C94" w:rsidP="0096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C94" w:rsidRPr="00961C94" w:rsidTr="00A6503F">
        <w:tc>
          <w:tcPr>
            <w:tcW w:w="2672" w:type="dxa"/>
            <w:shd w:val="clear" w:color="auto" w:fill="auto"/>
          </w:tcPr>
          <w:p w:rsidR="00961C94" w:rsidRPr="00961C94" w:rsidRDefault="00961C94" w:rsidP="0096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="007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</w:t>
            </w:r>
          </w:p>
        </w:tc>
        <w:tc>
          <w:tcPr>
            <w:tcW w:w="4809" w:type="dxa"/>
            <w:shd w:val="clear" w:color="auto" w:fill="auto"/>
          </w:tcPr>
          <w:p w:rsidR="00961C94" w:rsidRPr="00961C94" w:rsidRDefault="00961C94" w:rsidP="007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1699" w:type="dxa"/>
            <w:vMerge/>
            <w:shd w:val="clear" w:color="auto" w:fill="auto"/>
          </w:tcPr>
          <w:p w:rsidR="00961C94" w:rsidRPr="00961C94" w:rsidRDefault="00961C94" w:rsidP="0096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C94" w:rsidRPr="00961C94" w:rsidTr="00A6503F">
        <w:tc>
          <w:tcPr>
            <w:tcW w:w="2672" w:type="dxa"/>
            <w:shd w:val="clear" w:color="auto" w:fill="auto"/>
          </w:tcPr>
          <w:p w:rsidR="00961C94" w:rsidRPr="00961C94" w:rsidRDefault="00961C94" w:rsidP="0096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7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4809" w:type="dxa"/>
            <w:shd w:val="clear" w:color="auto" w:fill="auto"/>
          </w:tcPr>
          <w:p w:rsidR="00961C94" w:rsidRPr="00961C94" w:rsidRDefault="00961C94" w:rsidP="007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</w:t>
            </w:r>
          </w:p>
        </w:tc>
        <w:tc>
          <w:tcPr>
            <w:tcW w:w="1699" w:type="dxa"/>
            <w:vMerge/>
            <w:shd w:val="clear" w:color="auto" w:fill="auto"/>
          </w:tcPr>
          <w:p w:rsidR="00961C94" w:rsidRPr="00961C94" w:rsidRDefault="00961C94" w:rsidP="0096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C94" w:rsidRPr="00961C94" w:rsidTr="00A6503F">
        <w:tc>
          <w:tcPr>
            <w:tcW w:w="2672" w:type="dxa"/>
            <w:shd w:val="clear" w:color="auto" w:fill="auto"/>
          </w:tcPr>
          <w:p w:rsidR="00961C94" w:rsidRPr="00961C94" w:rsidRDefault="00961C94" w:rsidP="0096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7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2024</w:t>
            </w:r>
          </w:p>
        </w:tc>
        <w:tc>
          <w:tcPr>
            <w:tcW w:w="4809" w:type="dxa"/>
            <w:shd w:val="clear" w:color="auto" w:fill="auto"/>
          </w:tcPr>
          <w:p w:rsidR="00961C94" w:rsidRPr="00961C94" w:rsidRDefault="00961C94" w:rsidP="007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</w:t>
            </w:r>
          </w:p>
        </w:tc>
        <w:tc>
          <w:tcPr>
            <w:tcW w:w="1699" w:type="dxa"/>
            <w:vMerge/>
            <w:shd w:val="clear" w:color="auto" w:fill="auto"/>
          </w:tcPr>
          <w:p w:rsidR="00961C94" w:rsidRPr="00961C94" w:rsidRDefault="00961C94" w:rsidP="0096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C94" w:rsidRPr="00961C94" w:rsidTr="00A6503F">
        <w:tc>
          <w:tcPr>
            <w:tcW w:w="2672" w:type="dxa"/>
            <w:shd w:val="clear" w:color="auto" w:fill="auto"/>
          </w:tcPr>
          <w:p w:rsidR="00961C94" w:rsidRPr="00961C94" w:rsidRDefault="00961C94" w:rsidP="0096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7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2025</w:t>
            </w:r>
          </w:p>
        </w:tc>
        <w:tc>
          <w:tcPr>
            <w:tcW w:w="4809" w:type="dxa"/>
            <w:shd w:val="clear" w:color="auto" w:fill="auto"/>
          </w:tcPr>
          <w:p w:rsidR="00961C94" w:rsidRPr="00961C94" w:rsidRDefault="00961C94" w:rsidP="007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1699" w:type="dxa"/>
            <w:vMerge/>
            <w:shd w:val="clear" w:color="auto" w:fill="auto"/>
          </w:tcPr>
          <w:p w:rsidR="00961C94" w:rsidRPr="00961C94" w:rsidRDefault="00961C94" w:rsidP="0096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C94" w:rsidRPr="00961C94" w:rsidTr="00A6503F">
        <w:tc>
          <w:tcPr>
            <w:tcW w:w="2672" w:type="dxa"/>
            <w:shd w:val="clear" w:color="auto" w:fill="auto"/>
          </w:tcPr>
          <w:p w:rsidR="00961C94" w:rsidRPr="00961C94" w:rsidRDefault="00961C94" w:rsidP="0096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7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2026</w:t>
            </w:r>
          </w:p>
        </w:tc>
        <w:tc>
          <w:tcPr>
            <w:tcW w:w="4809" w:type="dxa"/>
            <w:shd w:val="clear" w:color="auto" w:fill="auto"/>
          </w:tcPr>
          <w:p w:rsidR="00961C94" w:rsidRPr="00961C94" w:rsidRDefault="00961C94" w:rsidP="0078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Тёмно-синий</w:t>
            </w:r>
          </w:p>
        </w:tc>
        <w:tc>
          <w:tcPr>
            <w:tcW w:w="1699" w:type="dxa"/>
            <w:vMerge/>
            <w:shd w:val="clear" w:color="auto" w:fill="auto"/>
          </w:tcPr>
          <w:p w:rsidR="00961C94" w:rsidRPr="00961C94" w:rsidRDefault="00961C94" w:rsidP="0096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790E" w:rsidRDefault="005B790E" w:rsidP="00220FE3">
      <w:pPr>
        <w:pStyle w:val="ac"/>
        <w:widowControl w:val="0"/>
        <w:autoSpaceDE w:val="0"/>
        <w:autoSpaceDN w:val="0"/>
        <w:adjustRightInd w:val="0"/>
        <w:spacing w:before="120"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886" w:rsidRDefault="00780886" w:rsidP="00966B54">
      <w:pPr>
        <w:numPr>
          <w:ilvl w:val="1"/>
          <w:numId w:val="9"/>
        </w:numPr>
        <w:autoSpaceDE w:val="0"/>
        <w:autoSpaceDN w:val="0"/>
        <w:adjustRightInd w:val="0"/>
        <w:spacing w:before="240" w:after="120" w:line="240" w:lineRule="auto"/>
        <w:ind w:left="993" w:hanging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47312254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</w:t>
      </w:r>
      <w:bookmarkEnd w:id="10"/>
    </w:p>
    <w:p w:rsidR="00780886" w:rsidRDefault="009261F2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="008A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B80" w:rsidRPr="0024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выпускаются </w:t>
      </w:r>
      <w:r w:rsidR="00ED6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намоткой в бухты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мотки, на катушки</w:t>
      </w:r>
      <w:r w:rsidR="00265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E5F" w:rsidRDefault="002654E2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</w:t>
      </w:r>
      <w:r w:rsidR="00C93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допускается упаковка </w:t>
      </w:r>
      <w:r w:rsidR="00C2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намотки, методом укладки в </w:t>
      </w:r>
      <w:r w:rsidR="00A9406F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 из гофрокартона</w:t>
      </w:r>
      <w:r w:rsidR="00C2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бочки и другие </w:t>
      </w:r>
      <w:r w:rsidR="00C93874">
        <w:rPr>
          <w:rFonts w:ascii="Times New Roman" w:eastAsia="Times New Roman" w:hAnsi="Times New Roman" w:cs="Times New Roman"/>
          <w:sz w:val="24"/>
          <w:szCs w:val="24"/>
          <w:lang w:eastAsia="ru-RU"/>
        </w:rPr>
        <w:t>ёмкости</w:t>
      </w:r>
      <w:r w:rsidR="00D03368" w:rsidRPr="00D03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886" w:rsidRPr="00B47A10" w:rsidRDefault="00C93874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Изделие</w:t>
      </w:r>
      <w:r w:rsidR="0078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упаковывается в полиэтиленовую пленку, либо в бумажные или полиэтиленовые мешки. </w:t>
      </w:r>
      <w:r w:rsidR="008373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применяться дополнительная упаковка в виде упаковочного полотна в один или в два слоя.</w:t>
      </w:r>
    </w:p>
    <w:p w:rsidR="005D6E2F" w:rsidRDefault="005D6E2F" w:rsidP="008E1E21">
      <w:pPr>
        <w:keepNext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before="240" w:after="12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Toc47312254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по назначению</w:t>
      </w:r>
      <w:bookmarkEnd w:id="11"/>
    </w:p>
    <w:p w:rsidR="00BA13BC" w:rsidRDefault="00520B84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C938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действий, потенциально способных нанести вред здоровью и жизни людей, могут только лица, прошедшие обучение, имеющие соответствующую квалификацию</w:t>
      </w:r>
      <w:r w:rsidR="006C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допуск к выполняемым работам.</w:t>
      </w:r>
    </w:p>
    <w:p w:rsidR="00C55DA2" w:rsidRDefault="00BA13BC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статических в</w:t>
      </w:r>
      <w:r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страховочно-спасательны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882F5B" w:rsidRPr="00A00A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безопасности при выполнении спасательных работ, а также в спортивных мероприятиях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следует отдавать предпочтение </w:t>
      </w:r>
      <w:r w:rsidR="00882F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А.</w:t>
      </w:r>
    </w:p>
    <w:p w:rsidR="00C55DA2" w:rsidRDefault="00C55DA2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канатов низкого растяжения в качестве страховочных и анкерных канатов, при проведении спасательных ра</w:t>
      </w:r>
      <w:r w:rsidR="00A9406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 и в спортивной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отдавать предпочтение канатам типа А.</w:t>
      </w:r>
    </w:p>
    <w:p w:rsidR="00872534" w:rsidRDefault="00872534" w:rsidP="00966B54">
      <w:pPr>
        <w:numPr>
          <w:ilvl w:val="1"/>
          <w:numId w:val="9"/>
        </w:numPr>
        <w:autoSpaceDE w:val="0"/>
        <w:autoSpaceDN w:val="0"/>
        <w:adjustRightInd w:val="0"/>
        <w:spacing w:before="240" w:after="120" w:line="240" w:lineRule="auto"/>
        <w:ind w:left="993" w:hanging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Toc47312254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Эксплуатационные ограничения и особенности</w:t>
      </w:r>
      <w:bookmarkEnd w:id="12"/>
    </w:p>
    <w:p w:rsidR="00C55DA2" w:rsidRDefault="00C55DA2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полимерных материалов, из которых изготавливаются </w:t>
      </w:r>
      <w:r w:rsidR="00C938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конструкция </w:t>
      </w:r>
      <w:r w:rsidR="00C938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накладывают ограничения на режимы их эксплуатации.</w:t>
      </w:r>
    </w:p>
    <w:p w:rsidR="00A9406F" w:rsidRDefault="00C55DA2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C9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использовании Изделий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1C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некоторые особенности их применения, что позволит повысить безопасность выполняемых работ и продлить срок </w:t>
      </w:r>
      <w:r w:rsidR="00C9387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06F" w:rsidRDefault="00A9406F" w:rsidP="00A9406F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могут эксплуатироваться при температуре воздуха от минус 40°С до плюс 80°С.</w:t>
      </w:r>
    </w:p>
    <w:p w:rsidR="00F8266D" w:rsidRPr="00A9406F" w:rsidRDefault="00F8266D" w:rsidP="00A9406F">
      <w:pPr>
        <w:pStyle w:val="ac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tLeast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0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Статические </w:t>
      </w:r>
      <w:r w:rsidR="00882F5B" w:rsidRPr="00A9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веревки страховочно-спасательные </w:t>
      </w:r>
      <w:r w:rsidRPr="00A940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канаты низкого растяжения могут применяться в условиях, когда на них возможно воздействие динамического рывка с фактором падения не более 0,3.</w:t>
      </w:r>
    </w:p>
    <w:p w:rsidR="00F8266D" w:rsidRPr="005D2243" w:rsidRDefault="00F8266D" w:rsidP="00BB7FDB">
      <w:pPr>
        <w:numPr>
          <w:ilvl w:val="2"/>
          <w:numId w:val="9"/>
        </w:numPr>
        <w:autoSpaceDE w:val="0"/>
        <w:autoSpaceDN w:val="0"/>
        <w:adjustRightInd w:val="0"/>
        <w:spacing w:before="120" w:after="0" w:line="240" w:lineRule="auto"/>
        <w:ind w:hanging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Динамические </w:t>
      </w:r>
      <w:r w:rsidR="00882F5B" w:rsidRPr="008E1E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</w:t>
      </w:r>
      <w:r w:rsidR="00882F5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882F5B" w:rsidRPr="008E1E21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="0088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93874" w:rsidRPr="008E1E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страховочно-спасательны</w:t>
      </w:r>
      <w:r w:rsidR="00C9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применяться в условиях, когда на них возможно воздействие</w:t>
      </w:r>
      <w:r w:rsidRPr="00C43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динамического рывка с фактором падения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D22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1,77.</w:t>
      </w:r>
    </w:p>
    <w:p w:rsidR="00C55DA2" w:rsidRDefault="0031206A" w:rsidP="00BB7FDB">
      <w:pPr>
        <w:numPr>
          <w:ilvl w:val="2"/>
          <w:numId w:val="9"/>
        </w:numPr>
        <w:autoSpaceDE w:val="0"/>
        <w:autoSpaceDN w:val="0"/>
        <w:adjustRightInd w:val="0"/>
        <w:spacing w:before="120" w:after="0" w:line="240" w:lineRule="auto"/>
        <w:ind w:hanging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="00C55DA2" w:rsidRPr="00C5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совместно с устройствами для </w:t>
      </w:r>
      <w:r w:rsidRPr="00C55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5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</w:t>
      </w:r>
      <w:r w:rsidR="00C55DA2" w:rsidRPr="00C55D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спуска и иным снаряжением</w:t>
      </w:r>
      <w:r w:rsidR="0071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должно быть функционально </w:t>
      </w:r>
      <w:r w:rsidR="00C55DA2" w:rsidRPr="00C5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совместимым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Изделиями</w:t>
      </w:r>
      <w:r w:rsidR="0071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Главным показателем совместимости является соответствие диаметра фактически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используемого Изделия </w:t>
      </w:r>
      <w:r w:rsidR="00293E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диаметра</w:t>
      </w:r>
      <w:r w:rsidR="0071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веревки, рекомендованного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производителем соответствующего </w:t>
      </w:r>
      <w:r w:rsidR="0071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 снаряжения.</w:t>
      </w:r>
    </w:p>
    <w:p w:rsidR="005B4CD5" w:rsidRDefault="0031206A" w:rsidP="00BB7FDB">
      <w:pPr>
        <w:numPr>
          <w:ilvl w:val="2"/>
          <w:numId w:val="9"/>
        </w:numPr>
        <w:autoSpaceDE w:val="0"/>
        <w:autoSpaceDN w:val="0"/>
        <w:adjustRightInd w:val="0"/>
        <w:spacing w:before="120" w:after="0" w:line="240" w:lineRule="auto"/>
        <w:ind w:hanging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r w:rsidR="005B4CD5" w:rsidRPr="00872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свойство усаживаться. </w:t>
      </w:r>
      <w:r w:rsidR="00520B84" w:rsidRPr="006C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хранении в </w:t>
      </w:r>
      <w:r w:rsidR="005B4CD5" w:rsidRPr="006C7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климатических условиях усадка за первые</w:t>
      </w:r>
      <w:r w:rsidR="006C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CD5" w:rsidRPr="005B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52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месяца </w:t>
      </w:r>
      <w:r w:rsidR="006C7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2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6 %, за 6 месяцев </w:t>
      </w:r>
      <w:r w:rsidR="006C7986" w:rsidRPr="005B4CD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B4CD5" w:rsidRPr="005B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8 %, за 9 месяцев – до 10 %</w:t>
      </w:r>
      <w:r w:rsidR="006C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длины изделия</w:t>
      </w:r>
      <w:r w:rsidR="005B4CD5" w:rsidRPr="005B4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7986" w:rsidRPr="006C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986" w:rsidRPr="005B4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6C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обстоятельство </w:t>
      </w:r>
      <w:r w:rsidR="006C7986" w:rsidRPr="005B4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учитывать при заказе, при расчете возможности использования</w:t>
      </w:r>
      <w:r w:rsidR="006C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 w:rsidR="006C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самостоятельной нарезке </w:t>
      </w:r>
      <w:r w:rsidR="00620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 Изделий</w:t>
      </w:r>
      <w:r w:rsidR="006C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бухт</w:t>
      </w:r>
      <w:r w:rsidR="006C7986" w:rsidRPr="005B4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986" w:rsidRDefault="006C7986" w:rsidP="00BB7FDB">
      <w:pPr>
        <w:numPr>
          <w:ilvl w:val="2"/>
          <w:numId w:val="9"/>
        </w:numPr>
        <w:autoSpaceDE w:val="0"/>
        <w:autoSpaceDN w:val="0"/>
        <w:adjustRightInd w:val="0"/>
        <w:spacing w:before="120" w:after="0" w:line="240" w:lineRule="auto"/>
        <w:ind w:hanging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поставке </w:t>
      </w:r>
      <w:r w:rsidR="00620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заданной длины, производитель отгружает </w:t>
      </w:r>
      <w:r w:rsidR="00620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Пользователю Изделие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длина которого непосредственно после изготовления на 10% превышает заданную.</w:t>
      </w:r>
    </w:p>
    <w:p w:rsidR="002654E2" w:rsidRDefault="00620BFE" w:rsidP="00BB7FDB">
      <w:pPr>
        <w:numPr>
          <w:ilvl w:val="2"/>
          <w:numId w:val="9"/>
        </w:numPr>
        <w:autoSpaceDE w:val="0"/>
        <w:autoSpaceDN w:val="0"/>
        <w:adjustRightInd w:val="0"/>
        <w:spacing w:before="120" w:after="0" w:line="240" w:lineRule="auto"/>
        <w:ind w:hanging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="0026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подвергнутые </w:t>
      </w:r>
      <w:r w:rsidR="00293E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их изготовления принудительной усадке</w:t>
      </w:r>
      <w:r w:rsidR="0026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(специальной термообработке), в дальнейшем не усаживаются. Такие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</w:t>
      </w:r>
      <w:r w:rsidR="00265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в наименовании индекс «Т».</w:t>
      </w:r>
    </w:p>
    <w:p w:rsidR="003E093D" w:rsidRDefault="003E093D" w:rsidP="00BB7FDB">
      <w:pPr>
        <w:numPr>
          <w:ilvl w:val="2"/>
          <w:numId w:val="9"/>
        </w:numPr>
        <w:autoSpaceDE w:val="0"/>
        <w:autoSpaceDN w:val="0"/>
        <w:adjustRightInd w:val="0"/>
        <w:spacing w:before="120" w:after="0" w:line="240" w:lineRule="auto"/>
        <w:ind w:hanging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Намокание </w:t>
      </w:r>
      <w:r w:rsidR="00620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</w:t>
      </w:r>
      <w:r w:rsidR="002C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последующим замораживанием при охлаждении</w:t>
      </w:r>
      <w:r w:rsidR="00EF54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привести к затруднением </w:t>
      </w:r>
      <w:r w:rsidR="0062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эксплуатации </w:t>
      </w:r>
      <w:r w:rsidR="00620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другим снаряжением, а также стать причиной появления внутренних повреждений</w:t>
      </w:r>
      <w:r w:rsidR="0029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кристаллами льда.</w:t>
      </w:r>
    </w:p>
    <w:p w:rsidR="00872534" w:rsidRDefault="00620BFE" w:rsidP="00BB7FDB">
      <w:pPr>
        <w:numPr>
          <w:ilvl w:val="2"/>
          <w:numId w:val="9"/>
        </w:numPr>
        <w:autoSpaceDE w:val="0"/>
        <w:autoSpaceDN w:val="0"/>
        <w:adjustRightInd w:val="0"/>
        <w:spacing w:before="120" w:after="0" w:line="240" w:lineRule="auto"/>
        <w:ind w:hanging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="0026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изготавливаются из полиамида, который относится к группе горючих материалов. Он горит с образованием расплава и выделением токсичных газообразных веществ. В процессе эксплуатации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 w:rsidR="0026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избегать их контакта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раскалёнными предметами и </w:t>
      </w:r>
      <w:r w:rsidR="0026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огнём</w:t>
      </w:r>
      <w:r w:rsidR="00265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534" w:rsidRDefault="00B70AC1" w:rsidP="00BB7FDB">
      <w:pPr>
        <w:numPr>
          <w:ilvl w:val="2"/>
          <w:numId w:val="9"/>
        </w:numPr>
        <w:autoSpaceDE w:val="0"/>
        <w:autoSpaceDN w:val="0"/>
        <w:adjustRightInd w:val="0"/>
        <w:spacing w:before="120" w:after="0" w:line="240" w:lineRule="auto"/>
        <w:ind w:hanging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нагревании </w:t>
      </w:r>
      <w:r w:rsidR="00620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их оплавление, которое может существенно снизить эксплуатационные свойства.</w:t>
      </w:r>
    </w:p>
    <w:p w:rsidR="00DD54F6" w:rsidRDefault="00906A97" w:rsidP="00BB7FDB">
      <w:pPr>
        <w:numPr>
          <w:ilvl w:val="2"/>
          <w:numId w:val="9"/>
        </w:numPr>
        <w:autoSpaceDE w:val="0"/>
        <w:autoSpaceDN w:val="0"/>
        <w:adjustRightInd w:val="0"/>
        <w:spacing w:before="120" w:after="0" w:line="240" w:lineRule="auto"/>
        <w:ind w:hanging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</w:t>
      </w:r>
      <w:r w:rsidR="00DD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="00DD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песком, грязью приводит не только </w:t>
      </w:r>
      <w:r w:rsidR="00E9693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поверхностному износу, но и к повреждению сердечника, куда загрязнения попадают сквозь оплетку.</w:t>
      </w:r>
    </w:p>
    <w:p w:rsidR="000C23E4" w:rsidRDefault="000C23E4" w:rsidP="00BB7FDB">
      <w:pPr>
        <w:numPr>
          <w:ilvl w:val="2"/>
          <w:numId w:val="9"/>
        </w:numPr>
        <w:autoSpaceDE w:val="0"/>
        <w:autoSpaceDN w:val="0"/>
        <w:adjustRightInd w:val="0"/>
        <w:spacing w:before="120" w:after="0" w:line="240" w:lineRule="auto"/>
        <w:ind w:hanging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Ультрафиолетовое излучение является фактором, постепенно снижающим прочность материала, из которого изготовлены </w:t>
      </w:r>
      <w:r w:rsidR="00620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4E2" w:rsidRDefault="000C23E4" w:rsidP="00BB7FDB">
      <w:pPr>
        <w:numPr>
          <w:ilvl w:val="2"/>
          <w:numId w:val="9"/>
        </w:numPr>
        <w:autoSpaceDE w:val="0"/>
        <w:autoSpaceDN w:val="0"/>
        <w:adjustRightInd w:val="0"/>
        <w:spacing w:before="120" w:after="0" w:line="240" w:lineRule="auto"/>
        <w:ind w:hanging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узлах,</w:t>
      </w:r>
      <w:r w:rsidR="00E2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завязываемых</w:t>
      </w:r>
      <w:r w:rsidR="00E22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эксплуатации,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потери прочности </w:t>
      </w:r>
      <w:r w:rsidR="0062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достигать 40-50%.</w:t>
      </w:r>
      <w:r w:rsidR="0083739C" w:rsidRPr="00DD5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1C94" w:rsidRDefault="00961C94" w:rsidP="00966B54">
      <w:pPr>
        <w:numPr>
          <w:ilvl w:val="1"/>
          <w:numId w:val="9"/>
        </w:numPr>
        <w:autoSpaceDE w:val="0"/>
        <w:autoSpaceDN w:val="0"/>
        <w:adjustRightInd w:val="0"/>
        <w:spacing w:before="240" w:after="120" w:line="240" w:lineRule="auto"/>
        <w:ind w:left="993" w:hanging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Toc47312254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62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использованию</w:t>
      </w:r>
      <w:bookmarkEnd w:id="13"/>
    </w:p>
    <w:p w:rsidR="008A5E5F" w:rsidRDefault="008A5E5F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r w:rsidR="001C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1C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r w:rsidR="001C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размотать, избегая образования петель, расправить и растянуть.</w:t>
      </w:r>
    </w:p>
    <w:p w:rsidR="001C2201" w:rsidRDefault="001C2201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Разматывание бухты рекомендуется </w:t>
      </w:r>
      <w:r w:rsidR="00620B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внутренней стороны бухты.</w:t>
      </w:r>
    </w:p>
    <w:p w:rsidR="002A3955" w:rsidRPr="002A3955" w:rsidRDefault="00533F6F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EF54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наличии вращающейся подставки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выполнять размотку бухты с ее внешней стороны.</w:t>
      </w:r>
    </w:p>
    <w:p w:rsidR="00533F6F" w:rsidRDefault="00914038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необходимости, </w:t>
      </w:r>
      <w:r w:rsidR="0062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укладывается в специальный чехол или сумку,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необходимые по условиям эксплуатации.</w:t>
      </w:r>
    </w:p>
    <w:p w:rsidR="00E95080" w:rsidRDefault="00E95080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080" w:rsidRDefault="00E95080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C94" w:rsidRDefault="00961C94" w:rsidP="00966B54">
      <w:pPr>
        <w:numPr>
          <w:ilvl w:val="1"/>
          <w:numId w:val="9"/>
        </w:numPr>
        <w:autoSpaceDE w:val="0"/>
        <w:autoSpaceDN w:val="0"/>
        <w:adjustRightInd w:val="0"/>
        <w:spacing w:before="240" w:after="120" w:line="240" w:lineRule="auto"/>
        <w:ind w:left="993" w:hanging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Toc47312254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="00620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bookmarkEnd w:id="14"/>
    </w:p>
    <w:p w:rsidR="000C23E4" w:rsidRDefault="000C23E4" w:rsidP="00BB7FDB">
      <w:pPr>
        <w:numPr>
          <w:ilvl w:val="2"/>
          <w:numId w:val="9"/>
        </w:numPr>
        <w:autoSpaceDE w:val="0"/>
        <w:autoSpaceDN w:val="0"/>
        <w:adjustRightInd w:val="0"/>
        <w:spacing w:before="120" w:after="0" w:line="240" w:lineRule="auto"/>
        <w:ind w:hanging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эксплуатации в условиях, в которых возможен динамический рывок, следует использовать </w:t>
      </w:r>
      <w:r w:rsidR="00620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амортизатором рывка.</w:t>
      </w:r>
    </w:p>
    <w:p w:rsidR="003E093D" w:rsidRDefault="002402BA" w:rsidP="00BB7FDB">
      <w:pPr>
        <w:numPr>
          <w:ilvl w:val="2"/>
          <w:numId w:val="9"/>
        </w:numPr>
        <w:autoSpaceDE w:val="0"/>
        <w:autoSpaceDN w:val="0"/>
        <w:adjustRightInd w:val="0"/>
        <w:spacing w:before="120" w:after="0" w:line="240" w:lineRule="auto"/>
        <w:ind w:hanging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r w:rsidR="0062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="003E09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его намокания с последующим замораживанием,</w:t>
      </w:r>
      <w:r w:rsidR="003E093D" w:rsidRPr="003E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контакта с </w:t>
      </w:r>
      <w:r w:rsidR="0062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раскалёнными предметами, </w:t>
      </w:r>
      <w:r w:rsidR="003E093D" w:rsidRPr="003E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открытым огнем и </w:t>
      </w:r>
      <w:r w:rsidR="003E09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тепла.</w:t>
      </w:r>
    </w:p>
    <w:p w:rsidR="003E093D" w:rsidRDefault="003E093D" w:rsidP="00BB7FDB">
      <w:pPr>
        <w:numPr>
          <w:ilvl w:val="2"/>
          <w:numId w:val="9"/>
        </w:numPr>
        <w:autoSpaceDE w:val="0"/>
        <w:autoSpaceDN w:val="0"/>
        <w:adjustRightInd w:val="0"/>
        <w:spacing w:before="120" w:after="0" w:line="240" w:lineRule="auto"/>
        <w:ind w:hanging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совместно со спусковыми устройствами следует учитывать, что при трении спускового устройства о</w:t>
      </w:r>
      <w:r w:rsidR="00620BFE">
        <w:rPr>
          <w:rFonts w:ascii="Times New Roman" w:eastAsia="Times New Roman" w:hAnsi="Times New Roman" w:cs="Times New Roman"/>
          <w:sz w:val="24"/>
          <w:szCs w:val="24"/>
          <w:lang w:eastAsia="ru-RU"/>
        </w:rPr>
        <w:t>б Изделие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может разогреться до с</w:t>
      </w:r>
      <w:r w:rsidR="00E969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9693C">
        <w:rPr>
          <w:rFonts w:ascii="Times New Roman" w:eastAsia="Times New Roman" w:hAnsi="Times New Roman" w:cs="Times New Roman"/>
          <w:sz w:val="24"/>
          <w:szCs w:val="24"/>
          <w:lang w:eastAsia="ru-RU"/>
        </w:rPr>
        <w:t>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которо</w:t>
      </w:r>
      <w:r w:rsidR="00E969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остановка в процессе спуска может привести к расплавлению </w:t>
      </w:r>
      <w:r w:rsidR="00620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A97" w:rsidRDefault="00906A97" w:rsidP="00BB7FDB">
      <w:pPr>
        <w:numPr>
          <w:ilvl w:val="2"/>
          <w:numId w:val="9"/>
        </w:numPr>
        <w:autoSpaceDE w:val="0"/>
        <w:autoSpaceDN w:val="0"/>
        <w:adjustRightInd w:val="0"/>
        <w:spacing w:before="120" w:after="0" w:line="240" w:lineRule="auto"/>
        <w:ind w:hanging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избегать интенсивного трения </w:t>
      </w:r>
      <w:r w:rsidR="00620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предметы с острыми кромками и абразивными поверхностями, что приводит к истиранию и ускоренному износу </w:t>
      </w:r>
      <w:r w:rsidR="00620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A97" w:rsidRDefault="000C23E4" w:rsidP="00BB7FDB">
      <w:pPr>
        <w:numPr>
          <w:ilvl w:val="2"/>
          <w:numId w:val="9"/>
        </w:numPr>
        <w:autoSpaceDE w:val="0"/>
        <w:autoSpaceDN w:val="0"/>
        <w:adjustRightInd w:val="0"/>
        <w:spacing w:before="120" w:after="0" w:line="240" w:lineRule="auto"/>
        <w:ind w:hanging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Следует, по </w:t>
      </w:r>
      <w:r w:rsidR="0090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возможности, избегать резких перегибов, защищать </w:t>
      </w:r>
      <w:r w:rsidR="00620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r w:rsidR="0090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повреждений на острых кромках, используя для этого протекторы.</w:t>
      </w:r>
    </w:p>
    <w:p w:rsidR="00533F6F" w:rsidRPr="000A0B86" w:rsidRDefault="00533F6F" w:rsidP="00BB7FDB">
      <w:pPr>
        <w:numPr>
          <w:ilvl w:val="2"/>
          <w:numId w:val="9"/>
        </w:numPr>
        <w:autoSpaceDE w:val="0"/>
        <w:autoSpaceDN w:val="0"/>
        <w:adjustRightInd w:val="0"/>
        <w:spacing w:before="120" w:after="0" w:line="240" w:lineRule="auto"/>
        <w:ind w:hanging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беречь </w:t>
      </w:r>
      <w:r w:rsidR="00620B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0BFE" w:rsidRPr="000A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зделие </w:t>
      </w:r>
      <w:r w:rsidRPr="000A0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ударов, порезов и других механических повреждений</w:t>
      </w:r>
      <w:r w:rsidR="00620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A97" w:rsidRDefault="00620BFE" w:rsidP="00BB7FDB">
      <w:pPr>
        <w:numPr>
          <w:ilvl w:val="2"/>
          <w:numId w:val="9"/>
        </w:numPr>
        <w:autoSpaceDE w:val="0"/>
        <w:autoSpaceDN w:val="0"/>
        <w:adjustRightInd w:val="0"/>
        <w:spacing w:before="120" w:after="0" w:line="240" w:lineRule="auto"/>
        <w:ind w:hanging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r w:rsidR="00906A97" w:rsidRPr="000A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беречь от контакта с абразивными материалами, гряз</w:t>
      </w:r>
      <w:r w:rsidR="00E9693C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906A97" w:rsidRPr="000A0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B86" w:rsidRPr="000A0B86" w:rsidRDefault="000A0B86" w:rsidP="00BB7FDB">
      <w:pPr>
        <w:numPr>
          <w:ilvl w:val="2"/>
          <w:numId w:val="9"/>
        </w:numPr>
        <w:autoSpaceDE w:val="0"/>
        <w:autoSpaceDN w:val="0"/>
        <w:adjustRightInd w:val="0"/>
        <w:spacing w:before="120" w:after="0" w:line="240" w:lineRule="auto"/>
        <w:ind w:hanging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должно эксплуатироваться без контакта с горюче-смазочными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лакокрасочными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материалами,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герметиками,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кислотами, щелочами, другими агрессивными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веществами и их парами.</w:t>
      </w:r>
    </w:p>
    <w:p w:rsidR="005341A0" w:rsidRDefault="000A0B86" w:rsidP="00BB7FDB">
      <w:pPr>
        <w:numPr>
          <w:ilvl w:val="2"/>
          <w:numId w:val="9"/>
        </w:numPr>
        <w:autoSpaceDE w:val="0"/>
        <w:autoSpaceDN w:val="0"/>
        <w:adjustRightInd w:val="0"/>
        <w:spacing w:before="120" w:after="0" w:line="240" w:lineRule="auto"/>
        <w:ind w:hanging="7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работы с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завязанные узлы необходимо развязывать.</w:t>
      </w:r>
    </w:p>
    <w:p w:rsidR="004B565E" w:rsidRDefault="004B565E" w:rsidP="00966B54">
      <w:pPr>
        <w:numPr>
          <w:ilvl w:val="1"/>
          <w:numId w:val="9"/>
        </w:numPr>
        <w:autoSpaceDE w:val="0"/>
        <w:autoSpaceDN w:val="0"/>
        <w:adjustRightInd w:val="0"/>
        <w:spacing w:before="240" w:after="120" w:line="240" w:lineRule="auto"/>
        <w:ind w:left="993" w:hanging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Toc47312254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технического состояния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bookmarkEnd w:id="15"/>
    </w:p>
    <w:p w:rsidR="009B24CC" w:rsidRDefault="009B24CC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технического состояния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проводиться в форме осмотра перед каждым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применением.</w:t>
      </w:r>
    </w:p>
    <w:p w:rsidR="00C864BA" w:rsidRDefault="00C864BA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также проверять техническое состояние снаряжения, используемого совместно с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предмет их совместимости, а также на отсутствие острых кромок и других дефектов, способных повредить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4BA" w:rsidRDefault="009B24CC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технического состояния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с целью выявления возможных механических, термических, химических повреждений</w:t>
      </w:r>
      <w:r w:rsidR="00C8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препятствующих правильной и безопасной эксплуатации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="00C86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4BA" w:rsidRDefault="00C864BA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повреждениям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C864BA" w:rsidRDefault="00C864BA" w:rsidP="004E5E8D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порезы, надрывы, затяжки нитей оплетки;</w:t>
      </w:r>
    </w:p>
    <w:p w:rsidR="00C864BA" w:rsidRDefault="00C864BA" w:rsidP="004E5E8D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ударов;</w:t>
      </w:r>
    </w:p>
    <w:p w:rsidR="00C864BA" w:rsidRDefault="00C864BA" w:rsidP="004E5E8D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истирание оплетки вследствие контакта с абразивными поверхностями, кромками;</w:t>
      </w:r>
    </w:p>
    <w:p w:rsidR="00C864BA" w:rsidRDefault="00C864BA" w:rsidP="004E5E8D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</w:t>
      </w:r>
      <w:r w:rsidR="000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уплотнения,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диаметра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большую или меньшую стороны;</w:t>
      </w:r>
    </w:p>
    <w:p w:rsidR="00C864BA" w:rsidRDefault="007C6182" w:rsidP="004E5E8D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подплавленные участки оплетки;</w:t>
      </w:r>
    </w:p>
    <w:p w:rsidR="007C6182" w:rsidRDefault="007C6182" w:rsidP="004E5E8D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следы воздействия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агрессивных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 веществ;</w:t>
      </w:r>
    </w:p>
    <w:p w:rsidR="007C6182" w:rsidRDefault="007C6182" w:rsidP="004E5E8D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</w:t>
      </w:r>
      <w:r w:rsidR="006606F4">
        <w:rPr>
          <w:rFonts w:ascii="Times New Roman" w:eastAsia="Times New Roman" w:hAnsi="Times New Roman" w:cs="Times New Roman"/>
          <w:sz w:val="24"/>
          <w:szCs w:val="24"/>
          <w:lang w:eastAsia="ru-RU"/>
        </w:rPr>
        <w:t>тна горюче-смазочных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лакокрасочных материалов, герметиков</w:t>
      </w:r>
      <w:r w:rsidR="00660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182" w:rsidRDefault="007C6182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выявленных повреждений должна оцениваться с точки зрения возмож</w:t>
      </w:r>
      <w:r w:rsidR="00E96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продолжения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необходимости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прекращения эксплуатации Изделия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</w:t>
      </w:r>
      <w:r w:rsidR="006E4B45" w:rsidRP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4BA" w:rsidRDefault="00C864BA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Отбраковочные признаки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64BA" w:rsidRDefault="00C864BA" w:rsidP="004E5E8D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бы одно сквозное повреждение оплетки вне зависимости от характера повреждения (надрез, разрыв, истирание, </w:t>
      </w:r>
      <w:r w:rsidR="007C61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термическое повреждение и т.п.);</w:t>
      </w:r>
    </w:p>
    <w:p w:rsidR="007C6182" w:rsidRDefault="006606F4" w:rsidP="004E5E8D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зафиксированное </w:t>
      </w:r>
      <w:r w:rsidR="007C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рывка на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r w:rsidR="007C61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6182" w:rsidRDefault="007C6182" w:rsidP="004E5E8D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</w:t>
      </w:r>
      <w:r w:rsidR="000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уплотнения,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диаметра </w:t>
      </w:r>
      <w:r w:rsidR="00087B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зделия в большую или меньшую стороны;</w:t>
      </w:r>
    </w:p>
    <w:p w:rsidR="007C6182" w:rsidRDefault="007C6182" w:rsidP="004E5E8D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расплавление оплетки вплоть до сердечника;</w:t>
      </w:r>
    </w:p>
    <w:p w:rsidR="006606F4" w:rsidRDefault="006606F4" w:rsidP="004E5E8D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следы воздействия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агрессивных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 веществ;</w:t>
      </w:r>
    </w:p>
    <w:p w:rsidR="006606F4" w:rsidRDefault="006E4B45" w:rsidP="004E5E8D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 горюче-смазочных, лакокрасочных материалов, герметиков.</w:t>
      </w:r>
    </w:p>
    <w:p w:rsidR="004B565E" w:rsidRDefault="004B565E" w:rsidP="00966B54">
      <w:pPr>
        <w:numPr>
          <w:ilvl w:val="1"/>
          <w:numId w:val="9"/>
        </w:numPr>
        <w:autoSpaceDE w:val="0"/>
        <w:autoSpaceDN w:val="0"/>
        <w:adjustRightInd w:val="0"/>
        <w:spacing w:before="240" w:after="120" w:line="240" w:lineRule="auto"/>
        <w:ind w:left="993" w:hanging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_Toc47312254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эксплуатации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</w:t>
      </w:r>
      <w:bookmarkEnd w:id="16"/>
    </w:p>
    <w:p w:rsidR="00697AE8" w:rsidRDefault="00697AE8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прекращения эксплуатации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697AE8" w:rsidRDefault="00293E8E" w:rsidP="004E5E8D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истечение срока хранения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="00E225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AE8" w:rsidRDefault="00293E8E" w:rsidP="004E5E8D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отрицательный результат повторных </w:t>
      </w:r>
      <w:r w:rsidR="0069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испытаний </w:t>
      </w:r>
      <w:r w:rsidR="00697AE8" w:rsidRP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соответствие тр</w:t>
      </w:r>
      <w:r w:rsidR="00697AE8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 технических условий;</w:t>
      </w:r>
    </w:p>
    <w:p w:rsidR="00697AE8" w:rsidRDefault="00697AE8" w:rsidP="004E5E8D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эксплуатации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AE8" w:rsidRDefault="00697AE8" w:rsidP="004E5E8D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отбраковка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его технического состояния.</w:t>
      </w:r>
    </w:p>
    <w:p w:rsidR="005D6E2F" w:rsidRDefault="00B47A10" w:rsidP="008E1E21">
      <w:pPr>
        <w:keepNext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before="240" w:after="12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_Toc47312254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обслуживание</w:t>
      </w:r>
      <w:bookmarkEnd w:id="17"/>
    </w:p>
    <w:p w:rsidR="008A5E5F" w:rsidRDefault="008A5E5F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</w:t>
      </w:r>
      <w:r w:rsidR="006F5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в процессе его эксплуатации по необходимости.</w:t>
      </w:r>
    </w:p>
    <w:p w:rsidR="006F5326" w:rsidRDefault="006F5326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Очистка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="00E96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песка, грязи должна производиться с применением мягких щеток, промывкой водой или стиркой в мыльном растворе при температуре не более 40ºС. После стирки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тщательно прополоскать водой.</w:t>
      </w:r>
    </w:p>
    <w:p w:rsidR="006F5326" w:rsidRDefault="006F5326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аппаратов высокого давления для удаления песка и грязи запрещается.</w:t>
      </w:r>
    </w:p>
    <w:p w:rsidR="006F5326" w:rsidRDefault="006F5326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Намокшие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высушивать в атмосферных условиях, избегая прямого попадания солнечных лучей в тени или в помещении, в стороне от огня или источников тепла.</w:t>
      </w:r>
    </w:p>
    <w:p w:rsidR="00520B84" w:rsidRDefault="006E4B45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="0052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ремонту не подлежат.</w:t>
      </w:r>
    </w:p>
    <w:p w:rsidR="00A6503F" w:rsidRDefault="00A6503F" w:rsidP="008E1E21">
      <w:pPr>
        <w:keepNext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before="240" w:after="12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_Toc47312255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Хранение</w:t>
      </w:r>
      <w:bookmarkEnd w:id="18"/>
    </w:p>
    <w:p w:rsidR="00A6503F" w:rsidRDefault="00CB1E53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3B4B" w:rsidRPr="000F79C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зделия</w:t>
      </w:r>
      <w:r w:rsidR="005B4CD5" w:rsidRPr="000F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храниться в сухих закрытых</w:t>
      </w:r>
      <w:r w:rsidR="000F79C3" w:rsidRPr="000F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помещениях, при условии защиты</w:t>
      </w:r>
      <w:r w:rsidR="000F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 w:rsidR="005B4CD5" w:rsidRPr="000F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прямого воздействия солнечных лучей (желательно в чехлах), нагревания, механических повреждений и действия агрессивных сред.</w:t>
      </w:r>
    </w:p>
    <w:p w:rsidR="00A6503F" w:rsidRDefault="002F32EF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н</w:t>
      </w:r>
      <w:r w:rsidR="005B4CD5" w:rsidRPr="000F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ельзя хранить в подвешенном за витки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</w:t>
      </w:r>
      <w:r w:rsidR="006E4B45" w:rsidRPr="000F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CD5" w:rsidRPr="000F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состоянии. </w:t>
      </w:r>
      <w:r w:rsidR="00AB0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хранение в не</w:t>
      </w:r>
      <w:r w:rsidR="005B4CD5" w:rsidRPr="00A65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отапливаемых помещениях.</w:t>
      </w:r>
    </w:p>
    <w:p w:rsidR="00A6503F" w:rsidRDefault="005B4CD5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хранить </w:t>
      </w:r>
      <w:r w:rsidR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="006E4B45" w:rsidRPr="00A6503F" w:rsidDel="006E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0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(даже временно) с завязанными узлами.</w:t>
      </w:r>
    </w:p>
    <w:p w:rsidR="005B4CD5" w:rsidRPr="00A6503F" w:rsidRDefault="00AB015D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хранить</w:t>
      </w:r>
      <w:r w:rsidR="005B4CD5" w:rsidRPr="000F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B45" w:rsidRPr="00220F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4B45" w:rsidRPr="000F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зделия </w:t>
      </w:r>
      <w:r w:rsidR="005B4CD5" w:rsidRPr="000F7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гара</w:t>
      </w:r>
      <w:r w:rsidR="009261F2" w:rsidRPr="000F79C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жах, мастерских и прочих промыш</w:t>
      </w:r>
      <w:r w:rsidR="005B4CD5" w:rsidRPr="000F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ленных помещениях вместе с аккумуляторами, </w:t>
      </w:r>
      <w:r w:rsidR="00CB1E53" w:rsidRPr="000F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 активными </w:t>
      </w:r>
      <w:r w:rsidR="00E57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веществами</w:t>
      </w:r>
      <w:r w:rsidR="00E573AC" w:rsidRPr="000F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E53" w:rsidRPr="000F79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изделиями</w:t>
      </w:r>
      <w:r w:rsidR="009261F2" w:rsidRPr="000F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73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горюче-смазочными, лакокрасочными материалами, герметиками</w:t>
      </w:r>
      <w:r w:rsidR="005B4CD5" w:rsidRPr="000F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помещениях, </w:t>
      </w:r>
      <w:r w:rsidR="005B4CD5" w:rsidRPr="000F79C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может</w:t>
      </w:r>
      <w:r w:rsidR="009261F2" w:rsidRPr="000F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CD5" w:rsidRPr="000F7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произойти повреждение</w:t>
      </w:r>
      <w:r w:rsidR="009261F2" w:rsidRPr="000F7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3AC" w:rsidRPr="006B54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573AC" w:rsidRPr="000F79C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здели</w:t>
      </w:r>
      <w:r w:rsidR="00E573A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261F2" w:rsidRPr="000F79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парами химически активных веществ</w:t>
      </w:r>
      <w:r w:rsidR="005B4CD5" w:rsidRPr="000F7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A10" w:rsidRDefault="00B47A10" w:rsidP="008E1E21">
      <w:pPr>
        <w:keepNext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before="240" w:after="12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_Toc47312255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Транспортирование</w:t>
      </w:r>
      <w:bookmarkEnd w:id="19"/>
    </w:p>
    <w:p w:rsidR="001A3B4B" w:rsidRPr="001A3B4B" w:rsidRDefault="002F32EF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Транспортирование </w:t>
      </w:r>
      <w:r w:rsidR="00E57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 w:rsidR="00E573AC" w:rsidRPr="001A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 транспортной таре всеми вид</w:t>
      </w:r>
      <w:r w:rsidR="008D160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крытых транспортных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обеспечением</w:t>
      </w:r>
      <w:r w:rsidR="001A3B4B" w:rsidRPr="001A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от механических воздействий, атмосферных осадков и действий агрессивных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E5F" w:rsidRDefault="001A3B4B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Перевозить </w:t>
      </w:r>
      <w:r w:rsidR="00E57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="00E573AC" w:rsidRPr="001A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1A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изолированно от металлических предметов, аккуму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1A3B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торов и химических материалов.</w:t>
      </w:r>
    </w:p>
    <w:p w:rsidR="00B47A10" w:rsidRDefault="00B47A10" w:rsidP="00966B54">
      <w:pPr>
        <w:keepNext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before="240" w:after="12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_Toc47312255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Утилизация</w:t>
      </w:r>
      <w:bookmarkEnd w:id="20"/>
    </w:p>
    <w:p w:rsidR="00B47A10" w:rsidRDefault="009261F2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="005C1307" w:rsidRPr="005C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токсичн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утилизирую</w:t>
      </w:r>
      <w:r w:rsidR="005C1307" w:rsidRPr="005C130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наравне с твердыми бытовыми отходами.</w:t>
      </w:r>
    </w:p>
    <w:p w:rsidR="000F79C3" w:rsidRDefault="000F79C3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Полиамидные </w:t>
      </w:r>
      <w:r w:rsidR="00E57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использованы для изготовления неответственных деталей методом литья.</w:t>
      </w:r>
    </w:p>
    <w:p w:rsidR="00A6503F" w:rsidRDefault="00A6503F" w:rsidP="00966B54">
      <w:pPr>
        <w:keepNext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spacing w:before="240" w:after="12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1" w:name="_Toc47312255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Гарантии </w:t>
      </w:r>
      <w:r w:rsidR="00E57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производителя</w:t>
      </w:r>
      <w:r w:rsidR="00F35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ресурс и срок эксплуатации</w:t>
      </w:r>
      <w:bookmarkEnd w:id="21"/>
    </w:p>
    <w:p w:rsidR="00F35D52" w:rsidRDefault="00F35D52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хранения </w:t>
      </w:r>
      <w:r w:rsidR="00E5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Изделий </w:t>
      </w:r>
      <w:r w:rsidRP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 лет с даты </w:t>
      </w:r>
      <w:r w:rsidR="00E5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изготовления при соблюдении условий </w:t>
      </w:r>
      <w:r w:rsidR="00E573AC" w:rsidRP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</w:t>
      </w:r>
      <w:r w:rsidR="00E57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E573AC" w:rsidRP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хранения.</w:t>
      </w:r>
    </w:p>
    <w:p w:rsidR="00F35D52" w:rsidRPr="00F35D52" w:rsidRDefault="00F35D52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</w:t>
      </w:r>
      <w:r w:rsidR="0081359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</w:t>
      </w:r>
      <w:r w:rsidRP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срока </w:t>
      </w:r>
      <w:r w:rsidR="0081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хранения, </w:t>
      </w:r>
      <w:r w:rsidR="00E57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="00E573AC" w:rsidRP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</w:t>
      </w:r>
      <w:r w:rsidR="00697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подвергнуты повторным испытаниям</w:t>
      </w:r>
      <w:r w:rsidR="00697AE8" w:rsidRP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соответствие требованиям</w:t>
      </w:r>
      <w:r w:rsidR="008D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нормативно-технических документов (ГОСТ или ТУ)</w:t>
      </w:r>
      <w:r w:rsidR="00697A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испытаний</w:t>
      </w:r>
      <w:r w:rsidR="00697AE8" w:rsidRP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4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7A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зделия могут быть оставлены</w:t>
      </w:r>
      <w:r w:rsidR="00697AE8" w:rsidRP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хранении</w:t>
      </w:r>
      <w:r w:rsidR="00697AE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</w:t>
      </w:r>
      <w:r w:rsidR="00697AE8" w:rsidRP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переданы в эксплуатацию с установлением </w:t>
      </w:r>
      <w:r w:rsidR="00E5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="00697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предельного срока</w:t>
      </w:r>
      <w:r w:rsidRP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D52" w:rsidRDefault="00F35D52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эксплуатации не установлен.</w:t>
      </w:r>
    </w:p>
    <w:p w:rsidR="00F35D52" w:rsidRPr="00F35D52" w:rsidRDefault="00F35D52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Назначенный ресурс не установлен.</w:t>
      </w:r>
    </w:p>
    <w:p w:rsidR="00A6503F" w:rsidRPr="008A5E5F" w:rsidRDefault="00F35D52" w:rsidP="004E5E8D">
      <w:pPr>
        <w:pStyle w:val="ac"/>
        <w:widowControl w:val="0"/>
        <w:autoSpaceDE w:val="0"/>
        <w:autoSpaceDN w:val="0"/>
        <w:adjustRightInd w:val="0"/>
        <w:spacing w:after="0" w:line="240" w:lineRule="atLeast"/>
        <w:ind w:left="284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Назначенный срок эксплуатации –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пределах срока хранения, с возможностью в</w:t>
      </w:r>
      <w:r w:rsidRP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>ывод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из эксплуатации </w:t>
      </w:r>
      <w:r w:rsidR="0081359C" w:rsidRP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13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81359C" w:rsidRP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фактическому состоянию </w:t>
      </w:r>
      <w:r w:rsidR="00163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Pr="00F3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истечения назначенного срока эксплуатации.</w:t>
      </w:r>
    </w:p>
    <w:sectPr w:rsidR="00A6503F" w:rsidRPr="008A5E5F" w:rsidSect="001C4E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34" w:rsidRDefault="002E7334" w:rsidP="00B62245">
      <w:pPr>
        <w:spacing w:after="0" w:line="240" w:lineRule="auto"/>
      </w:pPr>
      <w:r>
        <w:separator/>
      </w:r>
    </w:p>
  </w:endnote>
  <w:endnote w:type="continuationSeparator" w:id="0">
    <w:p w:rsidR="002E7334" w:rsidRDefault="002E7334" w:rsidP="00B6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AC" w:rsidRDefault="00E5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AC" w:rsidRDefault="00E573AC" w:rsidP="00CA3EC6">
    <w:pPr>
      <w:pStyle w:val="a6"/>
      <w:pBdr>
        <w:bottom w:val="single" w:sz="12" w:space="1" w:color="auto"/>
      </w:pBdr>
      <w:rPr>
        <w:i/>
        <w:color w:val="000000"/>
        <w:sz w:val="16"/>
        <w:szCs w:val="16"/>
      </w:rPr>
    </w:pPr>
  </w:p>
  <w:p w:rsidR="00E573AC" w:rsidRPr="005D6E2F" w:rsidRDefault="00E573AC" w:rsidP="005D6E2F">
    <w:pPr>
      <w:pStyle w:val="a6"/>
      <w:jc w:val="right"/>
      <w:rPr>
        <w:rFonts w:ascii="Times New Roman" w:hAnsi="Times New Roman" w:cs="Times New Roman"/>
        <w:b/>
        <w:i/>
        <w:noProof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Памятка пользователю</w:t>
    </w:r>
    <w:r w:rsidRPr="00CA3EC6">
      <w:rPr>
        <w:rFonts w:ascii="Times New Roman" w:hAnsi="Times New Roman" w:cs="Times New Roman"/>
        <w:sz w:val="16"/>
        <w:szCs w:val="16"/>
      </w:rPr>
      <w:tab/>
    </w:r>
    <w:r w:rsidRPr="00CA3EC6">
      <w:rPr>
        <w:rFonts w:ascii="Times New Roman" w:hAnsi="Times New Roman" w:cs="Times New Roman"/>
        <w:i/>
        <w:sz w:val="16"/>
        <w:szCs w:val="16"/>
      </w:rPr>
      <w:t xml:space="preserve">Страница </w:t>
    </w:r>
    <w:r w:rsidRPr="00CA3EC6">
      <w:rPr>
        <w:rFonts w:ascii="Times New Roman" w:hAnsi="Times New Roman" w:cs="Times New Roman"/>
        <w:b/>
        <w:i/>
        <w:sz w:val="16"/>
        <w:szCs w:val="16"/>
      </w:rPr>
      <w:fldChar w:fldCharType="begin"/>
    </w:r>
    <w:r w:rsidRPr="00CA3EC6">
      <w:rPr>
        <w:rFonts w:ascii="Times New Roman" w:hAnsi="Times New Roman" w:cs="Times New Roman"/>
        <w:b/>
        <w:i/>
        <w:sz w:val="16"/>
        <w:szCs w:val="16"/>
      </w:rPr>
      <w:instrText>PAGE  \* Arabic  \* MERGEFORMAT</w:instrText>
    </w:r>
    <w:r w:rsidRPr="00CA3EC6">
      <w:rPr>
        <w:rFonts w:ascii="Times New Roman" w:hAnsi="Times New Roman" w:cs="Times New Roman"/>
        <w:b/>
        <w:i/>
        <w:sz w:val="16"/>
        <w:szCs w:val="16"/>
      </w:rPr>
      <w:fldChar w:fldCharType="separate"/>
    </w:r>
    <w:r w:rsidR="00D34904">
      <w:rPr>
        <w:rFonts w:ascii="Times New Roman" w:hAnsi="Times New Roman" w:cs="Times New Roman"/>
        <w:b/>
        <w:i/>
        <w:noProof/>
        <w:sz w:val="16"/>
        <w:szCs w:val="16"/>
      </w:rPr>
      <w:t>8</w:t>
    </w:r>
    <w:r w:rsidRPr="00CA3EC6">
      <w:rPr>
        <w:rFonts w:ascii="Times New Roman" w:hAnsi="Times New Roman" w:cs="Times New Roman"/>
        <w:b/>
        <w:i/>
        <w:sz w:val="16"/>
        <w:szCs w:val="16"/>
      </w:rPr>
      <w:fldChar w:fldCharType="end"/>
    </w:r>
    <w:r w:rsidRPr="00CA3EC6">
      <w:rPr>
        <w:rFonts w:ascii="Times New Roman" w:hAnsi="Times New Roman" w:cs="Times New Roman"/>
        <w:i/>
        <w:sz w:val="16"/>
        <w:szCs w:val="16"/>
      </w:rPr>
      <w:t xml:space="preserve"> из </w:t>
    </w:r>
    <w:r w:rsidRPr="00CA3EC6">
      <w:rPr>
        <w:rFonts w:ascii="Times New Roman" w:hAnsi="Times New Roman" w:cs="Times New Roman"/>
        <w:sz w:val="16"/>
        <w:szCs w:val="16"/>
      </w:rPr>
      <w:fldChar w:fldCharType="begin"/>
    </w:r>
    <w:r w:rsidRPr="00CA3EC6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CA3EC6">
      <w:rPr>
        <w:rFonts w:ascii="Times New Roman" w:hAnsi="Times New Roman" w:cs="Times New Roman"/>
        <w:sz w:val="16"/>
        <w:szCs w:val="16"/>
      </w:rPr>
      <w:fldChar w:fldCharType="separate"/>
    </w:r>
    <w:r w:rsidR="00D34904" w:rsidRPr="00D34904">
      <w:rPr>
        <w:rFonts w:ascii="Times New Roman" w:hAnsi="Times New Roman" w:cs="Times New Roman"/>
        <w:b/>
        <w:i/>
        <w:noProof/>
        <w:sz w:val="16"/>
        <w:szCs w:val="16"/>
      </w:rPr>
      <w:t>9</w:t>
    </w:r>
    <w:r w:rsidRPr="00CA3EC6">
      <w:rPr>
        <w:rFonts w:ascii="Times New Roman" w:hAnsi="Times New Roman" w:cs="Times New Roman"/>
        <w:b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34" w:rsidRDefault="002E7334" w:rsidP="00B62245">
      <w:pPr>
        <w:spacing w:after="0" w:line="240" w:lineRule="auto"/>
      </w:pPr>
      <w:r>
        <w:separator/>
      </w:r>
    </w:p>
  </w:footnote>
  <w:footnote w:type="continuationSeparator" w:id="0">
    <w:p w:rsidR="002E7334" w:rsidRDefault="002E7334" w:rsidP="00B62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7E75"/>
    <w:multiLevelType w:val="multilevel"/>
    <w:tmpl w:val="2CB22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B14EAC"/>
    <w:multiLevelType w:val="hybridMultilevel"/>
    <w:tmpl w:val="A8CC2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72ACF"/>
    <w:multiLevelType w:val="hybridMultilevel"/>
    <w:tmpl w:val="DD1A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54EC8"/>
    <w:multiLevelType w:val="multilevel"/>
    <w:tmpl w:val="0FFE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A4B1D"/>
    <w:multiLevelType w:val="multilevel"/>
    <w:tmpl w:val="8F32043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687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7B75E7"/>
    <w:multiLevelType w:val="multilevel"/>
    <w:tmpl w:val="B852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-76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284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794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A1D5529"/>
    <w:multiLevelType w:val="hybridMultilevel"/>
    <w:tmpl w:val="862230AC"/>
    <w:lvl w:ilvl="0" w:tplc="F8EE68B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816742F"/>
    <w:multiLevelType w:val="multilevel"/>
    <w:tmpl w:val="3FAAC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454" w:firstLine="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794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ADD7800"/>
    <w:multiLevelType w:val="multilevel"/>
    <w:tmpl w:val="B63A5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TrackFormatting/>
  <w:documentProtection w:edit="readOnly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0D"/>
    <w:rsid w:val="0000129E"/>
    <w:rsid w:val="00010E76"/>
    <w:rsid w:val="000269A9"/>
    <w:rsid w:val="000358D3"/>
    <w:rsid w:val="00037C1B"/>
    <w:rsid w:val="0004090D"/>
    <w:rsid w:val="00047223"/>
    <w:rsid w:val="00047F30"/>
    <w:rsid w:val="000546D3"/>
    <w:rsid w:val="0005561D"/>
    <w:rsid w:val="00056C62"/>
    <w:rsid w:val="000811B6"/>
    <w:rsid w:val="00086ADA"/>
    <w:rsid w:val="00087BAF"/>
    <w:rsid w:val="000939E4"/>
    <w:rsid w:val="000A0B86"/>
    <w:rsid w:val="000A3E2F"/>
    <w:rsid w:val="000A4C1C"/>
    <w:rsid w:val="000B343F"/>
    <w:rsid w:val="000C09E9"/>
    <w:rsid w:val="000C23E4"/>
    <w:rsid w:val="000E4C56"/>
    <w:rsid w:val="000E61C9"/>
    <w:rsid w:val="000F2141"/>
    <w:rsid w:val="000F79C3"/>
    <w:rsid w:val="00107868"/>
    <w:rsid w:val="00110731"/>
    <w:rsid w:val="00117F9C"/>
    <w:rsid w:val="0012521C"/>
    <w:rsid w:val="00130461"/>
    <w:rsid w:val="001429B3"/>
    <w:rsid w:val="00145D1C"/>
    <w:rsid w:val="00161261"/>
    <w:rsid w:val="001634A7"/>
    <w:rsid w:val="00172CE1"/>
    <w:rsid w:val="001934AB"/>
    <w:rsid w:val="001A0E96"/>
    <w:rsid w:val="001A3313"/>
    <w:rsid w:val="001A3B4B"/>
    <w:rsid w:val="001A5279"/>
    <w:rsid w:val="001B65F6"/>
    <w:rsid w:val="001C020A"/>
    <w:rsid w:val="001C2201"/>
    <w:rsid w:val="001C4EF1"/>
    <w:rsid w:val="001D7088"/>
    <w:rsid w:val="001D799A"/>
    <w:rsid w:val="001E053F"/>
    <w:rsid w:val="001E5DF5"/>
    <w:rsid w:val="001F291B"/>
    <w:rsid w:val="00201665"/>
    <w:rsid w:val="00201A01"/>
    <w:rsid w:val="00203409"/>
    <w:rsid w:val="00210465"/>
    <w:rsid w:val="002147DE"/>
    <w:rsid w:val="00220FE3"/>
    <w:rsid w:val="00224D34"/>
    <w:rsid w:val="00237712"/>
    <w:rsid w:val="002402BA"/>
    <w:rsid w:val="00241B80"/>
    <w:rsid w:val="00247D16"/>
    <w:rsid w:val="002654E2"/>
    <w:rsid w:val="00282767"/>
    <w:rsid w:val="00283CE3"/>
    <w:rsid w:val="00285D7C"/>
    <w:rsid w:val="00293E8E"/>
    <w:rsid w:val="002A3955"/>
    <w:rsid w:val="002A7AD1"/>
    <w:rsid w:val="002B2A37"/>
    <w:rsid w:val="002C622A"/>
    <w:rsid w:val="002E7334"/>
    <w:rsid w:val="002E747B"/>
    <w:rsid w:val="002F32EF"/>
    <w:rsid w:val="002F4189"/>
    <w:rsid w:val="002F739F"/>
    <w:rsid w:val="003046D0"/>
    <w:rsid w:val="00306F66"/>
    <w:rsid w:val="0031206A"/>
    <w:rsid w:val="00314BC4"/>
    <w:rsid w:val="00321E8E"/>
    <w:rsid w:val="0034266F"/>
    <w:rsid w:val="0036187F"/>
    <w:rsid w:val="0038146A"/>
    <w:rsid w:val="003B2585"/>
    <w:rsid w:val="003C40B1"/>
    <w:rsid w:val="003D07E8"/>
    <w:rsid w:val="003E093D"/>
    <w:rsid w:val="003E18F2"/>
    <w:rsid w:val="003E5845"/>
    <w:rsid w:val="003E7220"/>
    <w:rsid w:val="00410178"/>
    <w:rsid w:val="00410426"/>
    <w:rsid w:val="00410780"/>
    <w:rsid w:val="00412BEE"/>
    <w:rsid w:val="004165E4"/>
    <w:rsid w:val="00422B4C"/>
    <w:rsid w:val="0043122A"/>
    <w:rsid w:val="00450DEE"/>
    <w:rsid w:val="00470550"/>
    <w:rsid w:val="00476C6C"/>
    <w:rsid w:val="00482A9E"/>
    <w:rsid w:val="00482C0D"/>
    <w:rsid w:val="00483416"/>
    <w:rsid w:val="00486F57"/>
    <w:rsid w:val="00495325"/>
    <w:rsid w:val="004A06ED"/>
    <w:rsid w:val="004A2B94"/>
    <w:rsid w:val="004A5FCE"/>
    <w:rsid w:val="004B565E"/>
    <w:rsid w:val="004B74E1"/>
    <w:rsid w:val="004C6124"/>
    <w:rsid w:val="004E141F"/>
    <w:rsid w:val="004E3F53"/>
    <w:rsid w:val="004E5E8D"/>
    <w:rsid w:val="004F0439"/>
    <w:rsid w:val="004F17A4"/>
    <w:rsid w:val="005054EF"/>
    <w:rsid w:val="00511CC6"/>
    <w:rsid w:val="00512B92"/>
    <w:rsid w:val="00520B84"/>
    <w:rsid w:val="00533F6F"/>
    <w:rsid w:val="005341A0"/>
    <w:rsid w:val="0056252E"/>
    <w:rsid w:val="0056575F"/>
    <w:rsid w:val="00575677"/>
    <w:rsid w:val="005815A4"/>
    <w:rsid w:val="00585548"/>
    <w:rsid w:val="005A1E97"/>
    <w:rsid w:val="005B4CD5"/>
    <w:rsid w:val="005B790E"/>
    <w:rsid w:val="005C1307"/>
    <w:rsid w:val="005D2243"/>
    <w:rsid w:val="005D65B6"/>
    <w:rsid w:val="005D6E2F"/>
    <w:rsid w:val="005F38C1"/>
    <w:rsid w:val="00601701"/>
    <w:rsid w:val="00620BFE"/>
    <w:rsid w:val="00622437"/>
    <w:rsid w:val="00627E3C"/>
    <w:rsid w:val="00636CF4"/>
    <w:rsid w:val="006446EA"/>
    <w:rsid w:val="006606F4"/>
    <w:rsid w:val="00690A6A"/>
    <w:rsid w:val="00697AE8"/>
    <w:rsid w:val="006B1433"/>
    <w:rsid w:val="006B6384"/>
    <w:rsid w:val="006C7986"/>
    <w:rsid w:val="006D2308"/>
    <w:rsid w:val="006D5D88"/>
    <w:rsid w:val="006E0B1D"/>
    <w:rsid w:val="006E4B45"/>
    <w:rsid w:val="006F0EE7"/>
    <w:rsid w:val="006F140E"/>
    <w:rsid w:val="006F2F2F"/>
    <w:rsid w:val="006F5326"/>
    <w:rsid w:val="00707C8F"/>
    <w:rsid w:val="00710CC1"/>
    <w:rsid w:val="00711CDF"/>
    <w:rsid w:val="00722072"/>
    <w:rsid w:val="007404B9"/>
    <w:rsid w:val="00740EAB"/>
    <w:rsid w:val="00741D2C"/>
    <w:rsid w:val="00750867"/>
    <w:rsid w:val="00750DA7"/>
    <w:rsid w:val="00752A6C"/>
    <w:rsid w:val="00754CC0"/>
    <w:rsid w:val="00755325"/>
    <w:rsid w:val="00773758"/>
    <w:rsid w:val="00780886"/>
    <w:rsid w:val="00782255"/>
    <w:rsid w:val="007C6182"/>
    <w:rsid w:val="007D3D74"/>
    <w:rsid w:val="007D70F8"/>
    <w:rsid w:val="007E4F6C"/>
    <w:rsid w:val="007F4064"/>
    <w:rsid w:val="00800D69"/>
    <w:rsid w:val="0081359C"/>
    <w:rsid w:val="008270E7"/>
    <w:rsid w:val="00830699"/>
    <w:rsid w:val="0083739C"/>
    <w:rsid w:val="00840ABC"/>
    <w:rsid w:val="00841201"/>
    <w:rsid w:val="00850827"/>
    <w:rsid w:val="00853577"/>
    <w:rsid w:val="00860D2A"/>
    <w:rsid w:val="00864C0D"/>
    <w:rsid w:val="008662E5"/>
    <w:rsid w:val="00872435"/>
    <w:rsid w:val="00872534"/>
    <w:rsid w:val="00880AE2"/>
    <w:rsid w:val="00882F5B"/>
    <w:rsid w:val="00883961"/>
    <w:rsid w:val="00886E90"/>
    <w:rsid w:val="008A2ECE"/>
    <w:rsid w:val="008A5E5F"/>
    <w:rsid w:val="008B39B9"/>
    <w:rsid w:val="008B507E"/>
    <w:rsid w:val="008C300D"/>
    <w:rsid w:val="008D074D"/>
    <w:rsid w:val="008D1602"/>
    <w:rsid w:val="008D76D5"/>
    <w:rsid w:val="008E1D72"/>
    <w:rsid w:val="008E1E21"/>
    <w:rsid w:val="008E224F"/>
    <w:rsid w:val="0090253E"/>
    <w:rsid w:val="00906A97"/>
    <w:rsid w:val="00914038"/>
    <w:rsid w:val="00925562"/>
    <w:rsid w:val="009261F2"/>
    <w:rsid w:val="00931839"/>
    <w:rsid w:val="0094105B"/>
    <w:rsid w:val="00951D32"/>
    <w:rsid w:val="00953807"/>
    <w:rsid w:val="00961C94"/>
    <w:rsid w:val="00966B54"/>
    <w:rsid w:val="0099434C"/>
    <w:rsid w:val="009B24CC"/>
    <w:rsid w:val="009B2767"/>
    <w:rsid w:val="009B5CDB"/>
    <w:rsid w:val="009B767D"/>
    <w:rsid w:val="009C35F4"/>
    <w:rsid w:val="009C78FE"/>
    <w:rsid w:val="009D02FA"/>
    <w:rsid w:val="00A00A62"/>
    <w:rsid w:val="00A0447D"/>
    <w:rsid w:val="00A04555"/>
    <w:rsid w:val="00A06674"/>
    <w:rsid w:val="00A112E8"/>
    <w:rsid w:val="00A35DF9"/>
    <w:rsid w:val="00A3769D"/>
    <w:rsid w:val="00A42BFB"/>
    <w:rsid w:val="00A6503F"/>
    <w:rsid w:val="00A8574E"/>
    <w:rsid w:val="00A9406F"/>
    <w:rsid w:val="00A953B9"/>
    <w:rsid w:val="00AB015D"/>
    <w:rsid w:val="00AB118B"/>
    <w:rsid w:val="00AC434E"/>
    <w:rsid w:val="00AC64E5"/>
    <w:rsid w:val="00AD5EF7"/>
    <w:rsid w:val="00AD723C"/>
    <w:rsid w:val="00B050F0"/>
    <w:rsid w:val="00B45CAD"/>
    <w:rsid w:val="00B47A10"/>
    <w:rsid w:val="00B53F8A"/>
    <w:rsid w:val="00B62245"/>
    <w:rsid w:val="00B70AC1"/>
    <w:rsid w:val="00B92649"/>
    <w:rsid w:val="00BA13BC"/>
    <w:rsid w:val="00BB0C9E"/>
    <w:rsid w:val="00BB52A7"/>
    <w:rsid w:val="00BB7FDB"/>
    <w:rsid w:val="00BD7B35"/>
    <w:rsid w:val="00BE0EDE"/>
    <w:rsid w:val="00C029A9"/>
    <w:rsid w:val="00C058F5"/>
    <w:rsid w:val="00C142B4"/>
    <w:rsid w:val="00C14BA3"/>
    <w:rsid w:val="00C23A28"/>
    <w:rsid w:val="00C3036C"/>
    <w:rsid w:val="00C4398F"/>
    <w:rsid w:val="00C55DA2"/>
    <w:rsid w:val="00C80059"/>
    <w:rsid w:val="00C864BA"/>
    <w:rsid w:val="00C93874"/>
    <w:rsid w:val="00C96445"/>
    <w:rsid w:val="00CA36C2"/>
    <w:rsid w:val="00CA3EC6"/>
    <w:rsid w:val="00CB1E53"/>
    <w:rsid w:val="00CB6C0A"/>
    <w:rsid w:val="00CC1A04"/>
    <w:rsid w:val="00CD153A"/>
    <w:rsid w:val="00CD497F"/>
    <w:rsid w:val="00CD7E0D"/>
    <w:rsid w:val="00CF4721"/>
    <w:rsid w:val="00D008D3"/>
    <w:rsid w:val="00D03368"/>
    <w:rsid w:val="00D16478"/>
    <w:rsid w:val="00D16749"/>
    <w:rsid w:val="00D34904"/>
    <w:rsid w:val="00D44CA2"/>
    <w:rsid w:val="00D466F9"/>
    <w:rsid w:val="00D63E64"/>
    <w:rsid w:val="00D70641"/>
    <w:rsid w:val="00D73821"/>
    <w:rsid w:val="00D74F7F"/>
    <w:rsid w:val="00D86A6C"/>
    <w:rsid w:val="00D910EE"/>
    <w:rsid w:val="00D95544"/>
    <w:rsid w:val="00D97DD0"/>
    <w:rsid w:val="00DA42CA"/>
    <w:rsid w:val="00DA5309"/>
    <w:rsid w:val="00DB241C"/>
    <w:rsid w:val="00DB45F3"/>
    <w:rsid w:val="00DD54F6"/>
    <w:rsid w:val="00DD70C6"/>
    <w:rsid w:val="00DE33DA"/>
    <w:rsid w:val="00DF0EFE"/>
    <w:rsid w:val="00DF790F"/>
    <w:rsid w:val="00E17B11"/>
    <w:rsid w:val="00E20F5F"/>
    <w:rsid w:val="00E2253B"/>
    <w:rsid w:val="00E2614C"/>
    <w:rsid w:val="00E32EAB"/>
    <w:rsid w:val="00E34D3B"/>
    <w:rsid w:val="00E35700"/>
    <w:rsid w:val="00E4616A"/>
    <w:rsid w:val="00E53A1B"/>
    <w:rsid w:val="00E573AC"/>
    <w:rsid w:val="00E917D9"/>
    <w:rsid w:val="00E94921"/>
    <w:rsid w:val="00E95080"/>
    <w:rsid w:val="00E9693C"/>
    <w:rsid w:val="00EA08B7"/>
    <w:rsid w:val="00EB596D"/>
    <w:rsid w:val="00ED4C09"/>
    <w:rsid w:val="00ED69C5"/>
    <w:rsid w:val="00EE2F3F"/>
    <w:rsid w:val="00EE5E42"/>
    <w:rsid w:val="00EF54E7"/>
    <w:rsid w:val="00EF5B78"/>
    <w:rsid w:val="00F02E90"/>
    <w:rsid w:val="00F1120B"/>
    <w:rsid w:val="00F1172F"/>
    <w:rsid w:val="00F216E3"/>
    <w:rsid w:val="00F23D0E"/>
    <w:rsid w:val="00F24F8C"/>
    <w:rsid w:val="00F35D52"/>
    <w:rsid w:val="00F44B48"/>
    <w:rsid w:val="00F45D1C"/>
    <w:rsid w:val="00F471AD"/>
    <w:rsid w:val="00F52C0E"/>
    <w:rsid w:val="00F5442C"/>
    <w:rsid w:val="00F60296"/>
    <w:rsid w:val="00F8266D"/>
    <w:rsid w:val="00F832D7"/>
    <w:rsid w:val="00F87792"/>
    <w:rsid w:val="00F93F0C"/>
    <w:rsid w:val="00F970BA"/>
    <w:rsid w:val="00FA08C6"/>
    <w:rsid w:val="00FC102B"/>
    <w:rsid w:val="00FC2FC8"/>
    <w:rsid w:val="00FD104E"/>
    <w:rsid w:val="00FE00FB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F9"/>
  </w:style>
  <w:style w:type="paragraph" w:styleId="1">
    <w:name w:val="heading 1"/>
    <w:basedOn w:val="a"/>
    <w:next w:val="a"/>
    <w:link w:val="10"/>
    <w:qFormat/>
    <w:rsid w:val="00CA3EC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8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07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2245"/>
  </w:style>
  <w:style w:type="paragraph" w:styleId="a6">
    <w:name w:val="footer"/>
    <w:basedOn w:val="a"/>
    <w:link w:val="a7"/>
    <w:uiPriority w:val="99"/>
    <w:unhideWhenUsed/>
    <w:rsid w:val="00B6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2245"/>
  </w:style>
  <w:style w:type="character" w:styleId="a8">
    <w:name w:val="Hyperlink"/>
    <w:basedOn w:val="a0"/>
    <w:uiPriority w:val="99"/>
    <w:unhideWhenUsed/>
    <w:rsid w:val="00A112E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A06ED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C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102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link w:val="12"/>
    <w:autoRedefine/>
    <w:uiPriority w:val="39"/>
    <w:rsid w:val="00BB7FDB"/>
    <w:pPr>
      <w:tabs>
        <w:tab w:val="left" w:pos="440"/>
        <w:tab w:val="right" w:leader="dot" w:pos="9345"/>
      </w:tabs>
    </w:pPr>
    <w:rPr>
      <w:rFonts w:ascii="Times New Roman" w:eastAsia="Times New Roman" w:hAnsi="Times New Roman" w:cs="Times New Roman"/>
      <w:b/>
      <w:noProof/>
      <w:sz w:val="24"/>
      <w:lang w:eastAsia="ru-RU"/>
    </w:rPr>
  </w:style>
  <w:style w:type="character" w:customStyle="1" w:styleId="12">
    <w:name w:val="Оглавление 1 Знак"/>
    <w:link w:val="11"/>
    <w:uiPriority w:val="39"/>
    <w:rsid w:val="00BB7FDB"/>
    <w:rPr>
      <w:rFonts w:ascii="Times New Roman" w:eastAsia="Times New Roman" w:hAnsi="Times New Roman" w:cs="Times New Roman"/>
      <w:b/>
      <w:noProof/>
      <w:sz w:val="24"/>
      <w:lang w:eastAsia="ru-RU"/>
    </w:rPr>
  </w:style>
  <w:style w:type="character" w:customStyle="1" w:styleId="10">
    <w:name w:val="Заголовок 1 Знак"/>
    <w:basedOn w:val="a0"/>
    <w:link w:val="1"/>
    <w:rsid w:val="00CA3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1D799A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C029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29A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29A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29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29A9"/>
    <w:rPr>
      <w:b/>
      <w:bCs/>
      <w:sz w:val="20"/>
      <w:szCs w:val="20"/>
    </w:rPr>
  </w:style>
  <w:style w:type="paragraph" w:customStyle="1" w:styleId="ConsPlusNormal">
    <w:name w:val="ConsPlusNormal"/>
    <w:rsid w:val="00054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314B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3">
    <w:name w:val="Revision"/>
    <w:hidden/>
    <w:uiPriority w:val="99"/>
    <w:semiHidden/>
    <w:rsid w:val="00F24F8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3E18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F1120B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BB7FDB"/>
    <w:pPr>
      <w:spacing w:after="100"/>
      <w:ind w:left="220"/>
    </w:pPr>
  </w:style>
  <w:style w:type="paragraph" w:styleId="af4">
    <w:name w:val="No Spacing"/>
    <w:link w:val="af5"/>
    <w:uiPriority w:val="1"/>
    <w:qFormat/>
    <w:rsid w:val="0056252E"/>
    <w:pPr>
      <w:spacing w:after="0" w:line="240" w:lineRule="auto"/>
    </w:pPr>
  </w:style>
  <w:style w:type="character" w:customStyle="1" w:styleId="af5">
    <w:name w:val="Без интервала Знак"/>
    <w:basedOn w:val="a0"/>
    <w:link w:val="af4"/>
    <w:uiPriority w:val="1"/>
    <w:rsid w:val="008D074D"/>
  </w:style>
  <w:style w:type="character" w:customStyle="1" w:styleId="60">
    <w:name w:val="Заголовок 6 Знак"/>
    <w:basedOn w:val="a0"/>
    <w:link w:val="6"/>
    <w:uiPriority w:val="9"/>
    <w:semiHidden/>
    <w:rsid w:val="008D074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F9"/>
  </w:style>
  <w:style w:type="paragraph" w:styleId="1">
    <w:name w:val="heading 1"/>
    <w:basedOn w:val="a"/>
    <w:next w:val="a"/>
    <w:link w:val="10"/>
    <w:qFormat/>
    <w:rsid w:val="00CA3EC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8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07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2245"/>
  </w:style>
  <w:style w:type="paragraph" w:styleId="a6">
    <w:name w:val="footer"/>
    <w:basedOn w:val="a"/>
    <w:link w:val="a7"/>
    <w:uiPriority w:val="99"/>
    <w:unhideWhenUsed/>
    <w:rsid w:val="00B6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2245"/>
  </w:style>
  <w:style w:type="character" w:styleId="a8">
    <w:name w:val="Hyperlink"/>
    <w:basedOn w:val="a0"/>
    <w:uiPriority w:val="99"/>
    <w:unhideWhenUsed/>
    <w:rsid w:val="00A112E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A06ED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C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102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link w:val="12"/>
    <w:autoRedefine/>
    <w:uiPriority w:val="39"/>
    <w:rsid w:val="00BB7FDB"/>
    <w:pPr>
      <w:tabs>
        <w:tab w:val="left" w:pos="440"/>
        <w:tab w:val="right" w:leader="dot" w:pos="9345"/>
      </w:tabs>
    </w:pPr>
    <w:rPr>
      <w:rFonts w:ascii="Times New Roman" w:eastAsia="Times New Roman" w:hAnsi="Times New Roman" w:cs="Times New Roman"/>
      <w:b/>
      <w:noProof/>
      <w:sz w:val="24"/>
      <w:lang w:eastAsia="ru-RU"/>
    </w:rPr>
  </w:style>
  <w:style w:type="character" w:customStyle="1" w:styleId="12">
    <w:name w:val="Оглавление 1 Знак"/>
    <w:link w:val="11"/>
    <w:uiPriority w:val="39"/>
    <w:rsid w:val="00BB7FDB"/>
    <w:rPr>
      <w:rFonts w:ascii="Times New Roman" w:eastAsia="Times New Roman" w:hAnsi="Times New Roman" w:cs="Times New Roman"/>
      <w:b/>
      <w:noProof/>
      <w:sz w:val="24"/>
      <w:lang w:eastAsia="ru-RU"/>
    </w:rPr>
  </w:style>
  <w:style w:type="character" w:customStyle="1" w:styleId="10">
    <w:name w:val="Заголовок 1 Знак"/>
    <w:basedOn w:val="a0"/>
    <w:link w:val="1"/>
    <w:rsid w:val="00CA3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1D799A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C029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29A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29A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29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29A9"/>
    <w:rPr>
      <w:b/>
      <w:bCs/>
      <w:sz w:val="20"/>
      <w:szCs w:val="20"/>
    </w:rPr>
  </w:style>
  <w:style w:type="paragraph" w:customStyle="1" w:styleId="ConsPlusNormal">
    <w:name w:val="ConsPlusNormal"/>
    <w:rsid w:val="00054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314B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3">
    <w:name w:val="Revision"/>
    <w:hidden/>
    <w:uiPriority w:val="99"/>
    <w:semiHidden/>
    <w:rsid w:val="00F24F8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3E18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F1120B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BB7FDB"/>
    <w:pPr>
      <w:spacing w:after="100"/>
      <w:ind w:left="220"/>
    </w:pPr>
  </w:style>
  <w:style w:type="paragraph" w:styleId="af4">
    <w:name w:val="No Spacing"/>
    <w:link w:val="af5"/>
    <w:uiPriority w:val="1"/>
    <w:qFormat/>
    <w:rsid w:val="0056252E"/>
    <w:pPr>
      <w:spacing w:after="0" w:line="240" w:lineRule="auto"/>
    </w:pPr>
  </w:style>
  <w:style w:type="character" w:customStyle="1" w:styleId="af5">
    <w:name w:val="Без интервала Знак"/>
    <w:basedOn w:val="a0"/>
    <w:link w:val="af4"/>
    <w:uiPriority w:val="1"/>
    <w:rsid w:val="008D074D"/>
  </w:style>
  <w:style w:type="character" w:customStyle="1" w:styleId="60">
    <w:name w:val="Заголовок 6 Знак"/>
    <w:basedOn w:val="a0"/>
    <w:link w:val="6"/>
    <w:uiPriority w:val="9"/>
    <w:semiHidden/>
    <w:rsid w:val="008D074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2962-58CD-40F8-BD2C-3965F3E6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</dc:creator>
  <cp:lastModifiedBy>Акулинин</cp:lastModifiedBy>
  <cp:revision>2</cp:revision>
  <cp:lastPrinted>2017-03-31T09:35:00Z</cp:lastPrinted>
  <dcterms:created xsi:type="dcterms:W3CDTF">2017-04-03T06:33:00Z</dcterms:created>
  <dcterms:modified xsi:type="dcterms:W3CDTF">2017-04-03T06:33:00Z</dcterms:modified>
</cp:coreProperties>
</file>