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530" w:rsidRDefault="00B24976" w:rsidP="00553CA8">
      <w:pPr>
        <w:pStyle w:val="a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553CA8">
        <w:rPr>
          <w:rFonts w:ascii="Times New Roman" w:hAnsi="Times New Roman"/>
          <w:b/>
          <w:sz w:val="32"/>
          <w:szCs w:val="32"/>
          <w:lang w:eastAsia="ru-RU"/>
        </w:rPr>
        <w:t>ПАСПОРТ</w:t>
      </w:r>
      <w:r w:rsidRPr="00553CA8">
        <w:rPr>
          <w:rFonts w:ascii="Times New Roman" w:hAnsi="Times New Roman"/>
          <w:b/>
          <w:sz w:val="32"/>
          <w:szCs w:val="32"/>
          <w:lang w:eastAsia="ru-RU"/>
        </w:rPr>
        <w:br/>
      </w:r>
      <w:r w:rsidR="00491693">
        <w:rPr>
          <w:rFonts w:ascii="Times New Roman" w:hAnsi="Times New Roman"/>
          <w:b/>
          <w:sz w:val="32"/>
          <w:szCs w:val="32"/>
          <w:lang w:eastAsia="ru-RU"/>
        </w:rPr>
        <w:t>Т</w:t>
      </w:r>
      <w:r w:rsidRPr="00553CA8">
        <w:rPr>
          <w:rFonts w:ascii="Times New Roman" w:hAnsi="Times New Roman"/>
          <w:b/>
          <w:sz w:val="32"/>
          <w:szCs w:val="32"/>
          <w:lang w:eastAsia="ru-RU"/>
        </w:rPr>
        <w:t>андем</w:t>
      </w:r>
      <w:r w:rsidR="00553CA8">
        <w:rPr>
          <w:rFonts w:ascii="Times New Roman" w:hAnsi="Times New Roman"/>
          <w:b/>
          <w:sz w:val="32"/>
          <w:szCs w:val="32"/>
          <w:lang w:eastAsia="ru-RU"/>
        </w:rPr>
        <w:t xml:space="preserve"> </w:t>
      </w:r>
      <w:r w:rsidR="00584530">
        <w:rPr>
          <w:rFonts w:ascii="Times New Roman" w:hAnsi="Times New Roman"/>
          <w:b/>
          <w:sz w:val="32"/>
          <w:szCs w:val="32"/>
          <w:lang w:eastAsia="ru-RU"/>
        </w:rPr>
        <w:t>(мобильная анкерная точка)</w:t>
      </w:r>
      <w:r w:rsidRPr="00553CA8">
        <w:rPr>
          <w:rFonts w:ascii="Times New Roman" w:hAnsi="Times New Roman"/>
          <w:b/>
          <w:sz w:val="32"/>
          <w:szCs w:val="32"/>
          <w:lang w:eastAsia="ru-RU"/>
        </w:rPr>
        <w:t xml:space="preserve"> </w:t>
      </w:r>
    </w:p>
    <w:p w:rsidR="00B24976" w:rsidRPr="00553CA8" w:rsidRDefault="00B24976" w:rsidP="00553CA8">
      <w:pPr>
        <w:pStyle w:val="a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553CA8">
        <w:rPr>
          <w:rFonts w:ascii="Times New Roman" w:hAnsi="Times New Roman"/>
          <w:b/>
          <w:sz w:val="32"/>
          <w:szCs w:val="32"/>
          <w:lang w:eastAsia="ru-RU"/>
        </w:rPr>
        <w:t>«ТРЭК</w:t>
      </w:r>
      <w:r w:rsidR="00584530">
        <w:rPr>
          <w:rFonts w:ascii="Times New Roman" w:hAnsi="Times New Roman"/>
          <w:b/>
          <w:sz w:val="32"/>
          <w:szCs w:val="32"/>
          <w:lang w:eastAsia="ru-RU"/>
        </w:rPr>
        <w:t>-ОВАЛ</w:t>
      </w:r>
      <w:r w:rsidRPr="00553CA8">
        <w:rPr>
          <w:rFonts w:ascii="Times New Roman" w:hAnsi="Times New Roman"/>
          <w:b/>
          <w:sz w:val="32"/>
          <w:szCs w:val="32"/>
          <w:lang w:eastAsia="ru-RU"/>
        </w:rPr>
        <w:t>»</w:t>
      </w:r>
    </w:p>
    <w:p w:rsidR="00553CA8" w:rsidRDefault="00660F6C" w:rsidP="00055782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556823" cy="2880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_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823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CA8" w:rsidRDefault="00553CA8" w:rsidP="00553CA8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B24976" w:rsidRPr="002552F8" w:rsidRDefault="00B24976" w:rsidP="002552F8">
      <w:pPr>
        <w:pStyle w:val="a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552F8">
        <w:rPr>
          <w:rFonts w:ascii="Times New Roman" w:hAnsi="Times New Roman"/>
          <w:b/>
          <w:sz w:val="28"/>
          <w:szCs w:val="28"/>
          <w:lang w:eastAsia="ru-RU"/>
        </w:rPr>
        <w:t>1. Общие сведения</w:t>
      </w:r>
    </w:p>
    <w:p w:rsidR="00AE1609" w:rsidRPr="00AE1609" w:rsidRDefault="00054236" w:rsidP="00AE1609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 xml:space="preserve">1.1. </w:t>
      </w:r>
      <w:r w:rsidR="00B24976" w:rsidRPr="00770A51">
        <w:rPr>
          <w:rFonts w:ascii="Times New Roman" w:hAnsi="Times New Roman"/>
          <w:b/>
          <w:i/>
          <w:iCs/>
          <w:sz w:val="24"/>
          <w:szCs w:val="24"/>
          <w:lang w:eastAsia="ru-RU"/>
        </w:rPr>
        <w:t>Блок-ролик типа тандем</w:t>
      </w:r>
      <w:r w:rsidR="00B24976" w:rsidRPr="00770A51">
        <w:rPr>
          <w:rFonts w:ascii="Times New Roman" w:hAnsi="Times New Roman"/>
          <w:sz w:val="24"/>
          <w:szCs w:val="24"/>
          <w:lang w:eastAsia="ru-RU"/>
        </w:rPr>
        <w:t> </w:t>
      </w:r>
      <w:r w:rsidR="00770A51" w:rsidRPr="00770A51">
        <w:rPr>
          <w:rFonts w:ascii="Times New Roman" w:hAnsi="Times New Roman"/>
          <w:b/>
          <w:i/>
          <w:sz w:val="24"/>
          <w:szCs w:val="24"/>
          <w:lang w:eastAsia="ru-RU"/>
        </w:rPr>
        <w:t>«ТРЭК</w:t>
      </w:r>
      <w:r w:rsidR="00660F6C">
        <w:rPr>
          <w:rFonts w:ascii="Times New Roman" w:hAnsi="Times New Roman"/>
          <w:b/>
          <w:i/>
          <w:sz w:val="24"/>
          <w:szCs w:val="24"/>
          <w:lang w:eastAsia="ru-RU"/>
        </w:rPr>
        <w:t>-ОВАЛ</w:t>
      </w:r>
      <w:r w:rsidR="00770A51" w:rsidRPr="00770A51">
        <w:rPr>
          <w:rFonts w:ascii="Times New Roman" w:hAnsi="Times New Roman"/>
          <w:b/>
          <w:i/>
          <w:sz w:val="24"/>
          <w:szCs w:val="24"/>
          <w:lang w:eastAsia="ru-RU"/>
        </w:rPr>
        <w:t xml:space="preserve">» </w:t>
      </w:r>
      <w:r w:rsidR="002552F8" w:rsidRPr="00770A51">
        <w:rPr>
          <w:rFonts w:ascii="Times New Roman" w:hAnsi="Times New Roman"/>
          <w:sz w:val="24"/>
          <w:szCs w:val="24"/>
          <w:lang w:eastAsia="ru-RU"/>
        </w:rPr>
        <w:t xml:space="preserve">(далее </w:t>
      </w:r>
      <w:r w:rsidR="002552F8" w:rsidRPr="00770A51">
        <w:rPr>
          <w:rFonts w:ascii="Times New Roman" w:hAnsi="Times New Roman"/>
          <w:i/>
          <w:sz w:val="24"/>
          <w:szCs w:val="24"/>
          <w:lang w:eastAsia="ru-RU"/>
        </w:rPr>
        <w:t>тандем</w:t>
      </w:r>
      <w:r w:rsidR="002552F8" w:rsidRPr="00770A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BE6DAA" w:rsidRPr="00770A51">
        <w:rPr>
          <w:rFonts w:ascii="Times New Roman" w:hAnsi="Times New Roman"/>
          <w:i/>
          <w:sz w:val="24"/>
          <w:szCs w:val="24"/>
          <w:lang w:eastAsia="ru-RU"/>
        </w:rPr>
        <w:t xml:space="preserve">устройство, </w:t>
      </w:r>
      <w:r w:rsidR="002552F8" w:rsidRPr="00770A51">
        <w:rPr>
          <w:rFonts w:ascii="Times New Roman" w:hAnsi="Times New Roman"/>
          <w:i/>
          <w:sz w:val="24"/>
          <w:szCs w:val="24"/>
          <w:lang w:eastAsia="ru-RU"/>
        </w:rPr>
        <w:t>изделие</w:t>
      </w:r>
      <w:r w:rsidR="00AE1609">
        <w:rPr>
          <w:rFonts w:ascii="Times New Roman" w:hAnsi="Times New Roman"/>
          <w:sz w:val="24"/>
          <w:szCs w:val="24"/>
          <w:lang w:eastAsia="ru-RU"/>
        </w:rPr>
        <w:t xml:space="preserve">) – это сборный блок, </w:t>
      </w:r>
      <w:r w:rsidR="00AE16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состоящий</w:t>
      </w:r>
      <w:r w:rsidR="00AE1609" w:rsidRPr="00770A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из </w:t>
      </w:r>
      <w:r w:rsidR="00AE1609" w:rsidRPr="009832A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установленны</w:t>
      </w:r>
      <w:r w:rsidR="00AE16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х в едином корпусе </w:t>
      </w:r>
      <w:r w:rsidR="00AE1609" w:rsidRPr="009832A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друг за другом </w:t>
      </w:r>
      <w:r w:rsidR="00AE16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последовательно (</w:t>
      </w:r>
      <w:r w:rsidR="00AE1609" w:rsidRPr="009832A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тандемом</w:t>
      </w:r>
      <w:r w:rsidR="00AE16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)</w:t>
      </w:r>
      <w:r w:rsidR="00AE1609" w:rsidRPr="009832A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роликами</w:t>
      </w:r>
      <w:r w:rsidR="00AE16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и </w:t>
      </w:r>
      <w:r w:rsidR="00AE1609" w:rsidRPr="00770A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встроенным соединительным карабином</w:t>
      </w:r>
      <w:r w:rsidR="00AE16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используемый как мобильная анкерная точка (МАТ) при движении по троллеям.</w:t>
      </w:r>
    </w:p>
    <w:p w:rsidR="00AE1609" w:rsidRDefault="00AE1609" w:rsidP="00AE1609">
      <w:pPr>
        <w:pStyle w:val="a9"/>
        <w:ind w:firstLine="284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1.2. </w:t>
      </w:r>
      <w:r w:rsidRPr="00770A51">
        <w:rPr>
          <w:rFonts w:ascii="Times New Roman" w:hAnsi="Times New Roman"/>
          <w:sz w:val="24"/>
          <w:szCs w:val="24"/>
          <w:lang w:eastAsia="ru-RU"/>
        </w:rPr>
        <w:t xml:space="preserve">Предназначен для перемещения грузов или людей </w:t>
      </w:r>
      <w:r>
        <w:rPr>
          <w:rFonts w:ascii="Times New Roman" w:hAnsi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спуске</w:t>
      </w:r>
      <w:r w:rsidRPr="000553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стальным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тросовым </w:t>
      </w:r>
      <w:r w:rsidRPr="000553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троллеям,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горизонтальным либо </w:t>
      </w:r>
      <w:r w:rsidRPr="000553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наклонным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подвесным </w:t>
      </w:r>
      <w:r w:rsidRPr="000553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верёвочным перилам и натянутым канатным переправам</w:t>
      </w:r>
      <w:r>
        <w:rPr>
          <w:rFonts w:ascii="Times New Roman" w:hAnsi="Times New Roman"/>
          <w:sz w:val="24"/>
          <w:szCs w:val="24"/>
          <w:lang w:eastAsia="ru-RU"/>
        </w:rPr>
        <w:t xml:space="preserve"> (одинарным и спаренным) </w:t>
      </w:r>
      <w:r w:rsidRPr="00446F94">
        <w:rPr>
          <w:rFonts w:ascii="Times New Roman" w:eastAsia="Times New Roman" w:hAnsi="Times New Roman"/>
          <w:sz w:val="24"/>
          <w:szCs w:val="24"/>
          <w:lang w:eastAsia="ru-RU"/>
        </w:rPr>
        <w:t>с диаметром троса до 20 мм включительно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AE1609" w:rsidRPr="00446F94" w:rsidRDefault="00AE1609" w:rsidP="00AE1609">
      <w:pPr>
        <w:pStyle w:val="a9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1.3. П</w:t>
      </w:r>
      <w:r w:rsidRPr="00770A51">
        <w:rPr>
          <w:rFonts w:ascii="Times New Roman" w:hAnsi="Times New Roman"/>
          <w:sz w:val="24"/>
          <w:szCs w:val="24"/>
          <w:lang w:eastAsia="ru-RU"/>
        </w:rPr>
        <w:t>рименяются в туристических соревнованиях по</w:t>
      </w:r>
      <w:r>
        <w:rPr>
          <w:rFonts w:ascii="Times New Roman" w:hAnsi="Times New Roman"/>
          <w:sz w:val="24"/>
          <w:szCs w:val="24"/>
          <w:lang w:eastAsia="ru-RU"/>
        </w:rPr>
        <w:t xml:space="preserve"> скоростной </w:t>
      </w:r>
      <w:r w:rsidRPr="00770A51">
        <w:rPr>
          <w:rFonts w:ascii="Times New Roman" w:hAnsi="Times New Roman"/>
          <w:sz w:val="24"/>
          <w:szCs w:val="24"/>
          <w:lang w:eastAsia="ru-RU"/>
        </w:rPr>
        <w:t xml:space="preserve">переправе, </w:t>
      </w:r>
      <w:r w:rsidRPr="00446F94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посетителей </w:t>
      </w:r>
      <w:proofErr w:type="spellStart"/>
      <w:r w:rsidRPr="00446F94">
        <w:rPr>
          <w:rFonts w:ascii="Times New Roman" w:eastAsia="Times New Roman" w:hAnsi="Times New Roman"/>
          <w:sz w:val="24"/>
          <w:szCs w:val="24"/>
          <w:lang w:eastAsia="ru-RU"/>
        </w:rPr>
        <w:t>тайпарков</w:t>
      </w:r>
      <w:proofErr w:type="spellEnd"/>
      <w:r w:rsidRPr="00446F94">
        <w:rPr>
          <w:rFonts w:ascii="Times New Roman" w:eastAsia="Times New Roman" w:hAnsi="Times New Roman"/>
          <w:sz w:val="24"/>
          <w:szCs w:val="24"/>
          <w:lang w:eastAsia="ru-RU"/>
        </w:rPr>
        <w:t xml:space="preserve"> (парков и аттракционов вертик</w:t>
      </w:r>
      <w:r w:rsidR="00884B5D">
        <w:rPr>
          <w:rFonts w:ascii="Times New Roman" w:eastAsia="Times New Roman" w:hAnsi="Times New Roman"/>
          <w:sz w:val="24"/>
          <w:szCs w:val="24"/>
          <w:lang w:eastAsia="ru-RU"/>
        </w:rPr>
        <w:t xml:space="preserve">альных развлечений), где служит </w:t>
      </w:r>
      <w:r w:rsidRPr="00446F94">
        <w:rPr>
          <w:rFonts w:ascii="Times New Roman" w:eastAsia="Times New Roman" w:hAnsi="Times New Roman"/>
          <w:sz w:val="24"/>
          <w:szCs w:val="24"/>
          <w:lang w:eastAsia="ru-RU"/>
        </w:rPr>
        <w:t xml:space="preserve">безопасным средством спуска по наклонным троллеям, а также </w:t>
      </w:r>
      <w:r w:rsidRPr="00446F94">
        <w:rPr>
          <w:rFonts w:ascii="Times New Roman" w:hAnsi="Times New Roman"/>
          <w:sz w:val="24"/>
          <w:szCs w:val="24"/>
          <w:lang w:eastAsia="ru-RU"/>
        </w:rPr>
        <w:t>полиспастных системах с целью облегчения усилий по поднятию грузов.</w:t>
      </w:r>
    </w:p>
    <w:p w:rsidR="00AE1609" w:rsidRPr="00AE1609" w:rsidRDefault="00AE1609" w:rsidP="00AE1609">
      <w:pPr>
        <w:pStyle w:val="a9"/>
        <w:ind w:firstLine="284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446F94">
        <w:rPr>
          <w:rFonts w:ascii="Times New Roman" w:eastAsia="Times New Roman" w:hAnsi="Times New Roman"/>
          <w:sz w:val="24"/>
          <w:szCs w:val="24"/>
          <w:lang w:eastAsia="ru-RU"/>
        </w:rPr>
        <w:t>1.4.</w:t>
      </w:r>
      <w:r w:rsidR="00446F9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446F94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446F94">
        <w:rPr>
          <w:rFonts w:ascii="Times New Roman" w:hAnsi="Times New Roman"/>
          <w:sz w:val="24"/>
          <w:szCs w:val="24"/>
        </w:rPr>
        <w:t>андем «ТРЭК-ОВАЛ»</w:t>
      </w:r>
      <w:r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iCs/>
          <w:sz w:val="24"/>
          <w:szCs w:val="24"/>
          <w:lang w:val="en-US" w:eastAsia="ru-RU"/>
        </w:rPr>
        <w:t>TM</w:t>
      </w:r>
      <w:r w:rsidRPr="00582C15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en-US" w:eastAsia="ru-RU"/>
        </w:rPr>
        <w:t>KROK</w:t>
      </w:r>
      <w:r>
        <w:rPr>
          <w:rFonts w:ascii="Times New Roman" w:hAnsi="Times New Roman"/>
          <w:sz w:val="24"/>
          <w:szCs w:val="24"/>
        </w:rPr>
        <w:t xml:space="preserve"> производится в двух модификациях: укомплектованный (и не укомплектованный) карабином «ОВАЛ-ФЛИП»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2552F8" w:rsidRPr="00CE73D2" w:rsidRDefault="002552F8" w:rsidP="00553CA8">
      <w:pPr>
        <w:pStyle w:val="a9"/>
        <w:rPr>
          <w:rFonts w:ascii="Times New Roman" w:hAnsi="Times New Roman"/>
          <w:sz w:val="28"/>
          <w:szCs w:val="28"/>
          <w:lang w:eastAsia="ru-RU"/>
        </w:rPr>
      </w:pPr>
    </w:p>
    <w:p w:rsidR="00B24976" w:rsidRPr="00CE73D2" w:rsidRDefault="00B24976" w:rsidP="00CE73D2">
      <w:pPr>
        <w:pStyle w:val="a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E73D2">
        <w:rPr>
          <w:rFonts w:ascii="Times New Roman" w:hAnsi="Times New Roman"/>
          <w:b/>
          <w:sz w:val="28"/>
          <w:szCs w:val="28"/>
          <w:lang w:eastAsia="ru-RU"/>
        </w:rPr>
        <w:t xml:space="preserve">2. </w:t>
      </w:r>
      <w:r w:rsidR="00CE73D2">
        <w:rPr>
          <w:rFonts w:ascii="Times New Roman" w:hAnsi="Times New Roman"/>
          <w:b/>
          <w:sz w:val="28"/>
          <w:szCs w:val="28"/>
          <w:lang w:eastAsia="ru-RU"/>
        </w:rPr>
        <w:t xml:space="preserve">Устройство, </w:t>
      </w:r>
      <w:r w:rsidR="003B51EA">
        <w:rPr>
          <w:rFonts w:ascii="Times New Roman" w:hAnsi="Times New Roman"/>
          <w:b/>
          <w:sz w:val="28"/>
          <w:szCs w:val="28"/>
          <w:lang w:eastAsia="ru-RU"/>
        </w:rPr>
        <w:t xml:space="preserve">принцип работы и </w:t>
      </w:r>
      <w:r w:rsidR="00CE73D2">
        <w:rPr>
          <w:rFonts w:ascii="Times New Roman" w:hAnsi="Times New Roman"/>
          <w:b/>
          <w:sz w:val="28"/>
          <w:szCs w:val="28"/>
          <w:lang w:eastAsia="ru-RU"/>
        </w:rPr>
        <w:t>т</w:t>
      </w:r>
      <w:r w:rsidR="003B51EA">
        <w:rPr>
          <w:rFonts w:ascii="Times New Roman" w:hAnsi="Times New Roman"/>
          <w:b/>
          <w:sz w:val="28"/>
          <w:szCs w:val="28"/>
          <w:lang w:eastAsia="ru-RU"/>
        </w:rPr>
        <w:t>ехнические характеристики</w:t>
      </w:r>
    </w:p>
    <w:p w:rsidR="008928FE" w:rsidRDefault="00CE73D2" w:rsidP="008928FE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2.1.</w:t>
      </w:r>
      <w:r w:rsidR="00AE1609">
        <w:rPr>
          <w:rFonts w:ascii="Times New Roman" w:hAnsi="Times New Roman"/>
          <w:iCs/>
          <w:sz w:val="24"/>
          <w:szCs w:val="24"/>
          <w:lang w:eastAsia="ru-RU"/>
        </w:rPr>
        <w:tab/>
      </w:r>
      <w:r w:rsidR="00953FA9">
        <w:rPr>
          <w:rFonts w:ascii="Times New Roman" w:hAnsi="Times New Roman"/>
          <w:iCs/>
          <w:sz w:val="24"/>
          <w:szCs w:val="24"/>
          <w:lang w:eastAsia="ru-RU"/>
        </w:rPr>
        <w:t xml:space="preserve">Конструктивно </w:t>
      </w:r>
      <w:r w:rsidR="00B24976" w:rsidRPr="00CE73D2">
        <w:rPr>
          <w:rFonts w:ascii="Times New Roman" w:hAnsi="Times New Roman"/>
          <w:iCs/>
          <w:sz w:val="24"/>
          <w:szCs w:val="24"/>
          <w:lang w:eastAsia="ru-RU"/>
        </w:rPr>
        <w:t>тандем</w:t>
      </w:r>
      <w:r w:rsidR="00953FA9">
        <w:rPr>
          <w:rFonts w:ascii="Times New Roman" w:hAnsi="Times New Roman"/>
          <w:iCs/>
          <w:sz w:val="24"/>
          <w:szCs w:val="24"/>
          <w:lang w:eastAsia="ru-RU"/>
        </w:rPr>
        <w:t xml:space="preserve"> «ТРЭК</w:t>
      </w:r>
      <w:r w:rsidR="00D95E1C">
        <w:rPr>
          <w:rFonts w:ascii="Times New Roman" w:hAnsi="Times New Roman"/>
          <w:iCs/>
          <w:sz w:val="24"/>
          <w:szCs w:val="24"/>
          <w:lang w:eastAsia="ru-RU"/>
        </w:rPr>
        <w:t>-ОВАЛ</w:t>
      </w:r>
      <w:r w:rsidR="00953FA9">
        <w:rPr>
          <w:rFonts w:ascii="Times New Roman" w:hAnsi="Times New Roman"/>
          <w:iCs/>
          <w:sz w:val="24"/>
          <w:szCs w:val="24"/>
          <w:lang w:eastAsia="ru-RU"/>
        </w:rPr>
        <w:t>»</w:t>
      </w:r>
      <w:r w:rsidR="00953FA9">
        <w:rPr>
          <w:rFonts w:ascii="Times New Roman" w:hAnsi="Times New Roman"/>
          <w:sz w:val="24"/>
          <w:szCs w:val="24"/>
          <w:lang w:eastAsia="ru-RU"/>
        </w:rPr>
        <w:t xml:space="preserve"> включают в себя ряд </w:t>
      </w:r>
      <w:r w:rsidR="00D95E1C">
        <w:rPr>
          <w:rFonts w:ascii="Times New Roman" w:hAnsi="Times New Roman"/>
          <w:sz w:val="24"/>
          <w:szCs w:val="24"/>
          <w:lang w:eastAsia="ru-RU"/>
        </w:rPr>
        <w:t>типов</w:t>
      </w:r>
      <w:r w:rsidR="00953FA9">
        <w:rPr>
          <w:rFonts w:ascii="Times New Roman" w:hAnsi="Times New Roman"/>
          <w:sz w:val="24"/>
          <w:szCs w:val="24"/>
          <w:lang w:eastAsia="ru-RU"/>
        </w:rPr>
        <w:t>ых узлов, таких как корпус-тележка, ролик</w:t>
      </w:r>
      <w:r w:rsidR="00D95E1C">
        <w:rPr>
          <w:rFonts w:ascii="Times New Roman" w:hAnsi="Times New Roman"/>
          <w:sz w:val="24"/>
          <w:szCs w:val="24"/>
          <w:lang w:eastAsia="ru-RU"/>
        </w:rPr>
        <w:t>овый узел</w:t>
      </w:r>
      <w:r w:rsidR="00953FA9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D95E1C">
        <w:rPr>
          <w:rFonts w:ascii="Times New Roman" w:hAnsi="Times New Roman"/>
          <w:sz w:val="24"/>
          <w:szCs w:val="24"/>
          <w:lang w:eastAsia="ru-RU"/>
        </w:rPr>
        <w:t xml:space="preserve">а также </w:t>
      </w:r>
      <w:r w:rsidR="00953FA9">
        <w:rPr>
          <w:rFonts w:ascii="Times New Roman" w:hAnsi="Times New Roman"/>
          <w:sz w:val="24"/>
          <w:szCs w:val="24"/>
          <w:lang w:eastAsia="ru-RU"/>
        </w:rPr>
        <w:t>дополнительные элементы корпуса и присоединительные элементы</w:t>
      </w:r>
      <w:r w:rsidR="00BF1426">
        <w:rPr>
          <w:rFonts w:ascii="Times New Roman" w:hAnsi="Times New Roman"/>
          <w:sz w:val="24"/>
          <w:szCs w:val="24"/>
          <w:lang w:eastAsia="ru-RU"/>
        </w:rPr>
        <w:t xml:space="preserve"> (в комплект поставки входят</w:t>
      </w:r>
      <w:r w:rsidR="00D95E1C">
        <w:rPr>
          <w:rFonts w:ascii="Times New Roman" w:hAnsi="Times New Roman"/>
          <w:sz w:val="24"/>
          <w:szCs w:val="24"/>
          <w:lang w:eastAsia="ru-RU"/>
        </w:rPr>
        <w:t xml:space="preserve"> в зависимости от модификации</w:t>
      </w:r>
      <w:r w:rsidR="00BF1426">
        <w:rPr>
          <w:rFonts w:ascii="Times New Roman" w:hAnsi="Times New Roman"/>
          <w:sz w:val="24"/>
          <w:szCs w:val="24"/>
          <w:lang w:eastAsia="ru-RU"/>
        </w:rPr>
        <w:t>)</w:t>
      </w:r>
      <w:r w:rsidR="00875EB3">
        <w:rPr>
          <w:rFonts w:ascii="Times New Roman" w:hAnsi="Times New Roman"/>
          <w:sz w:val="24"/>
          <w:szCs w:val="24"/>
          <w:lang w:eastAsia="ru-RU"/>
        </w:rPr>
        <w:t>.</w:t>
      </w:r>
    </w:p>
    <w:p w:rsidR="0055797F" w:rsidRDefault="00875EB3" w:rsidP="0055797F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Корпус-тележк</w:t>
      </w:r>
      <w:r w:rsidR="00D95E1C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 xml:space="preserve"> тандем</w:t>
      </w:r>
      <w:r w:rsidR="00D95E1C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 xml:space="preserve"> выполн</w:t>
      </w:r>
      <w:r w:rsidR="00D33737">
        <w:rPr>
          <w:rFonts w:ascii="Times New Roman" w:hAnsi="Times New Roman"/>
          <w:sz w:val="24"/>
          <w:szCs w:val="24"/>
          <w:lang w:eastAsia="ru-RU"/>
        </w:rPr>
        <w:t>ен</w:t>
      </w:r>
      <w:r w:rsidR="009F3FCC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 xml:space="preserve"> разъемн</w:t>
      </w:r>
      <w:r w:rsidR="009F3FCC">
        <w:rPr>
          <w:rFonts w:ascii="Times New Roman" w:hAnsi="Times New Roman"/>
          <w:sz w:val="24"/>
          <w:szCs w:val="24"/>
          <w:lang w:eastAsia="ru-RU"/>
        </w:rPr>
        <w:t>ой, и включае</w:t>
      </w:r>
      <w:r>
        <w:rPr>
          <w:rFonts w:ascii="Times New Roman" w:hAnsi="Times New Roman"/>
          <w:sz w:val="24"/>
          <w:szCs w:val="24"/>
          <w:lang w:eastAsia="ru-RU"/>
        </w:rPr>
        <w:t xml:space="preserve">т </w:t>
      </w:r>
      <w:r w:rsidR="00D33737">
        <w:rPr>
          <w:rFonts w:ascii="Times New Roman" w:hAnsi="Times New Roman"/>
          <w:sz w:val="24"/>
          <w:szCs w:val="24"/>
          <w:lang w:eastAsia="ru-RU"/>
        </w:rPr>
        <w:t>две щеки</w:t>
      </w:r>
      <w:r w:rsidR="00C6281A">
        <w:rPr>
          <w:rFonts w:ascii="Times New Roman" w:hAnsi="Times New Roman"/>
          <w:sz w:val="24"/>
          <w:szCs w:val="24"/>
          <w:lang w:eastAsia="ru-RU"/>
        </w:rPr>
        <w:t xml:space="preserve">: плоскую </w:t>
      </w:r>
      <w:r w:rsidR="009F3FCC">
        <w:rPr>
          <w:rFonts w:ascii="Times New Roman" w:hAnsi="Times New Roman"/>
          <w:sz w:val="24"/>
          <w:szCs w:val="24"/>
          <w:lang w:eastAsia="ru-RU"/>
        </w:rPr>
        <w:t>(1</w:t>
      </w:r>
      <w:r w:rsidR="00C6281A">
        <w:rPr>
          <w:rFonts w:ascii="Times New Roman" w:hAnsi="Times New Roman"/>
          <w:sz w:val="24"/>
          <w:szCs w:val="24"/>
          <w:lang w:eastAsia="ru-RU"/>
        </w:rPr>
        <w:t xml:space="preserve">) и </w:t>
      </w:r>
      <w:r w:rsidR="009F3FCC">
        <w:rPr>
          <w:rFonts w:ascii="Times New Roman" w:hAnsi="Times New Roman"/>
          <w:sz w:val="24"/>
          <w:szCs w:val="24"/>
          <w:lang w:eastAsia="ru-RU"/>
        </w:rPr>
        <w:t>и</w:t>
      </w:r>
      <w:r w:rsidR="00C6281A">
        <w:rPr>
          <w:rFonts w:ascii="Times New Roman" w:hAnsi="Times New Roman"/>
          <w:sz w:val="24"/>
          <w:szCs w:val="24"/>
          <w:lang w:eastAsia="ru-RU"/>
        </w:rPr>
        <w:t>зогнутую</w:t>
      </w:r>
      <w:r w:rsidR="009F3F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6281A">
        <w:rPr>
          <w:rFonts w:ascii="Times New Roman" w:hAnsi="Times New Roman"/>
          <w:sz w:val="24"/>
          <w:szCs w:val="24"/>
          <w:lang w:eastAsia="ru-RU"/>
        </w:rPr>
        <w:t>(</w:t>
      </w:r>
      <w:r w:rsidR="009F3FCC">
        <w:rPr>
          <w:rFonts w:ascii="Times New Roman" w:hAnsi="Times New Roman"/>
          <w:sz w:val="24"/>
          <w:szCs w:val="24"/>
          <w:lang w:eastAsia="ru-RU"/>
        </w:rPr>
        <w:t xml:space="preserve">2), которые зеркально </w:t>
      </w:r>
      <w:r w:rsidR="00D33737">
        <w:rPr>
          <w:rFonts w:ascii="Times New Roman" w:hAnsi="Times New Roman"/>
          <w:sz w:val="24"/>
          <w:szCs w:val="24"/>
          <w:lang w:eastAsia="ru-RU"/>
        </w:rPr>
        <w:t>симметричны</w:t>
      </w:r>
      <w:r w:rsidR="009F3FCC">
        <w:rPr>
          <w:rFonts w:ascii="Times New Roman" w:hAnsi="Times New Roman"/>
          <w:sz w:val="24"/>
          <w:szCs w:val="24"/>
          <w:lang w:eastAsia="ru-RU"/>
        </w:rPr>
        <w:t xml:space="preserve"> в верхней и центральной части блока (в зоне размещения роликового узла)</w:t>
      </w:r>
      <w:r w:rsidR="00D33737">
        <w:rPr>
          <w:rFonts w:ascii="Times New Roman" w:hAnsi="Times New Roman"/>
          <w:sz w:val="24"/>
          <w:szCs w:val="24"/>
          <w:lang w:eastAsia="ru-RU"/>
        </w:rPr>
        <w:t xml:space="preserve">, и ассиметричны </w:t>
      </w:r>
      <w:r w:rsidR="009F3FCC">
        <w:rPr>
          <w:rFonts w:ascii="Times New Roman" w:hAnsi="Times New Roman"/>
          <w:sz w:val="24"/>
          <w:szCs w:val="24"/>
          <w:lang w:eastAsia="ru-RU"/>
        </w:rPr>
        <w:t>– в нижней</w:t>
      </w:r>
      <w:r w:rsidR="00140F86">
        <w:rPr>
          <w:rFonts w:ascii="Times New Roman" w:hAnsi="Times New Roman"/>
          <w:sz w:val="24"/>
          <w:szCs w:val="24"/>
          <w:lang w:eastAsia="ru-RU"/>
        </w:rPr>
        <w:t xml:space="preserve">, где </w:t>
      </w:r>
      <w:r w:rsidR="003B51EA">
        <w:rPr>
          <w:rFonts w:ascii="Times New Roman" w:hAnsi="Times New Roman"/>
          <w:sz w:val="24"/>
          <w:szCs w:val="24"/>
          <w:lang w:eastAsia="ru-RU"/>
        </w:rPr>
        <w:t xml:space="preserve">одна из </w:t>
      </w:r>
      <w:r w:rsidR="00140F86">
        <w:rPr>
          <w:rFonts w:ascii="Times New Roman" w:hAnsi="Times New Roman"/>
          <w:sz w:val="24"/>
          <w:szCs w:val="24"/>
          <w:lang w:eastAsia="ru-RU"/>
        </w:rPr>
        <w:t>щек имеет изогнутую удлиненную часть</w:t>
      </w:r>
      <w:r w:rsidR="00C6281A">
        <w:rPr>
          <w:rFonts w:ascii="Times New Roman" w:hAnsi="Times New Roman"/>
          <w:sz w:val="24"/>
          <w:szCs w:val="24"/>
          <w:lang w:eastAsia="ru-RU"/>
        </w:rPr>
        <w:t xml:space="preserve">, предназначенной для установки </w:t>
      </w:r>
      <w:r w:rsidR="003B51EA">
        <w:rPr>
          <w:rFonts w:ascii="Times New Roman" w:hAnsi="Times New Roman"/>
          <w:sz w:val="24"/>
          <w:szCs w:val="24"/>
          <w:lang w:eastAsia="ru-RU"/>
        </w:rPr>
        <w:t>присоединительных элементов (</w:t>
      </w:r>
      <w:r w:rsidR="00C6281A">
        <w:rPr>
          <w:rFonts w:ascii="Times New Roman" w:hAnsi="Times New Roman"/>
          <w:sz w:val="24"/>
          <w:szCs w:val="24"/>
          <w:lang w:eastAsia="ru-RU"/>
        </w:rPr>
        <w:t>карабин</w:t>
      </w:r>
      <w:r w:rsidR="003B51EA">
        <w:rPr>
          <w:rFonts w:ascii="Times New Roman" w:hAnsi="Times New Roman"/>
          <w:sz w:val="24"/>
          <w:szCs w:val="24"/>
          <w:lang w:eastAsia="ru-RU"/>
        </w:rPr>
        <w:t>ов)</w:t>
      </w:r>
      <w:r w:rsidR="00C6281A">
        <w:rPr>
          <w:rFonts w:ascii="Times New Roman" w:hAnsi="Times New Roman"/>
          <w:sz w:val="24"/>
          <w:szCs w:val="24"/>
          <w:lang w:eastAsia="ru-RU"/>
        </w:rPr>
        <w:t>.</w:t>
      </w:r>
      <w:r w:rsidR="00D33737">
        <w:rPr>
          <w:rFonts w:ascii="Times New Roman" w:hAnsi="Times New Roman"/>
          <w:sz w:val="24"/>
          <w:szCs w:val="24"/>
          <w:lang w:eastAsia="ru-RU"/>
        </w:rPr>
        <w:t xml:space="preserve"> В цельный блок щеки объединены с помощью </w:t>
      </w:r>
      <w:r w:rsidR="0084768A">
        <w:rPr>
          <w:rFonts w:ascii="Times New Roman" w:hAnsi="Times New Roman"/>
          <w:sz w:val="24"/>
          <w:szCs w:val="24"/>
          <w:lang w:eastAsia="ru-RU"/>
        </w:rPr>
        <w:t>распорных втулок (14)</w:t>
      </w:r>
      <w:r w:rsidR="00D4154A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140F86">
        <w:rPr>
          <w:rFonts w:ascii="Times New Roman" w:hAnsi="Times New Roman"/>
          <w:sz w:val="24"/>
          <w:szCs w:val="24"/>
          <w:lang w:eastAsia="ru-RU"/>
        </w:rPr>
        <w:t>а также осей роликов (</w:t>
      </w:r>
      <w:r w:rsidR="003B51EA">
        <w:rPr>
          <w:rFonts w:ascii="Times New Roman" w:hAnsi="Times New Roman"/>
          <w:sz w:val="24"/>
          <w:szCs w:val="24"/>
          <w:lang w:eastAsia="ru-RU"/>
        </w:rPr>
        <w:t>7</w:t>
      </w:r>
      <w:r w:rsidR="00140F86">
        <w:rPr>
          <w:rFonts w:ascii="Times New Roman" w:hAnsi="Times New Roman"/>
          <w:sz w:val="24"/>
          <w:szCs w:val="24"/>
          <w:lang w:eastAsia="ru-RU"/>
        </w:rPr>
        <w:t>), выполненных в виде стилизованн</w:t>
      </w:r>
      <w:r w:rsidR="00810B76">
        <w:rPr>
          <w:rFonts w:ascii="Times New Roman" w:hAnsi="Times New Roman"/>
          <w:sz w:val="24"/>
          <w:szCs w:val="24"/>
          <w:lang w:eastAsia="ru-RU"/>
        </w:rPr>
        <w:t>ых</w:t>
      </w:r>
      <w:r w:rsidR="00140F86">
        <w:rPr>
          <w:rFonts w:ascii="Times New Roman" w:hAnsi="Times New Roman"/>
          <w:sz w:val="24"/>
          <w:szCs w:val="24"/>
          <w:lang w:eastAsia="ru-RU"/>
        </w:rPr>
        <w:t xml:space="preserve"> болт</w:t>
      </w:r>
      <w:r w:rsidR="00810B76">
        <w:rPr>
          <w:rFonts w:ascii="Times New Roman" w:hAnsi="Times New Roman"/>
          <w:sz w:val="24"/>
          <w:szCs w:val="24"/>
          <w:lang w:eastAsia="ru-RU"/>
        </w:rPr>
        <w:t>ов</w:t>
      </w:r>
      <w:r w:rsidR="00140F86">
        <w:rPr>
          <w:rFonts w:ascii="Times New Roman" w:hAnsi="Times New Roman"/>
          <w:sz w:val="24"/>
          <w:szCs w:val="24"/>
          <w:lang w:eastAsia="ru-RU"/>
        </w:rPr>
        <w:t xml:space="preserve"> с головкой на одном, и с </w:t>
      </w:r>
      <w:r w:rsidR="00810B76">
        <w:rPr>
          <w:rFonts w:ascii="Times New Roman" w:hAnsi="Times New Roman"/>
          <w:sz w:val="24"/>
          <w:szCs w:val="24"/>
          <w:lang w:eastAsia="ru-RU"/>
        </w:rPr>
        <w:t xml:space="preserve">метрической </w:t>
      </w:r>
      <w:r w:rsidR="00140F86">
        <w:rPr>
          <w:rFonts w:ascii="Times New Roman" w:hAnsi="Times New Roman"/>
          <w:sz w:val="24"/>
          <w:szCs w:val="24"/>
          <w:lang w:eastAsia="ru-RU"/>
        </w:rPr>
        <w:t xml:space="preserve">резьбой – на другом конце. </w:t>
      </w:r>
      <w:r w:rsidR="00810B76">
        <w:rPr>
          <w:rFonts w:ascii="Times New Roman" w:hAnsi="Times New Roman"/>
          <w:sz w:val="24"/>
          <w:szCs w:val="24"/>
          <w:lang w:eastAsia="ru-RU"/>
        </w:rPr>
        <w:t>Неразъемная фиксация втулок осуществляется путем расклепывания стержней-заклепок</w:t>
      </w:r>
      <w:r w:rsidR="003B51EA">
        <w:rPr>
          <w:rFonts w:ascii="Times New Roman" w:hAnsi="Times New Roman"/>
          <w:sz w:val="24"/>
          <w:szCs w:val="24"/>
          <w:lang w:eastAsia="ru-RU"/>
        </w:rPr>
        <w:t xml:space="preserve"> (размещенных внутри втулок)</w:t>
      </w:r>
      <w:r w:rsidR="00810B76">
        <w:rPr>
          <w:rFonts w:ascii="Times New Roman" w:hAnsi="Times New Roman"/>
          <w:sz w:val="24"/>
          <w:szCs w:val="24"/>
          <w:lang w:eastAsia="ru-RU"/>
        </w:rPr>
        <w:t>, а осей – с помощью метрического крепежа:</w:t>
      </w:r>
      <w:r w:rsidR="00533DE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10B76">
        <w:rPr>
          <w:rFonts w:ascii="Times New Roman" w:hAnsi="Times New Roman"/>
          <w:sz w:val="24"/>
          <w:szCs w:val="24"/>
          <w:lang w:eastAsia="ru-RU"/>
        </w:rPr>
        <w:t>гаек</w:t>
      </w:r>
      <w:r w:rsidR="00D4154A">
        <w:rPr>
          <w:rFonts w:ascii="Times New Roman" w:hAnsi="Times New Roman"/>
          <w:sz w:val="24"/>
          <w:szCs w:val="24"/>
          <w:lang w:eastAsia="ru-RU"/>
        </w:rPr>
        <w:t xml:space="preserve"> (8) и шайб (9).</w:t>
      </w:r>
      <w:r w:rsidR="008928FE">
        <w:rPr>
          <w:rFonts w:ascii="Times New Roman" w:hAnsi="Times New Roman"/>
          <w:sz w:val="24"/>
          <w:szCs w:val="24"/>
          <w:lang w:eastAsia="ru-RU"/>
        </w:rPr>
        <w:t xml:space="preserve"> На корпусе также размещены ряд отверстий: присоединительных (продолговатых, по 2 ед. на щеку), и технологических для отвода тепла при интенсивной работе тандема (радиально, в местах расположения роликов, по 10 ед.).</w:t>
      </w:r>
    </w:p>
    <w:p w:rsidR="00A77295" w:rsidRDefault="0055797F" w:rsidP="00A77295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Р</w:t>
      </w:r>
      <w:r w:rsidR="00D4154A">
        <w:rPr>
          <w:rFonts w:ascii="Times New Roman" w:hAnsi="Times New Roman"/>
          <w:sz w:val="24"/>
          <w:szCs w:val="24"/>
          <w:lang w:eastAsia="ru-RU"/>
        </w:rPr>
        <w:t>оликов</w:t>
      </w:r>
      <w:r>
        <w:rPr>
          <w:rFonts w:ascii="Times New Roman" w:hAnsi="Times New Roman"/>
          <w:sz w:val="24"/>
          <w:szCs w:val="24"/>
          <w:lang w:eastAsia="ru-RU"/>
        </w:rPr>
        <w:t>ый узел, помимо осей</w:t>
      </w:r>
      <w:r w:rsidR="00D4154A">
        <w:rPr>
          <w:rFonts w:ascii="Times New Roman" w:hAnsi="Times New Roman"/>
          <w:sz w:val="24"/>
          <w:szCs w:val="24"/>
          <w:lang w:eastAsia="ru-RU"/>
        </w:rPr>
        <w:t xml:space="preserve"> и </w:t>
      </w:r>
      <w:r>
        <w:rPr>
          <w:rFonts w:ascii="Times New Roman" w:hAnsi="Times New Roman"/>
          <w:sz w:val="24"/>
          <w:szCs w:val="24"/>
          <w:lang w:eastAsia="ru-RU"/>
        </w:rPr>
        <w:t>их</w:t>
      </w:r>
      <w:r w:rsidR="00D4154A">
        <w:rPr>
          <w:rFonts w:ascii="Times New Roman" w:hAnsi="Times New Roman"/>
          <w:sz w:val="24"/>
          <w:szCs w:val="24"/>
          <w:lang w:eastAsia="ru-RU"/>
        </w:rPr>
        <w:t xml:space="preserve"> крепежа, включает сами </w:t>
      </w:r>
      <w:r w:rsidR="004D71DA">
        <w:rPr>
          <w:rFonts w:ascii="Times New Roman" w:hAnsi="Times New Roman"/>
          <w:sz w:val="24"/>
          <w:szCs w:val="24"/>
          <w:lang w:eastAsia="ru-RU"/>
        </w:rPr>
        <w:t xml:space="preserve">независимые </w:t>
      </w:r>
      <w:r w:rsidR="00D4154A">
        <w:rPr>
          <w:rFonts w:ascii="Times New Roman" w:hAnsi="Times New Roman"/>
          <w:sz w:val="24"/>
          <w:szCs w:val="24"/>
          <w:lang w:eastAsia="ru-RU"/>
        </w:rPr>
        <w:t>ролики (3),</w:t>
      </w:r>
      <w:r w:rsidR="004D71D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D71DA" w:rsidRPr="00553CA8">
        <w:rPr>
          <w:rFonts w:ascii="Times New Roman" w:hAnsi="Times New Roman"/>
          <w:sz w:val="24"/>
          <w:szCs w:val="24"/>
          <w:lang w:eastAsia="ru-RU"/>
        </w:rPr>
        <w:t>имеющие по наружному периметру канавку (ручей) для каната</w:t>
      </w:r>
      <w:r w:rsidR="004D71DA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D4154A">
        <w:rPr>
          <w:rFonts w:ascii="Times New Roman" w:hAnsi="Times New Roman"/>
          <w:sz w:val="24"/>
          <w:szCs w:val="24"/>
          <w:lang w:eastAsia="ru-RU"/>
        </w:rPr>
        <w:t xml:space="preserve">последовательно </w:t>
      </w:r>
      <w:r w:rsidR="00533DE1">
        <w:rPr>
          <w:rFonts w:ascii="Times New Roman" w:hAnsi="Times New Roman"/>
          <w:sz w:val="24"/>
          <w:szCs w:val="24"/>
          <w:lang w:eastAsia="ru-RU"/>
        </w:rPr>
        <w:t xml:space="preserve">(по два на изделие) </w:t>
      </w:r>
      <w:r w:rsidR="00D4154A">
        <w:rPr>
          <w:rFonts w:ascii="Times New Roman" w:hAnsi="Times New Roman"/>
          <w:sz w:val="24"/>
          <w:szCs w:val="24"/>
          <w:lang w:eastAsia="ru-RU"/>
        </w:rPr>
        <w:t>смонтированные в корпусе на параллельных осях</w:t>
      </w:r>
      <w:r w:rsidR="00533DE1">
        <w:rPr>
          <w:rFonts w:ascii="Times New Roman" w:hAnsi="Times New Roman"/>
          <w:sz w:val="24"/>
          <w:szCs w:val="24"/>
          <w:lang w:eastAsia="ru-RU"/>
        </w:rPr>
        <w:t xml:space="preserve"> на определенном расстоянии</w:t>
      </w:r>
      <w:r>
        <w:rPr>
          <w:rFonts w:ascii="Times New Roman" w:hAnsi="Times New Roman"/>
          <w:sz w:val="24"/>
          <w:szCs w:val="24"/>
          <w:lang w:eastAsia="ru-RU"/>
        </w:rPr>
        <w:t xml:space="preserve"> друг от друга</w:t>
      </w:r>
      <w:r w:rsidR="00D4154A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DC4590">
        <w:rPr>
          <w:rFonts w:ascii="Times New Roman" w:hAnsi="Times New Roman"/>
          <w:sz w:val="24"/>
          <w:szCs w:val="24"/>
          <w:lang w:eastAsia="ru-RU"/>
        </w:rPr>
        <w:t xml:space="preserve">и </w:t>
      </w:r>
      <w:r>
        <w:rPr>
          <w:rFonts w:ascii="Times New Roman" w:hAnsi="Times New Roman"/>
          <w:sz w:val="24"/>
          <w:szCs w:val="24"/>
          <w:lang w:eastAsia="ru-RU"/>
        </w:rPr>
        <w:t xml:space="preserve">шариковые </w:t>
      </w:r>
      <w:r w:rsidR="00D4154A">
        <w:rPr>
          <w:rFonts w:ascii="Times New Roman" w:hAnsi="Times New Roman"/>
          <w:sz w:val="24"/>
          <w:szCs w:val="24"/>
          <w:lang w:eastAsia="ru-RU"/>
        </w:rPr>
        <w:t>подшипники качения (4), посаженные</w:t>
      </w:r>
      <w:r w:rsidR="00DC4590">
        <w:rPr>
          <w:rFonts w:ascii="Times New Roman" w:hAnsi="Times New Roman"/>
          <w:sz w:val="24"/>
          <w:szCs w:val="24"/>
          <w:lang w:eastAsia="ru-RU"/>
        </w:rPr>
        <w:t xml:space="preserve"> на оси</w:t>
      </w:r>
      <w:r w:rsidR="00533DE1">
        <w:rPr>
          <w:rFonts w:ascii="Times New Roman" w:hAnsi="Times New Roman"/>
          <w:sz w:val="24"/>
          <w:szCs w:val="24"/>
          <w:lang w:eastAsia="ru-RU"/>
        </w:rPr>
        <w:t xml:space="preserve">. От смещения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внутренних колец подшипников относительно осей, в тандеме установлены </w:t>
      </w:r>
      <w:r w:rsidR="00DC4590">
        <w:rPr>
          <w:rFonts w:ascii="Times New Roman" w:hAnsi="Times New Roman"/>
          <w:sz w:val="24"/>
          <w:szCs w:val="24"/>
          <w:lang w:eastAsia="ru-RU"/>
        </w:rPr>
        <w:t>дистанционные втулки (</w:t>
      </w:r>
      <w:r>
        <w:rPr>
          <w:rFonts w:ascii="Times New Roman" w:hAnsi="Times New Roman"/>
          <w:sz w:val="24"/>
          <w:szCs w:val="24"/>
          <w:lang w:eastAsia="ru-RU"/>
        </w:rPr>
        <w:t>5</w:t>
      </w:r>
      <w:r w:rsidR="00DC4590">
        <w:rPr>
          <w:rFonts w:ascii="Times New Roman" w:hAnsi="Times New Roman"/>
          <w:sz w:val="24"/>
          <w:szCs w:val="24"/>
          <w:lang w:eastAsia="ru-RU"/>
        </w:rPr>
        <w:t xml:space="preserve">), а </w:t>
      </w:r>
      <w:r>
        <w:rPr>
          <w:rFonts w:ascii="Times New Roman" w:hAnsi="Times New Roman"/>
          <w:sz w:val="24"/>
          <w:szCs w:val="24"/>
          <w:lang w:eastAsia="ru-RU"/>
        </w:rPr>
        <w:t xml:space="preserve">наружных колец подшипников относительно </w:t>
      </w:r>
      <w:r w:rsidR="00DC4590">
        <w:rPr>
          <w:rFonts w:ascii="Times New Roman" w:hAnsi="Times New Roman"/>
          <w:sz w:val="24"/>
          <w:szCs w:val="24"/>
          <w:lang w:eastAsia="ru-RU"/>
        </w:rPr>
        <w:t>ролик</w:t>
      </w:r>
      <w:r>
        <w:rPr>
          <w:rFonts w:ascii="Times New Roman" w:hAnsi="Times New Roman"/>
          <w:sz w:val="24"/>
          <w:szCs w:val="24"/>
          <w:lang w:eastAsia="ru-RU"/>
        </w:rPr>
        <w:t>ов</w:t>
      </w:r>
      <w:r w:rsidR="00DC4590">
        <w:rPr>
          <w:rFonts w:ascii="Times New Roman" w:hAnsi="Times New Roman"/>
          <w:sz w:val="24"/>
          <w:szCs w:val="24"/>
          <w:lang w:eastAsia="ru-RU"/>
        </w:rPr>
        <w:t xml:space="preserve"> – стопорные кольца (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="00DC4590">
        <w:rPr>
          <w:rFonts w:ascii="Times New Roman" w:hAnsi="Times New Roman"/>
          <w:sz w:val="24"/>
          <w:szCs w:val="24"/>
          <w:lang w:eastAsia="ru-RU"/>
        </w:rPr>
        <w:t xml:space="preserve">).  </w:t>
      </w:r>
    </w:p>
    <w:p w:rsidR="00A77295" w:rsidRDefault="0082381A" w:rsidP="00A77295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Дополнительные</w:t>
      </w:r>
      <w:r w:rsidR="0055797F">
        <w:rPr>
          <w:rFonts w:ascii="Times New Roman" w:hAnsi="Times New Roman"/>
          <w:sz w:val="24"/>
          <w:szCs w:val="24"/>
          <w:lang w:eastAsia="ru-RU"/>
        </w:rPr>
        <w:t xml:space="preserve"> элементы корпуса включают скобу</w:t>
      </w:r>
      <w:r>
        <w:rPr>
          <w:rFonts w:ascii="Times New Roman" w:hAnsi="Times New Roman"/>
          <w:sz w:val="24"/>
          <w:szCs w:val="24"/>
          <w:lang w:eastAsia="ru-RU"/>
        </w:rPr>
        <w:t xml:space="preserve"> (10), предназначенн</w:t>
      </w:r>
      <w:r w:rsidR="0055797F">
        <w:rPr>
          <w:rFonts w:ascii="Times New Roman" w:hAnsi="Times New Roman"/>
          <w:sz w:val="24"/>
          <w:szCs w:val="24"/>
          <w:lang w:eastAsia="ru-RU"/>
        </w:rPr>
        <w:t>ую</w:t>
      </w:r>
      <w:r>
        <w:rPr>
          <w:rFonts w:ascii="Times New Roman" w:hAnsi="Times New Roman"/>
          <w:sz w:val="24"/>
          <w:szCs w:val="24"/>
          <w:lang w:eastAsia="ru-RU"/>
        </w:rPr>
        <w:t xml:space="preserve"> для жесткой фиксации интегрированных </w:t>
      </w:r>
      <w:r w:rsidR="0055797F">
        <w:rPr>
          <w:rFonts w:ascii="Times New Roman" w:hAnsi="Times New Roman"/>
          <w:sz w:val="24"/>
          <w:szCs w:val="24"/>
          <w:lang w:eastAsia="ru-RU"/>
        </w:rPr>
        <w:t xml:space="preserve">навесных карабинов, что делается с целью регулировки положения карабина (относительно вертикали и </w:t>
      </w:r>
      <w:r w:rsidR="009B47AB">
        <w:rPr>
          <w:rFonts w:ascii="Times New Roman" w:hAnsi="Times New Roman"/>
          <w:sz w:val="24"/>
          <w:szCs w:val="24"/>
          <w:lang w:eastAsia="ru-RU"/>
        </w:rPr>
        <w:t xml:space="preserve">для </w:t>
      </w:r>
      <w:r w:rsidR="0055797F">
        <w:rPr>
          <w:rFonts w:ascii="Times New Roman" w:hAnsi="Times New Roman"/>
          <w:sz w:val="24"/>
          <w:szCs w:val="24"/>
          <w:lang w:eastAsia="ru-RU"/>
        </w:rPr>
        <w:t xml:space="preserve">совпадения оси симметрии </w:t>
      </w:r>
      <w:r w:rsidR="009B47AB">
        <w:rPr>
          <w:rFonts w:ascii="Times New Roman" w:hAnsi="Times New Roman"/>
          <w:sz w:val="24"/>
          <w:szCs w:val="24"/>
          <w:lang w:eastAsia="ru-RU"/>
        </w:rPr>
        <w:t xml:space="preserve">карабина </w:t>
      </w:r>
      <w:r w:rsidR="0055797F">
        <w:rPr>
          <w:rFonts w:ascii="Times New Roman" w:hAnsi="Times New Roman"/>
          <w:sz w:val="24"/>
          <w:szCs w:val="24"/>
          <w:lang w:eastAsia="ru-RU"/>
        </w:rPr>
        <w:t>с осью симметрии всего блока</w:t>
      </w:r>
      <w:r w:rsidR="009B47AB">
        <w:rPr>
          <w:rFonts w:ascii="Times New Roman" w:hAnsi="Times New Roman"/>
          <w:sz w:val="24"/>
          <w:szCs w:val="24"/>
          <w:lang w:eastAsia="ru-RU"/>
        </w:rPr>
        <w:t xml:space="preserve">). </w:t>
      </w:r>
      <w:r>
        <w:rPr>
          <w:rFonts w:ascii="Times New Roman" w:hAnsi="Times New Roman"/>
          <w:sz w:val="24"/>
          <w:szCs w:val="24"/>
          <w:lang w:eastAsia="ru-RU"/>
        </w:rPr>
        <w:t xml:space="preserve">Затяжка </w:t>
      </w:r>
      <w:r w:rsidR="009B47AB">
        <w:rPr>
          <w:rFonts w:ascii="Times New Roman" w:hAnsi="Times New Roman"/>
          <w:sz w:val="24"/>
          <w:szCs w:val="24"/>
          <w:lang w:eastAsia="ru-RU"/>
        </w:rPr>
        <w:t xml:space="preserve">скобы (и регулировка </w:t>
      </w:r>
      <w:r>
        <w:rPr>
          <w:rFonts w:ascii="Times New Roman" w:hAnsi="Times New Roman"/>
          <w:sz w:val="24"/>
          <w:szCs w:val="24"/>
          <w:lang w:eastAsia="ru-RU"/>
        </w:rPr>
        <w:t>карабинов</w:t>
      </w:r>
      <w:r w:rsidR="009B47AB">
        <w:rPr>
          <w:rFonts w:ascii="Times New Roman" w:hAnsi="Times New Roman"/>
          <w:sz w:val="24"/>
          <w:szCs w:val="24"/>
          <w:lang w:eastAsia="ru-RU"/>
        </w:rPr>
        <w:t xml:space="preserve"> при необходимости)</w:t>
      </w:r>
      <w:r>
        <w:rPr>
          <w:rFonts w:ascii="Times New Roman" w:hAnsi="Times New Roman"/>
          <w:sz w:val="24"/>
          <w:szCs w:val="24"/>
          <w:lang w:eastAsia="ru-RU"/>
        </w:rPr>
        <w:t xml:space="preserve"> осуществляется с помощью метрического крепежа: винтов (11), гаек (12) и шайб (13).</w:t>
      </w:r>
    </w:p>
    <w:p w:rsidR="0082381A" w:rsidRDefault="009B47AB" w:rsidP="00A77295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1C33D7">
        <w:rPr>
          <w:rFonts w:ascii="Times New Roman" w:hAnsi="Times New Roman"/>
          <w:sz w:val="24"/>
          <w:szCs w:val="24"/>
          <w:lang w:eastAsia="ru-RU"/>
        </w:rPr>
        <w:t xml:space="preserve">конструкцию тандема </w:t>
      </w:r>
      <w:r>
        <w:rPr>
          <w:rFonts w:ascii="Times New Roman" w:hAnsi="Times New Roman"/>
          <w:sz w:val="24"/>
          <w:szCs w:val="24"/>
          <w:lang w:eastAsia="ru-RU"/>
        </w:rPr>
        <w:t xml:space="preserve">входит </w:t>
      </w:r>
      <w:r w:rsidR="001C33D7">
        <w:rPr>
          <w:rFonts w:ascii="Times New Roman" w:hAnsi="Times New Roman"/>
          <w:sz w:val="24"/>
          <w:szCs w:val="24"/>
          <w:lang w:eastAsia="ru-RU"/>
        </w:rPr>
        <w:t>карабин</w:t>
      </w:r>
      <w:r>
        <w:rPr>
          <w:rFonts w:ascii="Times New Roman" w:hAnsi="Times New Roman"/>
          <w:sz w:val="24"/>
          <w:szCs w:val="24"/>
          <w:lang w:eastAsia="ru-RU"/>
        </w:rPr>
        <w:t xml:space="preserve"> «ОВАЛ-ФЛИП»</w:t>
      </w:r>
      <w:r w:rsidR="001C33D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D71DA">
        <w:rPr>
          <w:rFonts w:ascii="Times New Roman" w:hAnsi="Times New Roman"/>
          <w:sz w:val="24"/>
          <w:szCs w:val="24"/>
          <w:lang w:eastAsia="ru-RU"/>
        </w:rPr>
        <w:t>имеющи</w:t>
      </w:r>
      <w:r>
        <w:rPr>
          <w:rFonts w:ascii="Times New Roman" w:hAnsi="Times New Roman"/>
          <w:sz w:val="24"/>
          <w:szCs w:val="24"/>
          <w:lang w:eastAsia="ru-RU"/>
        </w:rPr>
        <w:t>й</w:t>
      </w:r>
      <w:r w:rsidR="004D71D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D71DA" w:rsidRPr="00553CA8">
        <w:rPr>
          <w:rFonts w:ascii="Times New Roman" w:hAnsi="Times New Roman"/>
          <w:sz w:val="24"/>
          <w:szCs w:val="24"/>
          <w:lang w:eastAsia="ru-RU"/>
        </w:rPr>
        <w:t>овальн</w:t>
      </w:r>
      <w:r w:rsidR="004D71DA">
        <w:rPr>
          <w:rFonts w:ascii="Times New Roman" w:hAnsi="Times New Roman"/>
          <w:sz w:val="24"/>
          <w:szCs w:val="24"/>
          <w:lang w:eastAsia="ru-RU"/>
        </w:rPr>
        <w:t>ую</w:t>
      </w:r>
      <w:r>
        <w:rPr>
          <w:rFonts w:ascii="Times New Roman" w:hAnsi="Times New Roman"/>
          <w:sz w:val="24"/>
          <w:szCs w:val="24"/>
          <w:lang w:eastAsia="ru-RU"/>
        </w:rPr>
        <w:t xml:space="preserve"> форму</w:t>
      </w:r>
      <w:r w:rsidR="004D71DA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 xml:space="preserve">и </w:t>
      </w:r>
      <w:proofErr w:type="spellStart"/>
      <w:r w:rsidR="004D71DA">
        <w:rPr>
          <w:rFonts w:ascii="Times New Roman" w:hAnsi="Times New Roman"/>
          <w:sz w:val="24"/>
          <w:szCs w:val="24"/>
          <w:lang w:eastAsia="ru-RU"/>
        </w:rPr>
        <w:t>оснащенны</w:t>
      </w:r>
      <w:r>
        <w:rPr>
          <w:rFonts w:ascii="Times New Roman" w:hAnsi="Times New Roman"/>
          <w:sz w:val="24"/>
          <w:szCs w:val="24"/>
          <w:lang w:eastAsia="ru-RU"/>
        </w:rPr>
        <w:t>й</w:t>
      </w:r>
      <w:r w:rsidR="00884B5D">
        <w:rPr>
          <w:rFonts w:ascii="Times New Roman" w:hAnsi="Times New Roman"/>
          <w:sz w:val="24"/>
          <w:szCs w:val="24"/>
          <w:lang w:eastAsia="ru-RU"/>
        </w:rPr>
        <w:t>автоматической</w:t>
      </w:r>
      <w:proofErr w:type="spellEnd"/>
      <w:r w:rsidR="00884B5D">
        <w:rPr>
          <w:rFonts w:ascii="Times New Roman" w:hAnsi="Times New Roman"/>
          <w:sz w:val="24"/>
          <w:szCs w:val="24"/>
          <w:lang w:eastAsia="ru-RU"/>
        </w:rPr>
        <w:t xml:space="preserve"> «прыгающей» муфтой</w:t>
      </w:r>
      <w:r w:rsidR="004D71D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4D71DA" w:rsidRPr="0030132A">
        <w:rPr>
          <w:rFonts w:ascii="Times New Roman" w:eastAsia="Times New Roman" w:hAnsi="Times New Roman"/>
          <w:sz w:val="24"/>
          <w:szCs w:val="24"/>
          <w:lang w:eastAsia="ru-RU"/>
        </w:rPr>
        <w:t xml:space="preserve">и замком типа Кей-Лок (система замка без крючка — </w:t>
      </w:r>
      <w:proofErr w:type="spellStart"/>
      <w:r w:rsidR="004D71DA" w:rsidRPr="0030132A">
        <w:rPr>
          <w:rFonts w:ascii="Times New Roman" w:eastAsia="Times New Roman" w:hAnsi="Times New Roman"/>
          <w:sz w:val="24"/>
          <w:szCs w:val="24"/>
          <w:lang w:eastAsia="ru-RU"/>
        </w:rPr>
        <w:t>KeyLock</w:t>
      </w:r>
      <w:proofErr w:type="spellEnd"/>
      <w:r w:rsidR="004D71DA" w:rsidRPr="0030132A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30132A">
        <w:rPr>
          <w:rFonts w:ascii="Times New Roman" w:eastAsia="Times New Roman" w:hAnsi="Times New Roman"/>
          <w:sz w:val="24"/>
          <w:szCs w:val="24"/>
          <w:lang w:eastAsia="ru-RU"/>
        </w:rPr>
        <w:t xml:space="preserve">. Карабин </w:t>
      </w:r>
      <w:r w:rsidR="001C33D7" w:rsidRPr="0030132A">
        <w:rPr>
          <w:rFonts w:ascii="Times New Roman" w:hAnsi="Times New Roman"/>
          <w:sz w:val="24"/>
          <w:szCs w:val="24"/>
          <w:lang w:eastAsia="ru-RU"/>
        </w:rPr>
        <w:t>не отображен</w:t>
      </w:r>
      <w:r w:rsidRPr="0030132A">
        <w:rPr>
          <w:rFonts w:ascii="Times New Roman" w:hAnsi="Times New Roman"/>
          <w:sz w:val="24"/>
          <w:szCs w:val="24"/>
          <w:lang w:eastAsia="ru-RU"/>
        </w:rPr>
        <w:t xml:space="preserve"> на </w:t>
      </w:r>
      <w:r w:rsidR="001C33D7" w:rsidRPr="0030132A">
        <w:rPr>
          <w:rFonts w:ascii="Times New Roman" w:hAnsi="Times New Roman"/>
          <w:sz w:val="24"/>
          <w:szCs w:val="24"/>
          <w:lang w:eastAsia="ru-RU"/>
        </w:rPr>
        <w:t>схеме (Рис.1).</w:t>
      </w:r>
    </w:p>
    <w:p w:rsidR="00533DE1" w:rsidRDefault="003B51EA" w:rsidP="00AE1609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961379" cy="2880000"/>
            <wp:effectExtent l="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379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26" w:rsidRDefault="00BF1426" w:rsidP="00BF1426">
      <w:pPr>
        <w:pStyle w:val="a9"/>
        <w:jc w:val="center"/>
        <w:rPr>
          <w:rFonts w:ascii="Times New Roman" w:hAnsi="Times New Roman"/>
          <w:sz w:val="24"/>
          <w:szCs w:val="24"/>
          <w:lang w:val="en-US" w:eastAsia="ru-RU"/>
        </w:rPr>
      </w:pPr>
      <w:r w:rsidRPr="00847993">
        <w:rPr>
          <w:rFonts w:ascii="Times New Roman" w:hAnsi="Times New Roman"/>
          <w:b/>
          <w:sz w:val="24"/>
          <w:szCs w:val="24"/>
          <w:lang w:eastAsia="ru-RU"/>
        </w:rPr>
        <w:t>Рис.1.</w:t>
      </w:r>
      <w:r w:rsidR="00533DE1" w:rsidRPr="008479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533DE1">
        <w:rPr>
          <w:rFonts w:ascii="Times New Roman" w:hAnsi="Times New Roman"/>
          <w:sz w:val="24"/>
          <w:szCs w:val="24"/>
          <w:lang w:eastAsia="ru-RU"/>
        </w:rPr>
        <w:t>Схематическое устройство тандем</w:t>
      </w:r>
      <w:r w:rsidR="00AE1609">
        <w:rPr>
          <w:rFonts w:ascii="Times New Roman" w:hAnsi="Times New Roman"/>
          <w:sz w:val="24"/>
          <w:szCs w:val="24"/>
          <w:lang w:eastAsia="ru-RU"/>
        </w:rPr>
        <w:t>а</w:t>
      </w:r>
      <w:r w:rsidR="00533DE1">
        <w:rPr>
          <w:rFonts w:ascii="Times New Roman" w:hAnsi="Times New Roman"/>
          <w:sz w:val="24"/>
          <w:szCs w:val="24"/>
          <w:lang w:eastAsia="ru-RU"/>
        </w:rPr>
        <w:t xml:space="preserve"> «ТРЭК</w:t>
      </w:r>
      <w:r w:rsidR="00AE1609">
        <w:rPr>
          <w:rFonts w:ascii="Times New Roman" w:hAnsi="Times New Roman"/>
          <w:sz w:val="24"/>
          <w:szCs w:val="24"/>
          <w:lang w:eastAsia="ru-RU"/>
        </w:rPr>
        <w:t>-ОВАЛ</w:t>
      </w:r>
      <w:r w:rsidR="00533DE1">
        <w:rPr>
          <w:rFonts w:ascii="Times New Roman" w:hAnsi="Times New Roman"/>
          <w:sz w:val="24"/>
          <w:szCs w:val="24"/>
          <w:lang w:eastAsia="ru-RU"/>
        </w:rPr>
        <w:t xml:space="preserve">» от </w:t>
      </w:r>
      <w:r w:rsidR="00533DE1">
        <w:rPr>
          <w:rFonts w:ascii="Times New Roman" w:hAnsi="Times New Roman"/>
          <w:sz w:val="24"/>
          <w:szCs w:val="24"/>
          <w:lang w:val="en-US" w:eastAsia="ru-RU"/>
        </w:rPr>
        <w:t>TM</w:t>
      </w:r>
      <w:r w:rsidR="00533DE1" w:rsidRPr="00533DE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33DE1">
        <w:rPr>
          <w:rFonts w:ascii="Times New Roman" w:hAnsi="Times New Roman"/>
          <w:sz w:val="24"/>
          <w:szCs w:val="24"/>
          <w:lang w:val="en-US" w:eastAsia="ru-RU"/>
        </w:rPr>
        <w:t>KROK</w:t>
      </w:r>
    </w:p>
    <w:p w:rsidR="00884B5D" w:rsidRDefault="00884B5D" w:rsidP="00884B5D">
      <w:pPr>
        <w:pStyle w:val="a9"/>
        <w:rPr>
          <w:rFonts w:ascii="Times New Roman" w:hAnsi="Times New Roman"/>
          <w:sz w:val="24"/>
          <w:szCs w:val="24"/>
          <w:lang w:val="en-US" w:eastAsia="ru-RU"/>
        </w:rPr>
      </w:pPr>
    </w:p>
    <w:p w:rsidR="00884B5D" w:rsidRDefault="00884B5D" w:rsidP="00884B5D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4B5D">
        <w:rPr>
          <w:rFonts w:ascii="Times New Roman" w:hAnsi="Times New Roman"/>
          <w:sz w:val="24"/>
          <w:szCs w:val="24"/>
          <w:lang w:eastAsia="ru-RU"/>
        </w:rPr>
        <w:t>2.2.</w:t>
      </w:r>
      <w:r w:rsidRPr="00884B5D">
        <w:rPr>
          <w:rFonts w:ascii="Times New Roman" w:hAnsi="Times New Roman"/>
          <w:sz w:val="24"/>
          <w:szCs w:val="24"/>
          <w:lang w:eastAsia="ru-RU"/>
        </w:rPr>
        <w:tab/>
        <w:t>Принцип действия тандемов серии «ТРЭК-ОВАЛ» предельно прост: интегрированный в корпус тандема карабин размыкается, направляющая троллея заводится вовнутрь карабина, сам тандем посредством роликов устанавливается на троллейную направляющую, а защелка карабина замыкается, делая невозможным несанкционированный сход с троллея.</w:t>
      </w:r>
    </w:p>
    <w:p w:rsidR="00884B5D" w:rsidRPr="00533DE1" w:rsidRDefault="00884B5D" w:rsidP="00884B5D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4B5D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ВНИМАНИЕ! </w:t>
      </w:r>
      <w:r w:rsidRPr="00884B5D">
        <w:rPr>
          <w:rFonts w:ascii="Times New Roman" w:hAnsi="Times New Roman"/>
          <w:b/>
          <w:color w:val="FF0000"/>
          <w:sz w:val="24"/>
          <w:szCs w:val="24"/>
          <w:lang w:eastAsia="ru-RU"/>
        </w:rPr>
        <w:t>При покупке тележки тандема серии «ТРЭК ОВАЛ», не укомплектованной карабином, необходимо самостоятельно установить карабин соответствующего размера и технических характеристик.</w:t>
      </w:r>
    </w:p>
    <w:p w:rsidR="001C7443" w:rsidRDefault="00603E8B" w:rsidP="00AA0F59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AA0F59">
        <w:rPr>
          <w:rFonts w:ascii="Times New Roman" w:hAnsi="Times New Roman"/>
          <w:sz w:val="24"/>
          <w:szCs w:val="24"/>
        </w:rPr>
        <w:t>3.</w:t>
      </w:r>
      <w:r w:rsidR="00AA0F59">
        <w:rPr>
          <w:rFonts w:ascii="Times New Roman" w:hAnsi="Times New Roman"/>
          <w:sz w:val="24"/>
          <w:szCs w:val="24"/>
        </w:rPr>
        <w:tab/>
      </w:r>
      <w:r w:rsidR="009C720E">
        <w:rPr>
          <w:rFonts w:ascii="Times New Roman" w:hAnsi="Times New Roman"/>
          <w:sz w:val="24"/>
          <w:szCs w:val="24"/>
        </w:rPr>
        <w:t>Тандем «ТРЭК</w:t>
      </w:r>
      <w:r w:rsidR="00AA0F59">
        <w:rPr>
          <w:rFonts w:ascii="Times New Roman" w:hAnsi="Times New Roman"/>
          <w:sz w:val="24"/>
          <w:szCs w:val="24"/>
        </w:rPr>
        <w:t>-ОВАЛ</w:t>
      </w:r>
      <w:r w:rsidR="009C720E">
        <w:rPr>
          <w:rFonts w:ascii="Times New Roman" w:hAnsi="Times New Roman"/>
          <w:sz w:val="24"/>
          <w:szCs w:val="24"/>
        </w:rPr>
        <w:t>»</w:t>
      </w:r>
      <w:r w:rsidR="009C720E" w:rsidRPr="009C720E">
        <w:rPr>
          <w:rFonts w:ascii="Times New Roman" w:hAnsi="Times New Roman"/>
          <w:sz w:val="24"/>
          <w:szCs w:val="24"/>
        </w:rPr>
        <w:t xml:space="preserve"> име</w:t>
      </w:r>
      <w:r w:rsidR="00AA0F59">
        <w:rPr>
          <w:rFonts w:ascii="Times New Roman" w:hAnsi="Times New Roman"/>
          <w:sz w:val="24"/>
          <w:szCs w:val="24"/>
        </w:rPr>
        <w:t>е</w:t>
      </w:r>
      <w:r w:rsidR="009C720E" w:rsidRPr="009C720E">
        <w:rPr>
          <w:rFonts w:ascii="Times New Roman" w:hAnsi="Times New Roman"/>
          <w:sz w:val="24"/>
          <w:szCs w:val="24"/>
        </w:rPr>
        <w:t xml:space="preserve">т </w:t>
      </w:r>
      <w:r w:rsidR="009C720E">
        <w:rPr>
          <w:rFonts w:ascii="Times New Roman" w:hAnsi="Times New Roman"/>
          <w:sz w:val="24"/>
          <w:szCs w:val="24"/>
        </w:rPr>
        <w:t xml:space="preserve">ряд </w:t>
      </w:r>
      <w:r w:rsidR="009C720E" w:rsidRPr="009C720E">
        <w:rPr>
          <w:rFonts w:ascii="Times New Roman" w:hAnsi="Times New Roman"/>
          <w:sz w:val="24"/>
          <w:szCs w:val="24"/>
        </w:rPr>
        <w:t>конструктивны</w:t>
      </w:r>
      <w:r w:rsidR="009C720E">
        <w:rPr>
          <w:rFonts w:ascii="Times New Roman" w:hAnsi="Times New Roman"/>
          <w:sz w:val="24"/>
          <w:szCs w:val="24"/>
        </w:rPr>
        <w:t>х</w:t>
      </w:r>
      <w:r w:rsidR="009C720E" w:rsidRPr="009C720E">
        <w:rPr>
          <w:rFonts w:ascii="Times New Roman" w:hAnsi="Times New Roman"/>
          <w:sz w:val="24"/>
          <w:szCs w:val="24"/>
        </w:rPr>
        <w:t xml:space="preserve"> о</w:t>
      </w:r>
      <w:r w:rsidR="009C720E">
        <w:rPr>
          <w:rFonts w:ascii="Times New Roman" w:hAnsi="Times New Roman"/>
          <w:sz w:val="24"/>
          <w:szCs w:val="24"/>
        </w:rPr>
        <w:t>собенностей, положительно влияющих на эксплуатаци</w:t>
      </w:r>
      <w:r w:rsidR="001A3414">
        <w:rPr>
          <w:rFonts w:ascii="Times New Roman" w:hAnsi="Times New Roman"/>
          <w:sz w:val="24"/>
          <w:szCs w:val="24"/>
        </w:rPr>
        <w:t>онные качества</w:t>
      </w:r>
      <w:r w:rsidR="009C720E">
        <w:rPr>
          <w:rFonts w:ascii="Times New Roman" w:hAnsi="Times New Roman"/>
          <w:sz w:val="24"/>
          <w:szCs w:val="24"/>
        </w:rPr>
        <w:t xml:space="preserve"> </w:t>
      </w:r>
      <w:r w:rsidR="00AA0F59">
        <w:rPr>
          <w:rFonts w:ascii="Times New Roman" w:hAnsi="Times New Roman"/>
          <w:sz w:val="24"/>
          <w:szCs w:val="24"/>
        </w:rPr>
        <w:t xml:space="preserve">изделия </w:t>
      </w:r>
      <w:r w:rsidR="009C720E">
        <w:rPr>
          <w:rFonts w:ascii="Times New Roman" w:hAnsi="Times New Roman"/>
          <w:sz w:val="24"/>
          <w:szCs w:val="24"/>
        </w:rPr>
        <w:t>и техническое обслуживание. Так</w:t>
      </w:r>
      <w:r w:rsidR="009C720E" w:rsidRPr="009C720E">
        <w:rPr>
          <w:rFonts w:ascii="Times New Roman" w:hAnsi="Times New Roman"/>
          <w:sz w:val="24"/>
          <w:szCs w:val="24"/>
        </w:rPr>
        <w:t>:</w:t>
      </w:r>
    </w:p>
    <w:p w:rsidR="007C45CE" w:rsidRPr="001A3414" w:rsidRDefault="00884B5D" w:rsidP="00A17F67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133863" w:rsidRPr="001A3414">
        <w:rPr>
          <w:rFonts w:ascii="Times New Roman" w:hAnsi="Times New Roman"/>
          <w:sz w:val="24"/>
          <w:szCs w:val="24"/>
        </w:rPr>
        <w:t>онструктивны</w:t>
      </w:r>
      <w:r>
        <w:rPr>
          <w:rFonts w:ascii="Times New Roman" w:hAnsi="Times New Roman"/>
          <w:sz w:val="24"/>
          <w:szCs w:val="24"/>
        </w:rPr>
        <w:t>е</w:t>
      </w:r>
      <w:r w:rsidR="00133863" w:rsidRPr="001A3414">
        <w:rPr>
          <w:rFonts w:ascii="Times New Roman" w:hAnsi="Times New Roman"/>
          <w:sz w:val="24"/>
          <w:szCs w:val="24"/>
        </w:rPr>
        <w:t xml:space="preserve"> особенност</w:t>
      </w:r>
      <w:r>
        <w:rPr>
          <w:rFonts w:ascii="Times New Roman" w:hAnsi="Times New Roman"/>
          <w:sz w:val="24"/>
          <w:szCs w:val="24"/>
        </w:rPr>
        <w:t>и</w:t>
      </w:r>
      <w:r w:rsidR="005C23D2" w:rsidRPr="001A3414">
        <w:rPr>
          <w:rFonts w:ascii="Times New Roman" w:hAnsi="Times New Roman"/>
          <w:sz w:val="24"/>
          <w:szCs w:val="24"/>
        </w:rPr>
        <w:t xml:space="preserve"> </w:t>
      </w:r>
      <w:r w:rsidR="001A3414" w:rsidRPr="001A3414">
        <w:rPr>
          <w:rFonts w:ascii="Times New Roman" w:hAnsi="Times New Roman"/>
          <w:sz w:val="24"/>
          <w:szCs w:val="24"/>
        </w:rPr>
        <w:t>тандем</w:t>
      </w:r>
      <w:r>
        <w:rPr>
          <w:rFonts w:ascii="Times New Roman" w:hAnsi="Times New Roman"/>
          <w:sz w:val="24"/>
          <w:szCs w:val="24"/>
        </w:rPr>
        <w:t>а предполагают</w:t>
      </w:r>
      <w:r w:rsidR="005C23D2" w:rsidRPr="001A3414">
        <w:rPr>
          <w:rFonts w:ascii="Times New Roman" w:hAnsi="Times New Roman"/>
          <w:sz w:val="24"/>
          <w:szCs w:val="24"/>
        </w:rPr>
        <w:t xml:space="preserve"> простот</w:t>
      </w:r>
      <w:r>
        <w:rPr>
          <w:rFonts w:ascii="Times New Roman" w:hAnsi="Times New Roman"/>
          <w:sz w:val="24"/>
          <w:szCs w:val="24"/>
        </w:rPr>
        <w:t>у</w:t>
      </w:r>
      <w:r w:rsidR="005C23D2" w:rsidRPr="001A3414">
        <w:rPr>
          <w:rFonts w:ascii="Times New Roman" w:hAnsi="Times New Roman"/>
          <w:sz w:val="24"/>
          <w:szCs w:val="24"/>
        </w:rPr>
        <w:t xml:space="preserve"> навешивания на перила одной рукой с отсутс</w:t>
      </w:r>
      <w:r w:rsidR="007C45CE" w:rsidRPr="001A3414">
        <w:rPr>
          <w:rFonts w:ascii="Times New Roman" w:hAnsi="Times New Roman"/>
          <w:sz w:val="24"/>
          <w:szCs w:val="24"/>
        </w:rPr>
        <w:t>твием вероятности ошибки навески;</w:t>
      </w:r>
    </w:p>
    <w:p w:rsidR="007949C4" w:rsidRPr="007949C4" w:rsidRDefault="007949C4" w:rsidP="00A17F67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имеющиеся технологические отверстия, размещенные радиально вокруг каждого ролика, осуществляют рассеивание тепла, выделяемого при трении ролика о троллей при интенсивном спуске, в результате чего происходит снижение температуры блока в целом</w:t>
      </w:r>
      <w:r w:rsidRPr="001A3414">
        <w:rPr>
          <w:rFonts w:ascii="Times New Roman" w:hAnsi="Times New Roman"/>
          <w:sz w:val="24"/>
          <w:szCs w:val="24"/>
        </w:rPr>
        <w:t>;</w:t>
      </w:r>
    </w:p>
    <w:p w:rsidR="00B7307A" w:rsidRPr="001A3414" w:rsidRDefault="007C45CE" w:rsidP="00A17F67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t>для того, чтобы навешенные на устройство карабины дублирующих строп не съезжали на канат троллея и не подвергались трению, устройств</w:t>
      </w:r>
      <w:r w:rsidR="00AA0F59">
        <w:rPr>
          <w:rFonts w:ascii="Times New Roman" w:hAnsi="Times New Roman"/>
          <w:sz w:val="24"/>
          <w:szCs w:val="24"/>
        </w:rPr>
        <w:t>о</w:t>
      </w:r>
      <w:r w:rsidRPr="001A3414">
        <w:rPr>
          <w:rFonts w:ascii="Times New Roman" w:hAnsi="Times New Roman"/>
          <w:sz w:val="24"/>
          <w:szCs w:val="24"/>
        </w:rPr>
        <w:t xml:space="preserve"> име</w:t>
      </w:r>
      <w:r w:rsidR="00AA0F59">
        <w:rPr>
          <w:rFonts w:ascii="Times New Roman" w:hAnsi="Times New Roman"/>
          <w:sz w:val="24"/>
          <w:szCs w:val="24"/>
        </w:rPr>
        <w:t>е</w:t>
      </w:r>
      <w:r w:rsidRPr="001A3414">
        <w:rPr>
          <w:rFonts w:ascii="Times New Roman" w:hAnsi="Times New Roman"/>
          <w:sz w:val="24"/>
          <w:szCs w:val="24"/>
        </w:rPr>
        <w:t>т на спинке каретки своеобразны</w:t>
      </w:r>
      <w:r w:rsidR="00AA0F59">
        <w:rPr>
          <w:rFonts w:ascii="Times New Roman" w:hAnsi="Times New Roman"/>
          <w:sz w:val="24"/>
          <w:szCs w:val="24"/>
        </w:rPr>
        <w:t>е выступы-горбики, препятствующие</w:t>
      </w:r>
      <w:r w:rsidR="00464B69">
        <w:rPr>
          <w:rFonts w:ascii="Times New Roman" w:hAnsi="Times New Roman"/>
          <w:sz w:val="24"/>
          <w:szCs w:val="24"/>
        </w:rPr>
        <w:t xml:space="preserve"> такому</w:t>
      </w:r>
      <w:r w:rsidR="00AA0F59">
        <w:rPr>
          <w:rFonts w:ascii="Times New Roman" w:hAnsi="Times New Roman"/>
          <w:sz w:val="24"/>
          <w:szCs w:val="24"/>
        </w:rPr>
        <w:t xml:space="preserve"> соскальзыванию</w:t>
      </w:r>
      <w:r w:rsidR="00B7307A" w:rsidRPr="001A3414">
        <w:rPr>
          <w:rFonts w:ascii="Times New Roman" w:hAnsi="Times New Roman"/>
          <w:sz w:val="24"/>
          <w:szCs w:val="24"/>
        </w:rPr>
        <w:t>;</w:t>
      </w:r>
    </w:p>
    <w:p w:rsidR="00B7307A" w:rsidRPr="001A3414" w:rsidRDefault="00B7307A" w:rsidP="00A17F67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t>«юбки» кареток специально опущены ниже линии каната перил и имеют конфигурацию контура, позволяющую соударения с конечным тормозным устройством троллея;</w:t>
      </w:r>
    </w:p>
    <w:p w:rsidR="00B7307A" w:rsidRPr="001A3414" w:rsidRDefault="00B7307A" w:rsidP="00A17F67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lastRenderedPageBreak/>
        <w:t>ролики и проёмы каретк</w:t>
      </w:r>
      <w:r w:rsidR="00464B69">
        <w:rPr>
          <w:rFonts w:ascii="Times New Roman" w:hAnsi="Times New Roman"/>
          <w:sz w:val="24"/>
          <w:szCs w:val="24"/>
        </w:rPr>
        <w:t>и</w:t>
      </w:r>
      <w:r w:rsidRPr="001A3414">
        <w:rPr>
          <w:rFonts w:ascii="Times New Roman" w:hAnsi="Times New Roman"/>
          <w:sz w:val="24"/>
          <w:szCs w:val="24"/>
        </w:rPr>
        <w:t xml:space="preserve"> выполнены </w:t>
      </w:r>
      <w:r w:rsidR="007949C4">
        <w:rPr>
          <w:rFonts w:ascii="Times New Roman" w:hAnsi="Times New Roman"/>
          <w:sz w:val="24"/>
          <w:szCs w:val="24"/>
        </w:rPr>
        <w:t>достаточно широкими, что позволяе</w:t>
      </w:r>
      <w:r w:rsidRPr="001A3414">
        <w:rPr>
          <w:rFonts w:ascii="Times New Roman" w:hAnsi="Times New Roman"/>
          <w:sz w:val="24"/>
          <w:szCs w:val="24"/>
        </w:rPr>
        <w:t xml:space="preserve">т переправляться </w:t>
      </w:r>
      <w:r w:rsidR="007949C4">
        <w:rPr>
          <w:rFonts w:ascii="Times New Roman" w:hAnsi="Times New Roman"/>
          <w:sz w:val="24"/>
          <w:szCs w:val="24"/>
        </w:rPr>
        <w:t xml:space="preserve">как </w:t>
      </w:r>
      <w:r w:rsidRPr="001A3414">
        <w:rPr>
          <w:rFonts w:ascii="Times New Roman" w:hAnsi="Times New Roman"/>
          <w:sz w:val="24"/>
          <w:szCs w:val="24"/>
        </w:rPr>
        <w:t>по одинарным</w:t>
      </w:r>
      <w:r w:rsidR="007949C4">
        <w:rPr>
          <w:rFonts w:ascii="Times New Roman" w:hAnsi="Times New Roman"/>
          <w:sz w:val="24"/>
          <w:szCs w:val="24"/>
        </w:rPr>
        <w:t>,</w:t>
      </w:r>
      <w:r w:rsidRPr="001A3414">
        <w:rPr>
          <w:rFonts w:ascii="Times New Roman" w:hAnsi="Times New Roman"/>
          <w:sz w:val="24"/>
          <w:szCs w:val="24"/>
        </w:rPr>
        <w:t xml:space="preserve"> </w:t>
      </w:r>
      <w:r w:rsidR="007949C4">
        <w:rPr>
          <w:rFonts w:ascii="Times New Roman" w:hAnsi="Times New Roman"/>
          <w:sz w:val="24"/>
          <w:szCs w:val="24"/>
        </w:rPr>
        <w:t>так и</w:t>
      </w:r>
      <w:r w:rsidRPr="001A3414">
        <w:rPr>
          <w:rFonts w:ascii="Times New Roman" w:hAnsi="Times New Roman"/>
          <w:sz w:val="24"/>
          <w:szCs w:val="24"/>
        </w:rPr>
        <w:t xml:space="preserve"> спаренным перилам</w:t>
      </w:r>
      <w:r w:rsidR="00523CCA" w:rsidRPr="001A3414">
        <w:rPr>
          <w:rFonts w:ascii="Times New Roman" w:hAnsi="Times New Roman"/>
          <w:sz w:val="24"/>
          <w:szCs w:val="24"/>
        </w:rPr>
        <w:t>, что резко повышает грузоподъёмность натянутых перил</w:t>
      </w:r>
      <w:r w:rsidR="007949C4">
        <w:rPr>
          <w:rFonts w:ascii="Times New Roman" w:hAnsi="Times New Roman"/>
          <w:sz w:val="24"/>
          <w:szCs w:val="24"/>
        </w:rPr>
        <w:t xml:space="preserve"> в целом</w:t>
      </w:r>
      <w:r w:rsidRPr="001A3414">
        <w:rPr>
          <w:rFonts w:ascii="Times New Roman" w:hAnsi="Times New Roman"/>
          <w:sz w:val="24"/>
          <w:szCs w:val="24"/>
        </w:rPr>
        <w:t>;</w:t>
      </w:r>
    </w:p>
    <w:p w:rsidR="000700DA" w:rsidRPr="001A3414" w:rsidRDefault="001A3414" w:rsidP="00A17F67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t xml:space="preserve">тандем </w:t>
      </w:r>
      <w:r w:rsidR="000700DA" w:rsidRPr="001A3414">
        <w:rPr>
          <w:rFonts w:ascii="Times New Roman" w:hAnsi="Times New Roman"/>
          <w:sz w:val="24"/>
          <w:szCs w:val="24"/>
        </w:rPr>
        <w:t>мо</w:t>
      </w:r>
      <w:r w:rsidR="00464B69">
        <w:rPr>
          <w:rFonts w:ascii="Times New Roman" w:hAnsi="Times New Roman"/>
          <w:sz w:val="24"/>
          <w:szCs w:val="24"/>
        </w:rPr>
        <w:t>же</w:t>
      </w:r>
      <w:r w:rsidR="000700DA" w:rsidRPr="001A3414">
        <w:rPr>
          <w:rFonts w:ascii="Times New Roman" w:hAnsi="Times New Roman"/>
          <w:sz w:val="24"/>
          <w:szCs w:val="24"/>
        </w:rPr>
        <w:t>т использ</w:t>
      </w:r>
      <w:r w:rsidR="00464B69">
        <w:rPr>
          <w:rFonts w:ascii="Times New Roman" w:hAnsi="Times New Roman"/>
          <w:sz w:val="24"/>
          <w:szCs w:val="24"/>
        </w:rPr>
        <w:t>ова</w:t>
      </w:r>
      <w:r w:rsidR="000700DA" w:rsidRPr="001A3414">
        <w:rPr>
          <w:rFonts w:ascii="Times New Roman" w:hAnsi="Times New Roman"/>
          <w:sz w:val="24"/>
          <w:szCs w:val="24"/>
        </w:rPr>
        <w:t>т</w:t>
      </w:r>
      <w:r w:rsidR="00464B69">
        <w:rPr>
          <w:rFonts w:ascii="Times New Roman" w:hAnsi="Times New Roman"/>
          <w:sz w:val="24"/>
          <w:szCs w:val="24"/>
        </w:rPr>
        <w:t>ь</w:t>
      </w:r>
      <w:r w:rsidR="000700DA" w:rsidRPr="001A3414">
        <w:rPr>
          <w:rFonts w:ascii="Times New Roman" w:hAnsi="Times New Roman"/>
          <w:sz w:val="24"/>
          <w:szCs w:val="24"/>
        </w:rPr>
        <w:t>ся как с веревочными канатами, так и со стальными тросами;</w:t>
      </w:r>
    </w:p>
    <w:p w:rsidR="008E7899" w:rsidRPr="001A3414" w:rsidRDefault="00464B69" w:rsidP="00A17F67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интегрируемый</w:t>
      </w:r>
      <w:r w:rsidR="001B4D16" w:rsidRPr="001A3414">
        <w:rPr>
          <w:rFonts w:ascii="Times New Roman" w:hAnsi="Times New Roman"/>
          <w:sz w:val="24"/>
          <w:szCs w:val="24"/>
        </w:rPr>
        <w:t xml:space="preserve"> </w:t>
      </w:r>
      <w:r w:rsidR="001C7443" w:rsidRPr="001A3414">
        <w:rPr>
          <w:rFonts w:ascii="Times New Roman" w:hAnsi="Times New Roman"/>
          <w:sz w:val="24"/>
          <w:szCs w:val="24"/>
        </w:rPr>
        <w:t>карабин</w:t>
      </w:r>
      <w:r>
        <w:rPr>
          <w:rFonts w:ascii="Times New Roman" w:hAnsi="Times New Roman"/>
          <w:sz w:val="24"/>
          <w:szCs w:val="24"/>
        </w:rPr>
        <w:t xml:space="preserve"> «ОВАЛ-ФЛИП»</w:t>
      </w:r>
      <w:r w:rsidR="001C7443" w:rsidRPr="001A3414">
        <w:rPr>
          <w:rFonts w:ascii="Times New Roman" w:hAnsi="Times New Roman"/>
          <w:sz w:val="24"/>
          <w:szCs w:val="24"/>
        </w:rPr>
        <w:t xml:space="preserve"> с «прыгающей» муфтой позволя</w:t>
      </w:r>
      <w:r w:rsidR="001B4D16" w:rsidRPr="001A3414">
        <w:rPr>
          <w:rFonts w:ascii="Times New Roman" w:hAnsi="Times New Roman"/>
          <w:sz w:val="24"/>
          <w:szCs w:val="24"/>
        </w:rPr>
        <w:t>ю</w:t>
      </w:r>
      <w:r w:rsidR="001C7443" w:rsidRPr="001A3414">
        <w:rPr>
          <w:rFonts w:ascii="Times New Roman" w:hAnsi="Times New Roman"/>
          <w:sz w:val="24"/>
          <w:szCs w:val="24"/>
        </w:rPr>
        <w:t xml:space="preserve">т не тратить время на фиксацию-расфиксацию замка карабина, при этом замок карабина типа KeyLock не имеет крючка, </w:t>
      </w:r>
      <w:r>
        <w:rPr>
          <w:rFonts w:ascii="Times New Roman" w:hAnsi="Times New Roman"/>
          <w:sz w:val="24"/>
          <w:szCs w:val="24"/>
        </w:rPr>
        <w:t>что позволяет избежать нежелательных зацепов за что-либо при спуске</w:t>
      </w:r>
      <w:r w:rsidR="001C7443" w:rsidRPr="001A3414">
        <w:rPr>
          <w:rFonts w:ascii="Times New Roman" w:hAnsi="Times New Roman"/>
          <w:sz w:val="24"/>
          <w:szCs w:val="24"/>
        </w:rPr>
        <w:t>;</w:t>
      </w:r>
    </w:p>
    <w:p w:rsidR="00464B69" w:rsidRPr="00464B69" w:rsidRDefault="00464B69" w:rsidP="00A17F67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64B69">
        <w:rPr>
          <w:rFonts w:ascii="Times New Roman" w:hAnsi="Times New Roman"/>
          <w:sz w:val="24"/>
          <w:szCs w:val="24"/>
        </w:rPr>
        <w:t>элементы устройств в значительной мере взаимозаменяемы, так, например,</w:t>
      </w:r>
      <w:r w:rsidR="003E1527">
        <w:rPr>
          <w:rFonts w:ascii="Times New Roman" w:hAnsi="Times New Roman"/>
          <w:sz w:val="24"/>
          <w:szCs w:val="24"/>
        </w:rPr>
        <w:t xml:space="preserve"> на</w:t>
      </w:r>
      <w:r w:rsidR="00596B0D">
        <w:rPr>
          <w:rFonts w:ascii="Times New Roman" w:hAnsi="Times New Roman"/>
          <w:sz w:val="24"/>
          <w:szCs w:val="24"/>
        </w:rPr>
        <w:t xml:space="preserve"> </w:t>
      </w:r>
      <w:r w:rsidRPr="00464B69">
        <w:rPr>
          <w:rFonts w:ascii="Times New Roman" w:hAnsi="Times New Roman"/>
          <w:sz w:val="24"/>
          <w:szCs w:val="24"/>
        </w:rPr>
        <w:t>каретк</w:t>
      </w:r>
      <w:r w:rsidR="003E1527">
        <w:rPr>
          <w:rFonts w:ascii="Times New Roman" w:hAnsi="Times New Roman"/>
          <w:sz w:val="24"/>
          <w:szCs w:val="24"/>
        </w:rPr>
        <w:t>е</w:t>
      </w:r>
      <w:r w:rsidRPr="00464B69">
        <w:rPr>
          <w:rFonts w:ascii="Times New Roman" w:hAnsi="Times New Roman"/>
          <w:sz w:val="24"/>
          <w:szCs w:val="24"/>
        </w:rPr>
        <w:t xml:space="preserve"> при необходимости легко самостоятельно </w:t>
      </w:r>
      <w:r w:rsidR="003E1527">
        <w:rPr>
          <w:rFonts w:ascii="Times New Roman" w:hAnsi="Times New Roman"/>
          <w:sz w:val="24"/>
          <w:szCs w:val="24"/>
        </w:rPr>
        <w:t>заменить</w:t>
      </w:r>
      <w:r w:rsidRPr="00464B69">
        <w:rPr>
          <w:rFonts w:ascii="Times New Roman" w:hAnsi="Times New Roman"/>
          <w:sz w:val="24"/>
          <w:szCs w:val="24"/>
        </w:rPr>
        <w:t xml:space="preserve"> карабин</w:t>
      </w:r>
      <w:r>
        <w:rPr>
          <w:rFonts w:ascii="Times New Roman" w:hAnsi="Times New Roman"/>
          <w:sz w:val="24"/>
          <w:szCs w:val="24"/>
        </w:rPr>
        <w:t>;</w:t>
      </w:r>
    </w:p>
    <w:p w:rsidR="001A3414" w:rsidRPr="001A3414" w:rsidRDefault="008E7899" w:rsidP="00A17F67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t>для удобства проведения технического регламентного обслуживания</w:t>
      </w:r>
      <w:r w:rsidR="009C720E" w:rsidRPr="001A3414">
        <w:rPr>
          <w:rFonts w:ascii="Times New Roman" w:hAnsi="Times New Roman"/>
          <w:sz w:val="24"/>
          <w:szCs w:val="24"/>
        </w:rPr>
        <w:t xml:space="preserve"> и возможности самостоятельной замены изношенных подшипников и (или) роликов, оси</w:t>
      </w:r>
      <w:r w:rsidRPr="001A3414">
        <w:rPr>
          <w:rFonts w:ascii="Times New Roman" w:hAnsi="Times New Roman"/>
          <w:sz w:val="24"/>
          <w:szCs w:val="24"/>
        </w:rPr>
        <w:t xml:space="preserve"> не расклепаны</w:t>
      </w:r>
      <w:r w:rsidR="009C720E" w:rsidRPr="001A3414">
        <w:rPr>
          <w:rFonts w:ascii="Times New Roman" w:hAnsi="Times New Roman"/>
          <w:sz w:val="24"/>
          <w:szCs w:val="24"/>
        </w:rPr>
        <w:t xml:space="preserve">, </w:t>
      </w:r>
      <w:r w:rsidRPr="001A3414">
        <w:rPr>
          <w:rFonts w:ascii="Times New Roman" w:hAnsi="Times New Roman"/>
          <w:sz w:val="24"/>
          <w:szCs w:val="24"/>
        </w:rPr>
        <w:t>а выполнены съёмными с гаечной фиксацией</w:t>
      </w:r>
      <w:r w:rsidR="009C720E" w:rsidRPr="001A3414">
        <w:rPr>
          <w:rFonts w:ascii="Times New Roman" w:hAnsi="Times New Roman"/>
          <w:sz w:val="24"/>
          <w:szCs w:val="24"/>
        </w:rPr>
        <w:t>, что облег</w:t>
      </w:r>
      <w:r w:rsidR="00665656">
        <w:rPr>
          <w:rFonts w:ascii="Times New Roman" w:hAnsi="Times New Roman"/>
          <w:sz w:val="24"/>
          <w:szCs w:val="24"/>
        </w:rPr>
        <w:t>чает техобслуживание изделия</w:t>
      </w:r>
      <w:r w:rsidR="00523CCA" w:rsidRPr="001A3414">
        <w:rPr>
          <w:rFonts w:ascii="Times New Roman" w:hAnsi="Times New Roman"/>
          <w:sz w:val="24"/>
          <w:szCs w:val="24"/>
        </w:rPr>
        <w:t>.</w:t>
      </w:r>
    </w:p>
    <w:p w:rsidR="001A3414" w:rsidRPr="001A3414" w:rsidRDefault="001A3414" w:rsidP="00AA533E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r w:rsidRPr="001A3414">
        <w:rPr>
          <w:rFonts w:ascii="Times New Roman" w:hAnsi="Times New Roman"/>
          <w:sz w:val="24"/>
          <w:szCs w:val="24"/>
        </w:rPr>
        <w:t xml:space="preserve">В качестве материалов, из которых изготавливаются отдельные элементы </w:t>
      </w:r>
      <w:r>
        <w:rPr>
          <w:rFonts w:ascii="Times New Roman" w:hAnsi="Times New Roman"/>
          <w:sz w:val="24"/>
          <w:szCs w:val="24"/>
        </w:rPr>
        <w:t>тандем</w:t>
      </w:r>
      <w:r w:rsidR="00AA533E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>«ТРЭК</w:t>
      </w:r>
      <w:r w:rsidR="00AA533E">
        <w:rPr>
          <w:rFonts w:ascii="Times New Roman" w:hAnsi="Times New Roman"/>
          <w:sz w:val="24"/>
          <w:szCs w:val="24"/>
        </w:rPr>
        <w:t>-ОВАЛ</w:t>
      </w:r>
      <w:r>
        <w:rPr>
          <w:rFonts w:ascii="Times New Roman" w:hAnsi="Times New Roman"/>
          <w:sz w:val="24"/>
          <w:szCs w:val="24"/>
        </w:rPr>
        <w:t>»</w:t>
      </w:r>
      <w:r w:rsidRPr="001A3414">
        <w:rPr>
          <w:rFonts w:ascii="Times New Roman" w:hAnsi="Times New Roman"/>
          <w:sz w:val="24"/>
          <w:szCs w:val="24"/>
        </w:rPr>
        <w:t xml:space="preserve"> от ТМ KROK, используются следующие:</w:t>
      </w:r>
    </w:p>
    <w:p w:rsidR="001A3414" w:rsidRPr="001A3414" w:rsidRDefault="001A3414" w:rsidP="00A17F67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t xml:space="preserve">щеки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1A3414">
        <w:rPr>
          <w:rFonts w:ascii="Times New Roman" w:hAnsi="Times New Roman"/>
          <w:sz w:val="24"/>
          <w:szCs w:val="24"/>
        </w:rPr>
        <w:t>ролики изготовляются из </w:t>
      </w:r>
      <w:r w:rsidR="00AA533E">
        <w:rPr>
          <w:rFonts w:ascii="Times New Roman" w:hAnsi="Times New Roman"/>
          <w:sz w:val="24"/>
          <w:szCs w:val="24"/>
        </w:rPr>
        <w:t xml:space="preserve">термообрабатываемой конструкционной </w:t>
      </w:r>
      <w:r w:rsidRPr="001A3414">
        <w:rPr>
          <w:rFonts w:ascii="Times New Roman" w:hAnsi="Times New Roman"/>
          <w:sz w:val="24"/>
          <w:szCs w:val="24"/>
        </w:rPr>
        <w:t>стали;</w:t>
      </w:r>
    </w:p>
    <w:p w:rsidR="001A3414" w:rsidRDefault="001A3414" w:rsidP="00A17F67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553CA8">
        <w:rPr>
          <w:rFonts w:ascii="Times New Roman" w:hAnsi="Times New Roman"/>
          <w:sz w:val="24"/>
          <w:szCs w:val="24"/>
          <w:lang w:eastAsia="ru-RU"/>
        </w:rPr>
        <w:t>из высоколегированной термообработанной стали</w:t>
      </w:r>
      <w:r>
        <w:rPr>
          <w:rFonts w:ascii="Times New Roman" w:hAnsi="Times New Roman"/>
          <w:sz w:val="24"/>
          <w:szCs w:val="24"/>
        </w:rPr>
        <w:t>;</w:t>
      </w:r>
    </w:p>
    <w:p w:rsidR="001A3414" w:rsidRPr="001A3414" w:rsidRDefault="001A3414" w:rsidP="00A17F67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t xml:space="preserve">дистанционные </w:t>
      </w:r>
      <w:r w:rsidR="00D4343B">
        <w:rPr>
          <w:rFonts w:ascii="Times New Roman" w:hAnsi="Times New Roman"/>
          <w:sz w:val="24"/>
          <w:szCs w:val="24"/>
        </w:rPr>
        <w:t xml:space="preserve">и распорные </w:t>
      </w:r>
      <w:r w:rsidRPr="001A3414">
        <w:rPr>
          <w:rFonts w:ascii="Times New Roman" w:hAnsi="Times New Roman"/>
          <w:sz w:val="24"/>
          <w:szCs w:val="24"/>
        </w:rPr>
        <w:t>втулки</w:t>
      </w:r>
      <w:r w:rsidR="00D4343B">
        <w:rPr>
          <w:rFonts w:ascii="Times New Roman" w:hAnsi="Times New Roman"/>
          <w:sz w:val="24"/>
          <w:szCs w:val="24"/>
        </w:rPr>
        <w:t>, дополнительные элементы корпуса</w:t>
      </w:r>
      <w:r w:rsidRPr="001A3414">
        <w:rPr>
          <w:rFonts w:ascii="Times New Roman" w:hAnsi="Times New Roman"/>
          <w:sz w:val="24"/>
          <w:szCs w:val="24"/>
        </w:rPr>
        <w:t xml:space="preserve"> и метрический крепеж изготавливаются из </w:t>
      </w:r>
      <w:r w:rsidR="00D4343B">
        <w:rPr>
          <w:rFonts w:ascii="Times New Roman" w:hAnsi="Times New Roman"/>
          <w:sz w:val="24"/>
          <w:szCs w:val="24"/>
        </w:rPr>
        <w:t>рядовых сталей.</w:t>
      </w:r>
    </w:p>
    <w:p w:rsidR="008B5EF5" w:rsidRDefault="00D4343B" w:rsidP="008B5EF5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</w:t>
      </w:r>
      <w:r w:rsidR="001A3414" w:rsidRPr="001A3414">
        <w:rPr>
          <w:rFonts w:ascii="Times New Roman" w:hAnsi="Times New Roman"/>
          <w:sz w:val="24"/>
          <w:szCs w:val="24"/>
        </w:rPr>
        <w:t xml:space="preserve">Для защиты от атмосферных осадков и с целью повышения уровня эстетичности внешнего вида изделия, элементы </w:t>
      </w:r>
      <w:r>
        <w:rPr>
          <w:rFonts w:ascii="Times New Roman" w:hAnsi="Times New Roman"/>
          <w:sz w:val="24"/>
          <w:szCs w:val="24"/>
        </w:rPr>
        <w:t>корпус</w:t>
      </w:r>
      <w:r w:rsidR="00AA533E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тандем</w:t>
      </w:r>
      <w:r w:rsidR="00AA533E">
        <w:rPr>
          <w:rFonts w:ascii="Times New Roman" w:hAnsi="Times New Roman"/>
          <w:sz w:val="24"/>
          <w:szCs w:val="24"/>
        </w:rPr>
        <w:t>а</w:t>
      </w:r>
      <w:r w:rsidR="001A3414" w:rsidRPr="001A3414">
        <w:rPr>
          <w:rFonts w:ascii="Times New Roman" w:hAnsi="Times New Roman"/>
          <w:sz w:val="24"/>
          <w:szCs w:val="24"/>
        </w:rPr>
        <w:t xml:space="preserve"> (щеки, </w:t>
      </w:r>
      <w:r>
        <w:rPr>
          <w:rFonts w:ascii="Times New Roman" w:hAnsi="Times New Roman"/>
          <w:sz w:val="24"/>
          <w:szCs w:val="24"/>
        </w:rPr>
        <w:t xml:space="preserve">скобы, </w:t>
      </w:r>
      <w:r w:rsidR="001A3414" w:rsidRPr="001A3414">
        <w:rPr>
          <w:rFonts w:ascii="Times New Roman" w:hAnsi="Times New Roman"/>
          <w:sz w:val="24"/>
          <w:szCs w:val="24"/>
        </w:rPr>
        <w:t xml:space="preserve">втулки) имеют яркое защитно-декоративное порошковое покрытие, нанесенное с помощью технологии термоокрашивания. </w:t>
      </w:r>
      <w:r>
        <w:rPr>
          <w:rFonts w:ascii="Times New Roman" w:hAnsi="Times New Roman"/>
          <w:sz w:val="24"/>
          <w:szCs w:val="24"/>
        </w:rPr>
        <w:t xml:space="preserve">Метрический крепеж </w:t>
      </w:r>
      <w:r w:rsidR="00AA533E">
        <w:rPr>
          <w:rFonts w:ascii="Times New Roman" w:hAnsi="Times New Roman"/>
          <w:sz w:val="24"/>
          <w:szCs w:val="24"/>
        </w:rPr>
        <w:t>имее</w:t>
      </w:r>
      <w:r w:rsidR="001A3414" w:rsidRPr="001A3414">
        <w:rPr>
          <w:rFonts w:ascii="Times New Roman" w:hAnsi="Times New Roman"/>
          <w:sz w:val="24"/>
          <w:szCs w:val="24"/>
        </w:rPr>
        <w:t>т цинковое покрытие.</w:t>
      </w:r>
    </w:p>
    <w:p w:rsidR="008B5EF5" w:rsidRDefault="008B5EF5" w:rsidP="008B5EF5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2.6.</w:t>
      </w:r>
      <w:r>
        <w:rPr>
          <w:rFonts w:ascii="Times New Roman" w:hAnsi="Times New Roman"/>
          <w:sz w:val="24"/>
          <w:szCs w:val="24"/>
        </w:rPr>
        <w:tab/>
      </w:r>
      <w:r w:rsidRPr="008B5EF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F07B6">
        <w:rPr>
          <w:rFonts w:ascii="Times New Roman" w:hAnsi="Times New Roman"/>
          <w:sz w:val="24"/>
          <w:szCs w:val="24"/>
          <w:lang w:eastAsia="ru-RU"/>
        </w:rPr>
        <w:t xml:space="preserve">Предназначен для работы с </w:t>
      </w:r>
      <w:r w:rsidR="00FF07B6" w:rsidRPr="001A3414">
        <w:rPr>
          <w:rFonts w:ascii="Times New Roman" w:hAnsi="Times New Roman"/>
          <w:sz w:val="24"/>
          <w:szCs w:val="24"/>
        </w:rPr>
        <w:t>одинарным</w:t>
      </w:r>
      <w:r w:rsidR="00FF07B6">
        <w:rPr>
          <w:rFonts w:ascii="Times New Roman" w:hAnsi="Times New Roman"/>
          <w:sz w:val="24"/>
          <w:szCs w:val="24"/>
        </w:rPr>
        <w:t>и или спаренными канатами</w:t>
      </w:r>
      <w:r w:rsidR="00FF07B6" w:rsidRPr="008B5EF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F07B6">
        <w:rPr>
          <w:rFonts w:ascii="Times New Roman" w:hAnsi="Times New Roman"/>
          <w:sz w:val="24"/>
          <w:szCs w:val="24"/>
          <w:lang w:eastAsia="ru-RU"/>
        </w:rPr>
        <w:t xml:space="preserve">общим диаметром (или суммарной шириной) до </w:t>
      </w:r>
      <w:r w:rsidRPr="008B5EF5">
        <w:rPr>
          <w:rFonts w:ascii="Times New Roman" w:hAnsi="Times New Roman"/>
          <w:sz w:val="24"/>
          <w:szCs w:val="24"/>
          <w:lang w:eastAsia="ru-RU"/>
        </w:rPr>
        <w:t>20 мм.</w:t>
      </w:r>
    </w:p>
    <w:p w:rsidR="008B5EF5" w:rsidRPr="008B5EF5" w:rsidRDefault="008B5EF5" w:rsidP="008B5EF5">
      <w:pPr>
        <w:pStyle w:val="a9"/>
        <w:ind w:firstLine="284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8B5EF5"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  <w:t xml:space="preserve">ВНИМАНИЕ! По умолчанию установлен ролик для использования тандемов </w:t>
      </w:r>
      <w:r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  <w:t xml:space="preserve">на </w:t>
      </w:r>
      <w:r w:rsidRPr="008B5EF5">
        <w:rPr>
          <w:rFonts w:ascii="Times New Roman" w:hAnsi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канатах</w:t>
      </w:r>
      <w:r>
        <w:rPr>
          <w:rFonts w:ascii="Times New Roman" w:hAnsi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8B5EF5"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  <w:t>диаметром до 12 мм.</w:t>
      </w:r>
    </w:p>
    <w:p w:rsidR="009029C6" w:rsidRDefault="00D4343B" w:rsidP="009029C6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</w:t>
      </w:r>
      <w:r w:rsidR="00AA533E">
        <w:rPr>
          <w:rFonts w:ascii="Times New Roman" w:hAnsi="Times New Roman"/>
          <w:sz w:val="24"/>
          <w:szCs w:val="24"/>
        </w:rPr>
        <w:tab/>
      </w:r>
      <w:r w:rsidR="009029C6">
        <w:rPr>
          <w:rFonts w:ascii="Times New Roman" w:hAnsi="Times New Roman"/>
          <w:sz w:val="24"/>
          <w:szCs w:val="24"/>
        </w:rPr>
        <w:t>Климатическое</w:t>
      </w:r>
      <w:r w:rsidR="001A3414" w:rsidRPr="001A3414">
        <w:rPr>
          <w:rFonts w:ascii="Times New Roman" w:hAnsi="Times New Roman"/>
          <w:sz w:val="24"/>
          <w:szCs w:val="24"/>
        </w:rPr>
        <w:t xml:space="preserve"> исполнение </w:t>
      </w:r>
      <w:r w:rsidR="009029C6">
        <w:rPr>
          <w:rFonts w:ascii="Times New Roman" w:hAnsi="Times New Roman"/>
          <w:sz w:val="24"/>
          <w:szCs w:val="24"/>
        </w:rPr>
        <w:t xml:space="preserve">устройства – </w:t>
      </w:r>
      <w:r w:rsidR="001A3414" w:rsidRPr="001A3414">
        <w:rPr>
          <w:rFonts w:ascii="Times New Roman" w:hAnsi="Times New Roman"/>
          <w:sz w:val="24"/>
          <w:szCs w:val="24"/>
        </w:rPr>
        <w:t>УХЛ1</w:t>
      </w:r>
      <w:r w:rsidR="00AA533E">
        <w:rPr>
          <w:rFonts w:ascii="Times New Roman" w:hAnsi="Times New Roman"/>
          <w:sz w:val="24"/>
          <w:szCs w:val="24"/>
        </w:rPr>
        <w:t xml:space="preserve"> (предназначено </w:t>
      </w:r>
      <w:r w:rsidR="00AA533E" w:rsidRPr="001A3414">
        <w:rPr>
          <w:rFonts w:ascii="Times New Roman" w:hAnsi="Times New Roman"/>
          <w:sz w:val="24"/>
          <w:szCs w:val="24"/>
        </w:rPr>
        <w:t>для использования в климатических районах с умеренным и холодным климатом</w:t>
      </w:r>
      <w:r w:rsidR="00AA533E">
        <w:rPr>
          <w:rFonts w:ascii="Times New Roman" w:hAnsi="Times New Roman"/>
          <w:sz w:val="24"/>
          <w:szCs w:val="24"/>
        </w:rPr>
        <w:t>)</w:t>
      </w:r>
      <w:r w:rsidR="001A3414" w:rsidRPr="001A3414">
        <w:rPr>
          <w:rFonts w:ascii="Times New Roman" w:hAnsi="Times New Roman"/>
          <w:sz w:val="24"/>
          <w:szCs w:val="24"/>
        </w:rPr>
        <w:t>.</w:t>
      </w:r>
    </w:p>
    <w:p w:rsidR="00E8675B" w:rsidRDefault="00D4343B" w:rsidP="009029C6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2.7. </w:t>
      </w:r>
      <w:r w:rsidR="001A3414" w:rsidRPr="001A3414">
        <w:rPr>
          <w:rFonts w:ascii="Times New Roman" w:hAnsi="Times New Roman"/>
          <w:sz w:val="24"/>
          <w:szCs w:val="24"/>
        </w:rPr>
        <w:t>Маркировка</w:t>
      </w:r>
      <w:r>
        <w:rPr>
          <w:rFonts w:ascii="Times New Roman" w:hAnsi="Times New Roman"/>
          <w:sz w:val="24"/>
          <w:szCs w:val="24"/>
        </w:rPr>
        <w:t xml:space="preserve"> издели</w:t>
      </w:r>
      <w:r w:rsidR="009029C6">
        <w:rPr>
          <w:rFonts w:ascii="Times New Roman" w:hAnsi="Times New Roman"/>
          <w:sz w:val="24"/>
          <w:szCs w:val="24"/>
        </w:rPr>
        <w:t>я</w:t>
      </w:r>
      <w:r w:rsidR="001A3414" w:rsidRPr="001A3414">
        <w:rPr>
          <w:rFonts w:ascii="Times New Roman" w:hAnsi="Times New Roman"/>
          <w:sz w:val="24"/>
          <w:szCs w:val="24"/>
        </w:rPr>
        <w:t xml:space="preserve"> наносится на одну из боковых щек и содерж</w:t>
      </w:r>
      <w:r w:rsidR="009029C6">
        <w:rPr>
          <w:rFonts w:ascii="Times New Roman" w:hAnsi="Times New Roman"/>
          <w:sz w:val="24"/>
          <w:szCs w:val="24"/>
        </w:rPr>
        <w:t>ит</w:t>
      </w:r>
      <w:r w:rsidR="001A3414" w:rsidRPr="001A3414">
        <w:rPr>
          <w:rFonts w:ascii="Times New Roman" w:hAnsi="Times New Roman"/>
          <w:sz w:val="24"/>
          <w:szCs w:val="24"/>
        </w:rPr>
        <w:t xml:space="preserve"> следующую информацию: логотип торговой марки производителя, наименование изделия, информационный знак </w:t>
      </w:r>
      <w:r w:rsidR="006F4D5B">
        <w:rPr>
          <w:rFonts w:ascii="Times New Roman" w:hAnsi="Times New Roman"/>
          <w:sz w:val="24"/>
          <w:szCs w:val="24"/>
        </w:rPr>
        <w:t xml:space="preserve">о необходимости изучения инструкции перед использованием изделия, </w:t>
      </w:r>
      <w:r w:rsidR="001A3414" w:rsidRPr="001A3414">
        <w:rPr>
          <w:rFonts w:ascii="Times New Roman" w:hAnsi="Times New Roman"/>
          <w:sz w:val="24"/>
          <w:szCs w:val="24"/>
        </w:rPr>
        <w:t>серийный номер</w:t>
      </w:r>
      <w:r w:rsidR="006F4D5B">
        <w:rPr>
          <w:rFonts w:ascii="Times New Roman" w:hAnsi="Times New Roman"/>
          <w:sz w:val="24"/>
          <w:szCs w:val="24"/>
        </w:rPr>
        <w:t xml:space="preserve"> и дату изготовления</w:t>
      </w:r>
      <w:r w:rsidR="00555EF7">
        <w:rPr>
          <w:rFonts w:ascii="Times New Roman" w:hAnsi="Times New Roman"/>
          <w:sz w:val="24"/>
          <w:szCs w:val="24"/>
        </w:rPr>
        <w:t>, как это указано на рисунке (Рис.2)</w:t>
      </w:r>
      <w:r w:rsidR="001A3414" w:rsidRPr="001A3414">
        <w:rPr>
          <w:rFonts w:ascii="Times New Roman" w:hAnsi="Times New Roman"/>
          <w:sz w:val="24"/>
          <w:szCs w:val="24"/>
        </w:rPr>
        <w:t>.</w:t>
      </w:r>
    </w:p>
    <w:p w:rsidR="00555EF7" w:rsidRDefault="00654BFB" w:rsidP="009029C6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752600" cy="1005840"/>
            <wp:effectExtent l="19050" t="0" r="0" b="0"/>
            <wp:docPr id="1" name="Рисунок 1" descr="C:\Users\Пользователь\Desktop\акция\маркировка трэк-ов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акция\маркировка трэк-ова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29C6" w:rsidRDefault="009029C6" w:rsidP="009029C6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9029C6">
        <w:rPr>
          <w:rFonts w:ascii="Times New Roman" w:hAnsi="Times New Roman"/>
          <w:b/>
          <w:sz w:val="24"/>
          <w:szCs w:val="24"/>
        </w:rPr>
        <w:t>Рис. 2</w:t>
      </w:r>
      <w:r>
        <w:rPr>
          <w:rFonts w:ascii="Times New Roman" w:hAnsi="Times New Roman"/>
          <w:sz w:val="24"/>
          <w:szCs w:val="24"/>
        </w:rPr>
        <w:t>.</w:t>
      </w:r>
      <w:r w:rsidR="00906E85">
        <w:rPr>
          <w:rFonts w:ascii="Times New Roman" w:hAnsi="Times New Roman"/>
          <w:sz w:val="24"/>
          <w:szCs w:val="24"/>
        </w:rPr>
        <w:t xml:space="preserve"> Пример маркировки тандема «ТРЭК-ОВАЛ»</w:t>
      </w:r>
    </w:p>
    <w:p w:rsidR="009029C6" w:rsidRDefault="009029C6" w:rsidP="00555EF7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AE08E1" w:rsidRDefault="00AE08E1" w:rsidP="00AE08E1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 Изделие</w:t>
      </w:r>
      <w:r w:rsidR="001A3414" w:rsidRPr="001A3414">
        <w:rPr>
          <w:rFonts w:ascii="Times New Roman" w:hAnsi="Times New Roman"/>
          <w:sz w:val="24"/>
          <w:szCs w:val="24"/>
        </w:rPr>
        <w:t xml:space="preserve"> соответствует стандарт</w:t>
      </w:r>
      <w:r w:rsidR="00555EF7">
        <w:rPr>
          <w:rFonts w:ascii="Times New Roman" w:hAnsi="Times New Roman"/>
          <w:sz w:val="24"/>
          <w:szCs w:val="24"/>
        </w:rPr>
        <w:t>у</w:t>
      </w:r>
      <w:r w:rsidR="001A3414" w:rsidRPr="001A3414">
        <w:rPr>
          <w:rFonts w:ascii="Times New Roman" w:hAnsi="Times New Roman"/>
          <w:sz w:val="24"/>
          <w:szCs w:val="24"/>
        </w:rPr>
        <w:t xml:space="preserve"> EN</w:t>
      </w:r>
      <w:r w:rsidR="00E8675B">
        <w:rPr>
          <w:rFonts w:ascii="Times New Roman" w:hAnsi="Times New Roman"/>
          <w:sz w:val="24"/>
          <w:szCs w:val="24"/>
        </w:rPr>
        <w:t xml:space="preserve"> 12278</w:t>
      </w:r>
      <w:r w:rsidR="00555EF7">
        <w:rPr>
          <w:rFonts w:ascii="Times New Roman" w:hAnsi="Times New Roman"/>
          <w:sz w:val="24"/>
          <w:szCs w:val="24"/>
        </w:rPr>
        <w:t>:2007 «Альпинистское оборудование. Требования безопасности шкивов и методы испытаний»</w:t>
      </w:r>
      <w:r w:rsidR="00E8675B">
        <w:rPr>
          <w:rFonts w:ascii="Times New Roman" w:hAnsi="Times New Roman"/>
          <w:sz w:val="24"/>
          <w:szCs w:val="24"/>
        </w:rPr>
        <w:t xml:space="preserve"> (</w:t>
      </w:r>
      <w:r w:rsidR="00E8675B" w:rsidRPr="00553CA8">
        <w:rPr>
          <w:rFonts w:ascii="Times New Roman" w:hAnsi="Times New Roman"/>
          <w:sz w:val="24"/>
          <w:szCs w:val="24"/>
          <w:lang w:eastAsia="ru-RU"/>
        </w:rPr>
        <w:t>п.4.2.1</w:t>
      </w:r>
      <w:r w:rsidR="00E8675B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E8675B" w:rsidRPr="00553CA8">
        <w:rPr>
          <w:rFonts w:ascii="Times New Roman" w:hAnsi="Times New Roman"/>
          <w:sz w:val="24"/>
          <w:szCs w:val="24"/>
          <w:lang w:eastAsia="ru-RU"/>
        </w:rPr>
        <w:t>п.4.2.3</w:t>
      </w:r>
      <w:r w:rsidR="00E8675B">
        <w:rPr>
          <w:rFonts w:ascii="Times New Roman" w:hAnsi="Times New Roman"/>
          <w:sz w:val="24"/>
          <w:szCs w:val="24"/>
        </w:rPr>
        <w:t>)</w:t>
      </w:r>
      <w:r w:rsidR="001A3414" w:rsidRPr="001A3414">
        <w:rPr>
          <w:rFonts w:ascii="Times New Roman" w:hAnsi="Times New Roman"/>
          <w:sz w:val="24"/>
          <w:szCs w:val="24"/>
        </w:rPr>
        <w:t>.</w:t>
      </w:r>
    </w:p>
    <w:p w:rsidR="00340289" w:rsidRDefault="00E8675B" w:rsidP="00340289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2.9. </w:t>
      </w:r>
      <w:r w:rsidR="001A3414" w:rsidRPr="001A3414">
        <w:rPr>
          <w:rFonts w:ascii="Times New Roman" w:hAnsi="Times New Roman"/>
          <w:sz w:val="24"/>
          <w:szCs w:val="24"/>
        </w:rPr>
        <w:t xml:space="preserve">Основные технические характеристики </w:t>
      </w:r>
      <w:r w:rsidR="00555EF7">
        <w:rPr>
          <w:rFonts w:ascii="Times New Roman" w:hAnsi="Times New Roman"/>
          <w:sz w:val="24"/>
          <w:szCs w:val="24"/>
        </w:rPr>
        <w:t>тандем</w:t>
      </w:r>
      <w:r w:rsidR="00F87A9A">
        <w:rPr>
          <w:rFonts w:ascii="Times New Roman" w:hAnsi="Times New Roman"/>
          <w:sz w:val="24"/>
          <w:szCs w:val="24"/>
        </w:rPr>
        <w:t>а</w:t>
      </w:r>
      <w:r w:rsidR="00555EF7">
        <w:rPr>
          <w:rFonts w:ascii="Times New Roman" w:hAnsi="Times New Roman"/>
          <w:sz w:val="24"/>
          <w:szCs w:val="24"/>
        </w:rPr>
        <w:t xml:space="preserve"> «ТРЭК</w:t>
      </w:r>
      <w:r w:rsidR="00F87A9A">
        <w:rPr>
          <w:rFonts w:ascii="Times New Roman" w:hAnsi="Times New Roman"/>
          <w:sz w:val="24"/>
          <w:szCs w:val="24"/>
        </w:rPr>
        <w:t>-ОВАЛ</w:t>
      </w:r>
      <w:r w:rsidR="00555EF7">
        <w:rPr>
          <w:rFonts w:ascii="Times New Roman" w:hAnsi="Times New Roman"/>
          <w:sz w:val="24"/>
          <w:szCs w:val="24"/>
        </w:rPr>
        <w:t>»</w:t>
      </w:r>
      <w:r w:rsidR="001A3414" w:rsidRPr="001A3414">
        <w:rPr>
          <w:rFonts w:ascii="Times New Roman" w:hAnsi="Times New Roman"/>
          <w:sz w:val="24"/>
          <w:szCs w:val="24"/>
        </w:rPr>
        <w:t xml:space="preserve"> от ТМ KROK (в зависимости от модификации) приведены в таблице (Табл.1).</w:t>
      </w:r>
    </w:p>
    <w:p w:rsidR="00340289" w:rsidRDefault="00340289" w:rsidP="00340289">
      <w:pPr>
        <w:pStyle w:val="a9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B873BA">
        <w:rPr>
          <w:rFonts w:ascii="Times New Roman" w:hAnsi="Times New Roman"/>
          <w:b/>
          <w:sz w:val="24"/>
          <w:szCs w:val="24"/>
          <w:lang w:eastAsia="ru-RU"/>
        </w:rPr>
        <w:t>Таблица 1.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941"/>
        <w:gridCol w:w="1343"/>
        <w:gridCol w:w="1344"/>
      </w:tblGrid>
      <w:tr w:rsidR="00340289" w:rsidRPr="00F87A9A" w:rsidTr="00EF465E">
        <w:tc>
          <w:tcPr>
            <w:tcW w:w="6941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Наименование параметра</w:t>
            </w:r>
          </w:p>
        </w:tc>
        <w:tc>
          <w:tcPr>
            <w:tcW w:w="2687" w:type="dxa"/>
            <w:gridSpan w:val="2"/>
            <w:tcMar>
              <w:left w:w="28" w:type="dxa"/>
              <w:right w:w="28" w:type="dxa"/>
            </w:tcMar>
            <w:vAlign w:val="center"/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Модификация </w:t>
            </w:r>
          </w:p>
        </w:tc>
      </w:tr>
      <w:tr w:rsidR="00340289" w:rsidRPr="00F87A9A" w:rsidTr="00EF465E">
        <w:tc>
          <w:tcPr>
            <w:tcW w:w="6941" w:type="dxa"/>
            <w:vMerge/>
            <w:tcMar>
              <w:left w:w="28" w:type="dxa"/>
              <w:right w:w="28" w:type="dxa"/>
            </w:tcMar>
            <w:vAlign w:val="center"/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43" w:type="dxa"/>
            <w:tcMar>
              <w:left w:w="28" w:type="dxa"/>
              <w:right w:w="28" w:type="dxa"/>
            </w:tcMar>
            <w:vAlign w:val="center"/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 карабином</w:t>
            </w:r>
          </w:p>
        </w:tc>
        <w:tc>
          <w:tcPr>
            <w:tcW w:w="1344" w:type="dxa"/>
            <w:tcMar>
              <w:left w:w="28" w:type="dxa"/>
              <w:right w:w="28" w:type="dxa"/>
            </w:tcMar>
            <w:vAlign w:val="center"/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Без карабина</w:t>
            </w:r>
          </w:p>
        </w:tc>
      </w:tr>
      <w:tr w:rsidR="00340289" w:rsidRPr="00F87A9A" w:rsidTr="00EF465E">
        <w:tc>
          <w:tcPr>
            <w:tcW w:w="6941" w:type="dxa"/>
            <w:tcMar>
              <w:left w:w="28" w:type="dxa"/>
              <w:right w:w="28" w:type="dxa"/>
            </w:tcMar>
          </w:tcPr>
          <w:p w:rsidR="00340289" w:rsidRPr="00F87A9A" w:rsidRDefault="00340289" w:rsidP="00EF465E">
            <w:pPr>
              <w:pStyle w:val="a9"/>
              <w:rPr>
                <w:rFonts w:ascii="Times New Roman" w:hAnsi="Times New Roman"/>
                <w:lang w:eastAsia="ru-RU"/>
              </w:rPr>
            </w:pPr>
            <w:r w:rsidRPr="00F87A9A">
              <w:rPr>
                <w:rFonts w:ascii="Times New Roman" w:hAnsi="Times New Roman"/>
              </w:rPr>
              <w:t>Предельная рабочая нагрузка роликов</w:t>
            </w:r>
            <w:r>
              <w:rPr>
                <w:rFonts w:ascii="Times New Roman" w:hAnsi="Times New Roman"/>
              </w:rPr>
              <w:t xml:space="preserve"> </w:t>
            </w:r>
            <w:r w:rsidRPr="00F87A9A">
              <w:rPr>
                <w:rFonts w:ascii="Times New Roman" w:hAnsi="Times New Roman"/>
                <w:i/>
              </w:rPr>
              <w:t>WLL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 w:rsidRPr="00F87A9A">
              <w:rPr>
                <w:rFonts w:ascii="Times New Roman" w:hAnsi="Times New Roman"/>
              </w:rPr>
              <w:t>Working</w:t>
            </w:r>
            <w:proofErr w:type="spellEnd"/>
            <w:r w:rsidRPr="00F87A9A">
              <w:rPr>
                <w:rFonts w:ascii="Times New Roman" w:hAnsi="Times New Roman"/>
              </w:rPr>
              <w:t xml:space="preserve"> </w:t>
            </w:r>
            <w:proofErr w:type="spellStart"/>
            <w:r w:rsidRPr="00F87A9A">
              <w:rPr>
                <w:rFonts w:ascii="Times New Roman" w:hAnsi="Times New Roman"/>
              </w:rPr>
              <w:t>Load</w:t>
            </w:r>
            <w:proofErr w:type="spellEnd"/>
            <w:r w:rsidRPr="00F87A9A">
              <w:rPr>
                <w:rFonts w:ascii="Times New Roman" w:hAnsi="Times New Roman"/>
              </w:rPr>
              <w:t xml:space="preserve"> </w:t>
            </w:r>
            <w:proofErr w:type="spellStart"/>
            <w:r w:rsidRPr="00F87A9A">
              <w:rPr>
                <w:rFonts w:ascii="Times New Roman" w:hAnsi="Times New Roman"/>
              </w:rPr>
              <w:t>Limit</w:t>
            </w:r>
            <w:proofErr w:type="spellEnd"/>
            <w:r w:rsidRPr="00F87A9A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, кН</w:t>
            </w:r>
          </w:p>
        </w:tc>
        <w:tc>
          <w:tcPr>
            <w:tcW w:w="1343" w:type="dxa"/>
            <w:tcMar>
              <w:left w:w="28" w:type="dxa"/>
              <w:right w:w="28" w:type="dxa"/>
            </w:tcMar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20,0</w:t>
            </w:r>
          </w:p>
        </w:tc>
        <w:tc>
          <w:tcPr>
            <w:tcW w:w="1344" w:type="dxa"/>
            <w:tcMar>
              <w:left w:w="28" w:type="dxa"/>
              <w:right w:w="28" w:type="dxa"/>
            </w:tcMar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20,0</w:t>
            </w:r>
          </w:p>
        </w:tc>
      </w:tr>
      <w:tr w:rsidR="00340289" w:rsidRPr="00F87A9A" w:rsidTr="00EF465E">
        <w:tc>
          <w:tcPr>
            <w:tcW w:w="6941" w:type="dxa"/>
            <w:tcMar>
              <w:left w:w="28" w:type="dxa"/>
              <w:right w:w="28" w:type="dxa"/>
            </w:tcMar>
          </w:tcPr>
          <w:p w:rsidR="00340289" w:rsidRPr="00F87A9A" w:rsidRDefault="00340289" w:rsidP="00EF465E">
            <w:pPr>
              <w:pStyle w:val="a9"/>
              <w:rPr>
                <w:rFonts w:ascii="Times New Roman" w:hAnsi="Times New Roman"/>
                <w:lang w:val="en-US" w:eastAsia="ru-RU"/>
              </w:rPr>
            </w:pPr>
            <w:r w:rsidRPr="00F87A9A">
              <w:rPr>
                <w:rFonts w:ascii="Times New Roman" w:hAnsi="Times New Roman"/>
              </w:rPr>
              <w:t>Разрушающая</w:t>
            </w:r>
            <w:r w:rsidRPr="00F87A9A">
              <w:rPr>
                <w:rFonts w:ascii="Times New Roman" w:hAnsi="Times New Roman"/>
                <w:lang w:val="en-US"/>
              </w:rPr>
              <w:t xml:space="preserve"> </w:t>
            </w:r>
            <w:r w:rsidRPr="00F87A9A">
              <w:rPr>
                <w:rFonts w:ascii="Times New Roman" w:hAnsi="Times New Roman"/>
              </w:rPr>
              <w:t>нагрузка</w:t>
            </w:r>
            <w:r w:rsidRPr="00F87A9A">
              <w:rPr>
                <w:rFonts w:ascii="Times New Roman" w:hAnsi="Times New Roman"/>
                <w:lang w:val="en-US"/>
              </w:rPr>
              <w:t xml:space="preserve"> </w:t>
            </w:r>
            <w:r w:rsidRPr="00F87A9A">
              <w:rPr>
                <w:rFonts w:ascii="Times New Roman" w:hAnsi="Times New Roman"/>
              </w:rPr>
              <w:t>карабина</w:t>
            </w:r>
            <w:r w:rsidRPr="00F87A9A">
              <w:rPr>
                <w:rFonts w:ascii="Times New Roman" w:hAnsi="Times New Roman"/>
                <w:lang w:val="en-US"/>
              </w:rPr>
              <w:t xml:space="preserve"> </w:t>
            </w:r>
            <w:r w:rsidRPr="00F87A9A">
              <w:rPr>
                <w:rFonts w:ascii="Times New Roman" w:hAnsi="Times New Roman"/>
                <w:i/>
                <w:lang w:val="en-US"/>
              </w:rPr>
              <w:t>MBS</w:t>
            </w:r>
            <w:r w:rsidRPr="00F87A9A">
              <w:rPr>
                <w:rFonts w:ascii="Times New Roman" w:hAnsi="Times New Roman"/>
                <w:lang w:val="en-US"/>
              </w:rPr>
              <w:t xml:space="preserve"> (Minimum Breaking Strength), </w:t>
            </w:r>
            <w:r>
              <w:rPr>
                <w:rFonts w:ascii="Times New Roman" w:hAnsi="Times New Roman"/>
              </w:rPr>
              <w:t>кН</w:t>
            </w:r>
          </w:p>
        </w:tc>
        <w:tc>
          <w:tcPr>
            <w:tcW w:w="1343" w:type="dxa"/>
            <w:tcMar>
              <w:left w:w="28" w:type="dxa"/>
              <w:right w:w="28" w:type="dxa"/>
            </w:tcMar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25,0</w:t>
            </w:r>
          </w:p>
        </w:tc>
        <w:tc>
          <w:tcPr>
            <w:tcW w:w="1344" w:type="dxa"/>
            <w:tcMar>
              <w:left w:w="28" w:type="dxa"/>
              <w:right w:w="28" w:type="dxa"/>
            </w:tcMar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25,0</w:t>
            </w:r>
          </w:p>
        </w:tc>
      </w:tr>
      <w:tr w:rsidR="00340289" w:rsidRPr="00F87A9A" w:rsidTr="00EF465E">
        <w:tc>
          <w:tcPr>
            <w:tcW w:w="6941" w:type="dxa"/>
            <w:tcMar>
              <w:left w:w="28" w:type="dxa"/>
              <w:right w:w="28" w:type="dxa"/>
            </w:tcMar>
          </w:tcPr>
          <w:p w:rsidR="00340289" w:rsidRPr="00F87A9A" w:rsidRDefault="00340289" w:rsidP="00EF465E">
            <w:pPr>
              <w:pStyle w:val="a9"/>
              <w:jc w:val="both"/>
              <w:rPr>
                <w:rFonts w:ascii="Times New Roman" w:hAnsi="Times New Roman"/>
                <w:lang w:val="en-US" w:eastAsia="ru-RU"/>
              </w:rPr>
            </w:pPr>
            <w:r w:rsidRPr="00F87A9A">
              <w:rPr>
                <w:rFonts w:ascii="Times New Roman" w:hAnsi="Times New Roman"/>
              </w:rPr>
              <w:t>Номер подшипника</w:t>
            </w:r>
          </w:p>
        </w:tc>
        <w:tc>
          <w:tcPr>
            <w:tcW w:w="1343" w:type="dxa"/>
            <w:tcMar>
              <w:left w:w="28" w:type="dxa"/>
              <w:right w:w="28" w:type="dxa"/>
            </w:tcMar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b/>
                <w:lang w:val="en-US" w:eastAsia="ru-RU"/>
              </w:rPr>
            </w:pPr>
            <w:r w:rsidRPr="00F87A9A">
              <w:rPr>
                <w:rFonts w:ascii="Times New Roman" w:hAnsi="Times New Roman"/>
                <w:b/>
              </w:rPr>
              <w:t>180024 (624)</w:t>
            </w:r>
          </w:p>
        </w:tc>
        <w:tc>
          <w:tcPr>
            <w:tcW w:w="1344" w:type="dxa"/>
            <w:tcMar>
              <w:left w:w="28" w:type="dxa"/>
              <w:right w:w="28" w:type="dxa"/>
            </w:tcMar>
          </w:tcPr>
          <w:p w:rsidR="00340289" w:rsidRPr="00F87A9A" w:rsidRDefault="00340289" w:rsidP="00EF465E">
            <w:pPr>
              <w:pStyle w:val="a9"/>
              <w:jc w:val="center"/>
              <w:rPr>
                <w:rFonts w:ascii="Times New Roman" w:hAnsi="Times New Roman"/>
                <w:b/>
                <w:lang w:val="en-US" w:eastAsia="ru-RU"/>
              </w:rPr>
            </w:pPr>
            <w:r w:rsidRPr="00F87A9A">
              <w:rPr>
                <w:rFonts w:ascii="Times New Roman" w:hAnsi="Times New Roman"/>
                <w:b/>
              </w:rPr>
              <w:t>180024 (624)</w:t>
            </w:r>
          </w:p>
        </w:tc>
      </w:tr>
      <w:tr w:rsidR="00340289" w:rsidRPr="00F87A9A" w:rsidTr="00EF465E">
        <w:tc>
          <w:tcPr>
            <w:tcW w:w="6941" w:type="dxa"/>
            <w:tcMar>
              <w:left w:w="28" w:type="dxa"/>
              <w:right w:w="28" w:type="dxa"/>
            </w:tcMar>
          </w:tcPr>
          <w:p w:rsidR="00340289" w:rsidRPr="00340289" w:rsidRDefault="00340289" w:rsidP="00EF465E">
            <w:pPr>
              <w:pStyle w:val="a9"/>
              <w:jc w:val="both"/>
              <w:rPr>
                <w:rFonts w:ascii="Times New Roman" w:hAnsi="Times New Roman"/>
                <w:lang w:eastAsia="ru-RU"/>
              </w:rPr>
            </w:pPr>
            <w:r w:rsidRPr="00F87A9A">
              <w:rPr>
                <w:rFonts w:ascii="Times New Roman" w:hAnsi="Times New Roman"/>
              </w:rPr>
              <w:t>Вес: каретка тандема</w:t>
            </w:r>
            <w:r>
              <w:rPr>
                <w:rFonts w:ascii="Times New Roman" w:hAnsi="Times New Roman"/>
              </w:rPr>
              <w:t>/</w:t>
            </w:r>
            <w:r w:rsidRPr="00F87A9A">
              <w:rPr>
                <w:rFonts w:ascii="Times New Roman" w:hAnsi="Times New Roman"/>
              </w:rPr>
              <w:t>тандем</w:t>
            </w:r>
            <w:r>
              <w:rPr>
                <w:rFonts w:ascii="Times New Roman" w:hAnsi="Times New Roman"/>
              </w:rPr>
              <w:t>а</w:t>
            </w:r>
            <w:r w:rsidRPr="00F87A9A">
              <w:rPr>
                <w:rFonts w:ascii="Times New Roman" w:hAnsi="Times New Roman"/>
              </w:rPr>
              <w:t xml:space="preserve"> в сборе с карабином</w:t>
            </w:r>
            <w:r>
              <w:rPr>
                <w:rFonts w:ascii="Times New Roman" w:hAnsi="Times New Roman"/>
              </w:rPr>
              <w:t>, г</w:t>
            </w:r>
          </w:p>
        </w:tc>
        <w:tc>
          <w:tcPr>
            <w:tcW w:w="1343" w:type="dxa"/>
            <w:tcMar>
              <w:left w:w="28" w:type="dxa"/>
              <w:right w:w="28" w:type="dxa"/>
            </w:tcMar>
          </w:tcPr>
          <w:p w:rsidR="00340289" w:rsidRPr="00340289" w:rsidRDefault="00340289" w:rsidP="00EF465E">
            <w:pPr>
              <w:pStyle w:val="a9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290</w:t>
            </w:r>
          </w:p>
        </w:tc>
        <w:tc>
          <w:tcPr>
            <w:tcW w:w="1344" w:type="dxa"/>
            <w:tcMar>
              <w:left w:w="28" w:type="dxa"/>
              <w:right w:w="28" w:type="dxa"/>
            </w:tcMar>
          </w:tcPr>
          <w:p w:rsidR="00340289" w:rsidRPr="00340289" w:rsidRDefault="00340289" w:rsidP="00EF465E">
            <w:pPr>
              <w:pStyle w:val="a9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450</w:t>
            </w:r>
          </w:p>
        </w:tc>
      </w:tr>
    </w:tbl>
    <w:p w:rsidR="00340289" w:rsidRDefault="00340289" w:rsidP="00340289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340289" w:rsidRDefault="00340289" w:rsidP="00340289">
      <w:pPr>
        <w:pStyle w:val="a9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83629">
        <w:rPr>
          <w:rFonts w:ascii="Times New Roman" w:hAnsi="Times New Roman"/>
          <w:b/>
          <w:color w:val="FF0000"/>
          <w:sz w:val="24"/>
          <w:szCs w:val="24"/>
        </w:rPr>
        <w:lastRenderedPageBreak/>
        <w:t>ВНИМАНИЕ!</w:t>
      </w:r>
      <w:r w:rsidRPr="00B8362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Величины предельной рабочей нагрузки (</w:t>
      </w:r>
      <w:r w:rsidRPr="00B83629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WLL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) и разрушающей (</w:t>
      </w:r>
      <w:r w:rsidRPr="00B83629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MBS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) приведены для всего устройства в целом (т.е. для наименее прочного элемента тандем</w:t>
      </w:r>
      <w:r w:rsidR="00F9235C">
        <w:rPr>
          <w:rFonts w:ascii="Times New Roman" w:hAnsi="Times New Roman"/>
          <w:color w:val="000000" w:themeColor="text1"/>
          <w:sz w:val="24"/>
          <w:szCs w:val="24"/>
        </w:rPr>
        <w:t xml:space="preserve">а 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как единого узла). При этом разрушающая нагрузка используемого сое</w:t>
      </w:r>
      <w:r w:rsidR="00F9235C">
        <w:rPr>
          <w:rFonts w:ascii="Times New Roman" w:hAnsi="Times New Roman"/>
          <w:color w:val="000000" w:themeColor="text1"/>
          <w:sz w:val="24"/>
          <w:szCs w:val="24"/>
        </w:rPr>
        <w:t xml:space="preserve">динительного элемента 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тросовой направляющей учитывается отдельно при подборе с целью их совмещения.</w:t>
      </w:r>
    </w:p>
    <w:p w:rsidR="00340289" w:rsidRDefault="00340289" w:rsidP="00340289">
      <w:pPr>
        <w:pStyle w:val="a9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83629">
        <w:rPr>
          <w:rFonts w:ascii="Times New Roman" w:hAnsi="Times New Roman"/>
          <w:color w:val="000000" w:themeColor="text1"/>
          <w:sz w:val="24"/>
          <w:szCs w:val="24"/>
        </w:rPr>
        <w:t>2.10. Основные размеры (габаритные и присоединительные) тандем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«ТР</w:t>
      </w:r>
      <w:r>
        <w:rPr>
          <w:rFonts w:ascii="Times New Roman" w:hAnsi="Times New Roman"/>
          <w:color w:val="000000" w:themeColor="text1"/>
          <w:sz w:val="24"/>
          <w:szCs w:val="24"/>
        </w:rPr>
        <w:t>ЭК-ОВАЛ</w:t>
      </w:r>
      <w:r w:rsidR="00665656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представлены на рисунке (Рис.3) и таблице (Табл.2).</w:t>
      </w:r>
    </w:p>
    <w:p w:rsidR="00DF2C38" w:rsidRPr="00B83629" w:rsidRDefault="00811089" w:rsidP="00DF2C38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624343" cy="2340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_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4343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C38" w:rsidRDefault="00DF2C38" w:rsidP="00DF2C38">
      <w:pPr>
        <w:pStyle w:val="a9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B83629">
        <w:rPr>
          <w:rFonts w:ascii="Times New Roman" w:hAnsi="Times New Roman"/>
          <w:b/>
          <w:color w:val="000000" w:themeColor="text1"/>
          <w:sz w:val="24"/>
          <w:szCs w:val="24"/>
        </w:rPr>
        <w:t>Рис.3.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 xml:space="preserve"> Габаритные и присоединительные размеры тандем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 xml:space="preserve"> «ТР</w:t>
      </w:r>
      <w:r>
        <w:rPr>
          <w:rFonts w:ascii="Times New Roman" w:hAnsi="Times New Roman"/>
          <w:color w:val="000000" w:themeColor="text1"/>
          <w:sz w:val="24"/>
          <w:szCs w:val="24"/>
        </w:rPr>
        <w:t>ЭК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»</w:t>
      </w:r>
      <w:r>
        <w:rPr>
          <w:rFonts w:ascii="Times New Roman" w:hAnsi="Times New Roman"/>
          <w:color w:val="000000" w:themeColor="text1"/>
          <w:sz w:val="24"/>
          <w:szCs w:val="24"/>
        </w:rPr>
        <w:t>-ОВАЛ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DF2C38" w:rsidRDefault="00DF2C38" w:rsidP="00DF2C38">
      <w:pPr>
        <w:pStyle w:val="a9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в зависимо</w:t>
      </w:r>
      <w:r>
        <w:rPr>
          <w:rFonts w:ascii="Times New Roman" w:hAnsi="Times New Roman"/>
          <w:color w:val="000000" w:themeColor="text1"/>
          <w:sz w:val="24"/>
          <w:szCs w:val="24"/>
        </w:rPr>
        <w:t>сти от модификации)</w:t>
      </w:r>
    </w:p>
    <w:p w:rsidR="00F9235C" w:rsidRDefault="00F9235C" w:rsidP="00DF2C38">
      <w:pPr>
        <w:pStyle w:val="a9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DF2C38" w:rsidRPr="00B83629" w:rsidRDefault="00DF2C38" w:rsidP="00DF2C38">
      <w:pPr>
        <w:pStyle w:val="a9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83629">
        <w:rPr>
          <w:rFonts w:ascii="Times New Roman" w:hAnsi="Times New Roman"/>
          <w:b/>
          <w:color w:val="000000" w:themeColor="text1"/>
          <w:sz w:val="24"/>
          <w:szCs w:val="24"/>
        </w:rPr>
        <w:t>Таблица 2</w:t>
      </w:r>
    </w:p>
    <w:tbl>
      <w:tblPr>
        <w:tblStyle w:val="ab"/>
        <w:tblW w:w="9918" w:type="dxa"/>
        <w:tblLayout w:type="fixed"/>
        <w:tblLook w:val="04A0" w:firstRow="1" w:lastRow="0" w:firstColumn="1" w:lastColumn="0" w:noHBand="0" w:noVBand="1"/>
      </w:tblPr>
      <w:tblGrid>
        <w:gridCol w:w="2829"/>
        <w:gridCol w:w="993"/>
        <w:gridCol w:w="1275"/>
        <w:gridCol w:w="1277"/>
        <w:gridCol w:w="1559"/>
        <w:gridCol w:w="1985"/>
      </w:tblGrid>
      <w:tr w:rsidR="008B5EF5" w:rsidRPr="0057173C" w:rsidTr="008B5EF5">
        <w:tc>
          <w:tcPr>
            <w:tcW w:w="282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Наименование модификации</w:t>
            </w:r>
          </w:p>
        </w:tc>
        <w:tc>
          <w:tcPr>
            <w:tcW w:w="3545" w:type="dxa"/>
            <w:gridSpan w:val="3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Габаритные размеры, мм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Диаметр ролика (</w:t>
            </w:r>
            <w:r w:rsidRPr="0057173C">
              <w:rPr>
                <w:rFonts w:ascii="Times New Roman" w:hAnsi="Times New Roman"/>
                <w:i/>
                <w:color w:val="000000" w:themeColor="text1"/>
                <w:lang w:val="en-US"/>
              </w:rPr>
              <w:t>D/d</w:t>
            </w:r>
            <w:r w:rsidRPr="0057173C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Присоединительные размеры (</w:t>
            </w:r>
            <w:r w:rsidRPr="0057173C">
              <w:rPr>
                <w:rFonts w:ascii="Times New Roman" w:hAnsi="Times New Roman"/>
                <w:i/>
                <w:color w:val="000000" w:themeColor="text1"/>
                <w:lang w:val="en-US"/>
              </w:rPr>
              <w:t>k</w:t>
            </w:r>
            <w:r w:rsidRPr="0057173C">
              <w:rPr>
                <w:rFonts w:ascii="Times New Roman" w:hAnsi="Times New Roman"/>
                <w:i/>
                <w:color w:val="000000" w:themeColor="text1"/>
              </w:rPr>
              <w:t>/</w:t>
            </w:r>
            <w:r w:rsidRPr="0057173C">
              <w:rPr>
                <w:rFonts w:ascii="Times New Roman" w:hAnsi="Times New Roman"/>
                <w:i/>
                <w:color w:val="000000" w:themeColor="text1"/>
                <w:lang w:val="en-US"/>
              </w:rPr>
              <w:t>S</w:t>
            </w:r>
            <w:r w:rsidRPr="0057173C">
              <w:rPr>
                <w:rFonts w:ascii="Times New Roman" w:hAnsi="Times New Roman"/>
                <w:color w:val="000000" w:themeColor="text1"/>
              </w:rPr>
              <w:t>), мм</w:t>
            </w:r>
          </w:p>
        </w:tc>
      </w:tr>
      <w:tr w:rsidR="008B5EF5" w:rsidRPr="0057173C" w:rsidTr="008B5EF5">
        <w:trPr>
          <w:trHeight w:val="53"/>
        </w:trPr>
        <w:tc>
          <w:tcPr>
            <w:tcW w:w="2829" w:type="dxa"/>
            <w:vMerge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Длина (</w:t>
            </w:r>
            <w:r w:rsidRPr="0057173C">
              <w:rPr>
                <w:rFonts w:ascii="Times New Roman" w:hAnsi="Times New Roman"/>
                <w:i/>
                <w:color w:val="000000" w:themeColor="text1"/>
                <w:lang w:val="en-US"/>
              </w:rPr>
              <w:t>X</w:t>
            </w:r>
            <w:r w:rsidRPr="0057173C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Ширина (</w:t>
            </w:r>
            <w:r w:rsidRPr="0057173C">
              <w:rPr>
                <w:rFonts w:ascii="Times New Roman" w:hAnsi="Times New Roman"/>
                <w:i/>
                <w:color w:val="000000" w:themeColor="text1"/>
                <w:lang w:val="en-US"/>
              </w:rPr>
              <w:t>Y</w:t>
            </w:r>
            <w:r w:rsidRPr="0057173C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Высота (</w:t>
            </w:r>
            <w:r w:rsidRPr="0057173C">
              <w:rPr>
                <w:rFonts w:ascii="Times New Roman" w:hAnsi="Times New Roman"/>
                <w:i/>
                <w:color w:val="000000" w:themeColor="text1"/>
                <w:lang w:val="en-US"/>
              </w:rPr>
              <w:t>Z</w:t>
            </w:r>
            <w:r w:rsidRPr="0057173C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8B5EF5" w:rsidRPr="0057173C" w:rsidTr="008B5EF5">
        <w:tc>
          <w:tcPr>
            <w:tcW w:w="2829" w:type="dxa"/>
            <w:tcMar>
              <w:left w:w="28" w:type="dxa"/>
              <w:right w:w="28" w:type="dxa"/>
            </w:tcMar>
          </w:tcPr>
          <w:p w:rsidR="008B5EF5" w:rsidRPr="0057173C" w:rsidRDefault="0057173C" w:rsidP="0057173C">
            <w:pPr>
              <w:rPr>
                <w:rFonts w:ascii="Times New Roman" w:hAnsi="Times New Roman" w:cs="Times New Roman"/>
              </w:rPr>
            </w:pPr>
            <w:r w:rsidRPr="0057173C">
              <w:rPr>
                <w:rFonts w:ascii="Times New Roman" w:hAnsi="Times New Roman" w:cs="Times New Roman"/>
              </w:rPr>
              <w:t>Мобильная анкерная точка «ТРЭК-ОВАЛ» (тележка тандема, сталь, без карабина)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91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77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35/29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  <w:lang w:val="en-US"/>
              </w:rPr>
              <w:t>10/</w:t>
            </w:r>
            <w:r w:rsidRPr="0057173C">
              <w:rPr>
                <w:rFonts w:ascii="Times New Roman" w:hAnsi="Times New Roman"/>
                <w:color w:val="000000" w:themeColor="text1"/>
              </w:rPr>
              <w:t>20</w:t>
            </w:r>
          </w:p>
        </w:tc>
      </w:tr>
      <w:tr w:rsidR="008B5EF5" w:rsidRPr="0057173C" w:rsidTr="008B5EF5">
        <w:tc>
          <w:tcPr>
            <w:tcW w:w="2829" w:type="dxa"/>
            <w:tcMar>
              <w:left w:w="28" w:type="dxa"/>
              <w:right w:w="28" w:type="dxa"/>
            </w:tcMar>
          </w:tcPr>
          <w:p w:rsidR="008B5EF5" w:rsidRPr="0057173C" w:rsidRDefault="0057173C" w:rsidP="0057173C">
            <w:pPr>
              <w:rPr>
                <w:rFonts w:ascii="Times New Roman" w:hAnsi="Times New Roman" w:cs="Times New Roman"/>
              </w:rPr>
            </w:pPr>
            <w:r w:rsidRPr="0057173C">
              <w:rPr>
                <w:rFonts w:ascii="Times New Roman" w:hAnsi="Times New Roman" w:cs="Times New Roman"/>
              </w:rPr>
              <w:t xml:space="preserve">Мобильная анкерная точка «ТРЭК-ОВАЛ» (тележка тандема, сталь, </w:t>
            </w:r>
            <w:r w:rsidRPr="0057173C">
              <w:rPr>
                <w:rFonts w:ascii="Times New Roman" w:hAnsi="Times New Roman" w:cs="Times New Roman"/>
              </w:rPr>
              <w:t>карабин «ОВАЛ ФЛИП»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91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</w:rPr>
              <w:t>35/29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:rsidR="008B5EF5" w:rsidRPr="0057173C" w:rsidRDefault="008B5EF5" w:rsidP="00EF465E">
            <w:pPr>
              <w:pStyle w:val="a9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173C">
              <w:rPr>
                <w:rFonts w:ascii="Times New Roman" w:hAnsi="Times New Roman"/>
                <w:color w:val="000000" w:themeColor="text1"/>
                <w:lang w:val="en-US"/>
              </w:rPr>
              <w:t>10/</w:t>
            </w:r>
            <w:r w:rsidRPr="0057173C">
              <w:rPr>
                <w:rFonts w:ascii="Times New Roman" w:hAnsi="Times New Roman"/>
                <w:color w:val="000000" w:themeColor="text1"/>
              </w:rPr>
              <w:t>20</w:t>
            </w:r>
          </w:p>
        </w:tc>
      </w:tr>
    </w:tbl>
    <w:p w:rsidR="0057173C" w:rsidRDefault="0057173C" w:rsidP="0057173C">
      <w:pPr>
        <w:pStyle w:val="a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40289" w:rsidRPr="00F87A9A" w:rsidRDefault="00340289" w:rsidP="00340289">
      <w:pPr>
        <w:pStyle w:val="a9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83629">
        <w:rPr>
          <w:rFonts w:ascii="Times New Roman" w:hAnsi="Times New Roman"/>
          <w:color w:val="000000" w:themeColor="text1"/>
          <w:sz w:val="24"/>
          <w:szCs w:val="24"/>
        </w:rPr>
        <w:t xml:space="preserve">2.11. </w:t>
      </w:r>
      <w:r w:rsidRPr="00B83629">
        <w:rPr>
          <w:rFonts w:ascii="Times New Roman" w:hAnsi="Times New Roman"/>
          <w:b/>
          <w:color w:val="FF0000"/>
          <w:sz w:val="24"/>
          <w:szCs w:val="24"/>
        </w:rPr>
        <w:t>ВНИМАНИЕ!</w:t>
      </w:r>
      <w:r w:rsidR="0066565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4B74A5">
        <w:rPr>
          <w:rFonts w:ascii="Times New Roman" w:hAnsi="Times New Roman"/>
          <w:color w:val="000000" w:themeColor="text1"/>
          <w:sz w:val="24"/>
          <w:szCs w:val="24"/>
        </w:rPr>
        <w:t>Производитель оставляет за собой внесение незначительных изменений</w:t>
      </w:r>
      <w:r w:rsidR="0057173C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B74A5">
        <w:rPr>
          <w:rFonts w:ascii="Times New Roman" w:hAnsi="Times New Roman"/>
          <w:color w:val="000000" w:themeColor="text1"/>
          <w:sz w:val="24"/>
          <w:szCs w:val="24"/>
        </w:rPr>
        <w:t xml:space="preserve"> улучшающих потребительские качества изделия. В связи с чем, внешний вид и исполнение мобильной анкерной точки «ТРЭК-ОВАЛ» может отличаться от заявленного в паспорте.</w:t>
      </w:r>
      <w:r w:rsidRPr="00196C7F">
        <w:rPr>
          <w:noProof/>
          <w:lang w:eastAsia="ru-RU"/>
        </w:rPr>
        <w:t xml:space="preserve"> </w:t>
      </w:r>
    </w:p>
    <w:p w:rsidR="00340289" w:rsidRPr="008B5EF5" w:rsidRDefault="00340289" w:rsidP="00F87A9A">
      <w:pPr>
        <w:pStyle w:val="a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679B" w:rsidRPr="00117356" w:rsidRDefault="0052679B" w:rsidP="0052679B">
      <w:pPr>
        <w:pStyle w:val="a9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  <w:r w:rsidRPr="00117356">
        <w:rPr>
          <w:rStyle w:val="a4"/>
          <w:rFonts w:ascii="Times New Roman" w:hAnsi="Times New Roman"/>
          <w:color w:val="000000"/>
          <w:sz w:val="28"/>
          <w:szCs w:val="28"/>
        </w:rPr>
        <w:t>3.</w:t>
      </w:r>
      <w:r w:rsidRPr="00117356">
        <w:rPr>
          <w:rStyle w:val="a4"/>
          <w:rFonts w:ascii="Times New Roman" w:hAnsi="Times New Roman"/>
          <w:color w:val="FFFFFF" w:themeColor="background1"/>
          <w:sz w:val="28"/>
          <w:szCs w:val="28"/>
        </w:rPr>
        <w:t>_</w:t>
      </w:r>
      <w:r w:rsidRPr="00117356">
        <w:rPr>
          <w:rStyle w:val="a4"/>
          <w:rFonts w:ascii="Times New Roman" w:hAnsi="Times New Roman"/>
          <w:color w:val="000000"/>
          <w:sz w:val="28"/>
          <w:szCs w:val="28"/>
        </w:rPr>
        <w:t>Правила использования и рекомендации по эксплуатации</w:t>
      </w:r>
    </w:p>
    <w:p w:rsidR="0052679B" w:rsidRPr="00117356" w:rsidRDefault="00D9482B" w:rsidP="00D9482B">
      <w:pPr>
        <w:pStyle w:val="a9"/>
        <w:ind w:firstLine="3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="0052679B" w:rsidRPr="00117356">
        <w:rPr>
          <w:rFonts w:ascii="Times New Roman" w:hAnsi="Times New Roman"/>
          <w:sz w:val="24"/>
          <w:szCs w:val="24"/>
        </w:rPr>
        <w:t xml:space="preserve">. </w:t>
      </w:r>
      <w:r w:rsidRPr="00D9482B">
        <w:rPr>
          <w:rFonts w:ascii="Times New Roman" w:hAnsi="Times New Roman"/>
          <w:b/>
          <w:color w:val="FF0000"/>
          <w:sz w:val="24"/>
          <w:szCs w:val="24"/>
        </w:rPr>
        <w:t>ВНИМАНИЕ!</w:t>
      </w:r>
      <w:r w:rsidR="0052679B" w:rsidRPr="00117356">
        <w:rPr>
          <w:rFonts w:ascii="Times New Roman" w:hAnsi="Times New Roman"/>
          <w:i/>
          <w:sz w:val="24"/>
          <w:szCs w:val="24"/>
        </w:rPr>
        <w:t xml:space="preserve"> Перед использованием данного оборудования необходимо:</w:t>
      </w:r>
    </w:p>
    <w:p w:rsidR="0052679B" w:rsidRPr="00117356" w:rsidRDefault="0052679B" w:rsidP="00A17F67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прочитать настоящий паспорт и понять инструкцию по эксплуатации;</w:t>
      </w:r>
    </w:p>
    <w:p w:rsidR="0052679B" w:rsidRPr="00117356" w:rsidRDefault="0052679B" w:rsidP="00A17F67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пройти специальную тренировку по его применению;</w:t>
      </w:r>
    </w:p>
    <w:p w:rsidR="0052679B" w:rsidRPr="00117356" w:rsidRDefault="0052679B" w:rsidP="00A17F67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познакомиться с потенциальными возможностями изделия и ограничениями по его применению;</w:t>
      </w:r>
    </w:p>
    <w:p w:rsidR="0052679B" w:rsidRPr="00117356" w:rsidRDefault="0052679B" w:rsidP="00A17F67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осознать и принять вероятность возникновения рисков, связанных с применением этого оборудования;</w:t>
      </w:r>
    </w:p>
    <w:p w:rsidR="0052679B" w:rsidRPr="00117356" w:rsidRDefault="0052679B" w:rsidP="00A17F67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иметь план спасательных работ и средства для быстрой его реализации на случай возникновения сложных ситуаций в процессе применения данного оборудования.</w:t>
      </w:r>
    </w:p>
    <w:p w:rsidR="00776333" w:rsidRDefault="0052679B" w:rsidP="0023395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3.</w:t>
      </w:r>
      <w:r w:rsidR="00D9482B">
        <w:rPr>
          <w:rFonts w:ascii="Times New Roman" w:hAnsi="Times New Roman"/>
          <w:sz w:val="24"/>
          <w:szCs w:val="24"/>
        </w:rPr>
        <w:t>2</w:t>
      </w:r>
      <w:r w:rsidRPr="00117356">
        <w:rPr>
          <w:rFonts w:ascii="Times New Roman" w:hAnsi="Times New Roman"/>
          <w:sz w:val="24"/>
          <w:szCs w:val="24"/>
        </w:rPr>
        <w:t>. Всё оборудование необходимо использовать только в соответствии с инструкциями производителя, при этом последний не несет никакой ответственности за повреждения, травмы или смерть пользователя в результате неправильного использования или изменений (самостоятельной модификации) продукции.</w:t>
      </w:r>
    </w:p>
    <w:p w:rsidR="00776333" w:rsidRDefault="0052679B" w:rsidP="0023395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lastRenderedPageBreak/>
        <w:t>3.</w:t>
      </w:r>
      <w:r w:rsidR="00D9482B">
        <w:rPr>
          <w:rFonts w:ascii="Times New Roman" w:hAnsi="Times New Roman"/>
          <w:sz w:val="24"/>
          <w:szCs w:val="24"/>
        </w:rPr>
        <w:t>3</w:t>
      </w:r>
      <w:r w:rsidRPr="00117356">
        <w:rPr>
          <w:rFonts w:ascii="Times New Roman" w:hAnsi="Times New Roman"/>
          <w:sz w:val="24"/>
          <w:szCs w:val="24"/>
        </w:rPr>
        <w:t>. Пользователь в любом случае несет самостоятельную ответственность за то, что он правильно понял и безопасно использует данное оборудование, только для целей, для которых оно предназначено, и что он применяет все надлежащие меры безопасности при работе на высоте.</w:t>
      </w:r>
    </w:p>
    <w:p w:rsidR="0052679B" w:rsidRPr="00117356" w:rsidRDefault="00D9482B" w:rsidP="0023395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2679B" w:rsidRPr="00117356">
        <w:rPr>
          <w:rFonts w:ascii="Times New Roman" w:hAnsi="Times New Roman"/>
          <w:sz w:val="24"/>
          <w:szCs w:val="24"/>
        </w:rPr>
        <w:t>. Монтаж тандем</w:t>
      </w:r>
      <w:r w:rsidR="00240425">
        <w:rPr>
          <w:rFonts w:ascii="Times New Roman" w:hAnsi="Times New Roman"/>
          <w:sz w:val="24"/>
          <w:szCs w:val="24"/>
        </w:rPr>
        <w:t>а</w:t>
      </w:r>
      <w:r w:rsidR="00776333">
        <w:rPr>
          <w:rFonts w:ascii="Times New Roman" w:hAnsi="Times New Roman"/>
          <w:sz w:val="24"/>
          <w:szCs w:val="24"/>
        </w:rPr>
        <w:t xml:space="preserve"> «ТРЭК</w:t>
      </w:r>
      <w:r w:rsidR="00240425">
        <w:rPr>
          <w:rFonts w:ascii="Times New Roman" w:hAnsi="Times New Roman"/>
          <w:sz w:val="24"/>
          <w:szCs w:val="24"/>
        </w:rPr>
        <w:t>-ОВАЛ</w:t>
      </w:r>
      <w:r w:rsidR="00776333">
        <w:rPr>
          <w:rFonts w:ascii="Times New Roman" w:hAnsi="Times New Roman"/>
          <w:sz w:val="24"/>
          <w:szCs w:val="24"/>
        </w:rPr>
        <w:t>»</w:t>
      </w:r>
      <w:r w:rsidR="0052679B" w:rsidRPr="00117356">
        <w:rPr>
          <w:rFonts w:ascii="Times New Roman" w:hAnsi="Times New Roman"/>
          <w:sz w:val="24"/>
          <w:szCs w:val="24"/>
        </w:rPr>
        <w:t xml:space="preserve"> </w:t>
      </w:r>
      <w:r w:rsidR="00776333">
        <w:rPr>
          <w:rFonts w:ascii="Times New Roman" w:hAnsi="Times New Roman"/>
          <w:sz w:val="24"/>
          <w:szCs w:val="24"/>
        </w:rPr>
        <w:t>осуществляется</w:t>
      </w:r>
      <w:r w:rsidR="0052679B" w:rsidRPr="00117356">
        <w:rPr>
          <w:rFonts w:ascii="Times New Roman" w:hAnsi="Times New Roman"/>
          <w:sz w:val="24"/>
          <w:szCs w:val="24"/>
        </w:rPr>
        <w:t xml:space="preserve"> согласно принципа прямой установки, базируясь на стационарную тросовую направляющую (троллею), закрепленную между двумя анкерными точками, в следующем порядке:</w:t>
      </w:r>
    </w:p>
    <w:p w:rsidR="00257426" w:rsidRDefault="00257426" w:rsidP="00A17F67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взять </w:t>
      </w:r>
      <w:r w:rsidR="0052679B" w:rsidRPr="00117356">
        <w:rPr>
          <w:rFonts w:ascii="Times New Roman" w:hAnsi="Times New Roman"/>
          <w:sz w:val="24"/>
          <w:szCs w:val="24"/>
        </w:rPr>
        <w:t xml:space="preserve">изделие в </w:t>
      </w:r>
      <w:r>
        <w:rPr>
          <w:rFonts w:ascii="Times New Roman" w:hAnsi="Times New Roman"/>
          <w:sz w:val="24"/>
          <w:szCs w:val="24"/>
        </w:rPr>
        <w:t>поставляемом собранном состоянии;</w:t>
      </w:r>
    </w:p>
    <w:p w:rsidR="0052679B" w:rsidRPr="00117356" w:rsidRDefault="00257426" w:rsidP="00A17F67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наличия </w:t>
      </w:r>
      <w:r w:rsidR="00C83C12">
        <w:rPr>
          <w:rFonts w:ascii="Times New Roman" w:hAnsi="Times New Roman"/>
          <w:sz w:val="24"/>
          <w:szCs w:val="24"/>
        </w:rPr>
        <w:t>закрепи</w:t>
      </w:r>
      <w:r>
        <w:rPr>
          <w:rFonts w:ascii="Times New Roman" w:hAnsi="Times New Roman"/>
          <w:sz w:val="24"/>
          <w:szCs w:val="24"/>
        </w:rPr>
        <w:t>ть</w:t>
      </w:r>
      <w:r w:rsidR="00240425">
        <w:rPr>
          <w:rFonts w:ascii="Times New Roman" w:hAnsi="Times New Roman"/>
          <w:sz w:val="24"/>
          <w:szCs w:val="24"/>
        </w:rPr>
        <w:t xml:space="preserve"> </w:t>
      </w:r>
      <w:r w:rsidR="00776333">
        <w:rPr>
          <w:rFonts w:ascii="Times New Roman" w:hAnsi="Times New Roman"/>
          <w:sz w:val="24"/>
          <w:szCs w:val="24"/>
        </w:rPr>
        <w:t>фиксирующи</w:t>
      </w:r>
      <w:r w:rsidR="00C83C12">
        <w:rPr>
          <w:rFonts w:ascii="Times New Roman" w:hAnsi="Times New Roman"/>
          <w:sz w:val="24"/>
          <w:szCs w:val="24"/>
        </w:rPr>
        <w:t xml:space="preserve">ми </w:t>
      </w:r>
      <w:r w:rsidR="00776333">
        <w:rPr>
          <w:rFonts w:ascii="Times New Roman" w:hAnsi="Times New Roman"/>
          <w:sz w:val="24"/>
          <w:szCs w:val="24"/>
        </w:rPr>
        <w:t>скоб</w:t>
      </w:r>
      <w:r w:rsidR="00C83C12">
        <w:rPr>
          <w:rFonts w:ascii="Times New Roman" w:hAnsi="Times New Roman"/>
          <w:sz w:val="24"/>
          <w:szCs w:val="24"/>
        </w:rPr>
        <w:t>ами и метрическим крепежом присоедин</w:t>
      </w:r>
      <w:r w:rsidR="00240425">
        <w:rPr>
          <w:rFonts w:ascii="Times New Roman" w:hAnsi="Times New Roman"/>
          <w:sz w:val="24"/>
          <w:szCs w:val="24"/>
        </w:rPr>
        <w:t>ительный</w:t>
      </w:r>
      <w:r w:rsidR="00C83C12">
        <w:rPr>
          <w:rFonts w:ascii="Times New Roman" w:hAnsi="Times New Roman"/>
          <w:sz w:val="24"/>
          <w:szCs w:val="24"/>
        </w:rPr>
        <w:t xml:space="preserve"> карабин</w:t>
      </w:r>
      <w:r w:rsidR="00240425">
        <w:rPr>
          <w:rFonts w:ascii="Times New Roman" w:hAnsi="Times New Roman"/>
          <w:sz w:val="24"/>
          <w:szCs w:val="24"/>
        </w:rPr>
        <w:t xml:space="preserve"> «ОВАЛ-ФЛИП»</w:t>
      </w:r>
      <w:r w:rsidR="00C83C12">
        <w:rPr>
          <w:rFonts w:ascii="Times New Roman" w:hAnsi="Times New Roman"/>
          <w:sz w:val="24"/>
          <w:szCs w:val="24"/>
        </w:rPr>
        <w:t xml:space="preserve"> (предварительно расфиксировав его и вставив в монтажные отверстия, расположенные на щеках корпуса каретки)</w:t>
      </w:r>
      <w:r w:rsidR="0052679B" w:rsidRPr="00117356">
        <w:rPr>
          <w:rFonts w:ascii="Times New Roman" w:hAnsi="Times New Roman"/>
          <w:sz w:val="24"/>
          <w:szCs w:val="24"/>
        </w:rPr>
        <w:t>;</w:t>
      </w:r>
    </w:p>
    <w:p w:rsidR="0052679B" w:rsidRDefault="0052679B" w:rsidP="00A17F67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установить тандем</w:t>
      </w:r>
      <w:r w:rsidR="00776333">
        <w:rPr>
          <w:rFonts w:ascii="Times New Roman" w:hAnsi="Times New Roman"/>
          <w:sz w:val="24"/>
          <w:szCs w:val="24"/>
        </w:rPr>
        <w:t xml:space="preserve"> н</w:t>
      </w:r>
      <w:r w:rsidRPr="00117356">
        <w:rPr>
          <w:rFonts w:ascii="Times New Roman" w:hAnsi="Times New Roman"/>
          <w:sz w:val="24"/>
          <w:szCs w:val="24"/>
        </w:rPr>
        <w:t>а тросовую направляющую</w:t>
      </w:r>
      <w:r w:rsidR="00776333">
        <w:rPr>
          <w:rFonts w:ascii="Times New Roman" w:hAnsi="Times New Roman"/>
          <w:sz w:val="24"/>
          <w:szCs w:val="24"/>
        </w:rPr>
        <w:t xml:space="preserve"> (веревку или трос), </w:t>
      </w:r>
      <w:r w:rsidR="00C83C12">
        <w:rPr>
          <w:rFonts w:ascii="Times New Roman" w:hAnsi="Times New Roman"/>
          <w:sz w:val="24"/>
          <w:szCs w:val="24"/>
        </w:rPr>
        <w:t xml:space="preserve">заведя ее </w:t>
      </w:r>
      <w:r w:rsidR="00257426">
        <w:rPr>
          <w:rFonts w:ascii="Times New Roman" w:hAnsi="Times New Roman"/>
          <w:sz w:val="24"/>
          <w:szCs w:val="24"/>
        </w:rPr>
        <w:t xml:space="preserve">или непосредственно через щель в корпусе, либо (при наличии карабина) </w:t>
      </w:r>
      <w:r w:rsidR="00C83C12">
        <w:rPr>
          <w:rFonts w:ascii="Times New Roman" w:hAnsi="Times New Roman"/>
          <w:sz w:val="24"/>
          <w:szCs w:val="24"/>
        </w:rPr>
        <w:t xml:space="preserve">через открытую прорезь карабина, и </w:t>
      </w:r>
      <w:r w:rsidR="00776333" w:rsidRPr="00A739D7">
        <w:rPr>
          <w:rFonts w:ascii="Times New Roman" w:hAnsi="Times New Roman"/>
          <w:sz w:val="24"/>
          <w:szCs w:val="24"/>
          <w:lang w:eastAsia="ru-RU"/>
        </w:rPr>
        <w:t>встави</w:t>
      </w:r>
      <w:r w:rsidR="00257426">
        <w:rPr>
          <w:rFonts w:ascii="Times New Roman" w:hAnsi="Times New Roman"/>
          <w:sz w:val="24"/>
          <w:szCs w:val="24"/>
          <w:lang w:eastAsia="ru-RU"/>
        </w:rPr>
        <w:t>ть</w:t>
      </w:r>
      <w:r w:rsidR="00C83C12">
        <w:rPr>
          <w:rFonts w:ascii="Times New Roman" w:hAnsi="Times New Roman"/>
          <w:sz w:val="24"/>
          <w:szCs w:val="24"/>
          <w:lang w:eastAsia="ru-RU"/>
        </w:rPr>
        <w:t xml:space="preserve"> на ролики</w:t>
      </w:r>
      <w:r w:rsidR="0077633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76333" w:rsidRPr="00A739D7">
        <w:rPr>
          <w:rFonts w:ascii="Times New Roman" w:hAnsi="Times New Roman"/>
          <w:sz w:val="24"/>
          <w:szCs w:val="24"/>
          <w:lang w:eastAsia="ru-RU"/>
        </w:rPr>
        <w:t>между щёк </w:t>
      </w:r>
      <w:r w:rsidR="00776333">
        <w:rPr>
          <w:rFonts w:ascii="Times New Roman" w:hAnsi="Times New Roman"/>
          <w:sz w:val="24"/>
          <w:szCs w:val="24"/>
          <w:lang w:eastAsia="ru-RU"/>
        </w:rPr>
        <w:t>тандема</w:t>
      </w:r>
      <w:r w:rsidRPr="00117356">
        <w:rPr>
          <w:rFonts w:ascii="Times New Roman" w:hAnsi="Times New Roman"/>
          <w:sz w:val="24"/>
          <w:szCs w:val="24"/>
        </w:rPr>
        <w:t>;</w:t>
      </w:r>
    </w:p>
    <w:p w:rsidR="00776333" w:rsidRDefault="00776333" w:rsidP="00A17F67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A739D7">
        <w:rPr>
          <w:rFonts w:ascii="Times New Roman" w:hAnsi="Times New Roman"/>
          <w:sz w:val="24"/>
          <w:szCs w:val="24"/>
          <w:lang w:eastAsia="ru-RU"/>
        </w:rPr>
        <w:t>рисоединить </w:t>
      </w:r>
      <w:r>
        <w:rPr>
          <w:rFonts w:ascii="Times New Roman" w:hAnsi="Times New Roman"/>
          <w:sz w:val="24"/>
          <w:szCs w:val="24"/>
          <w:lang w:eastAsia="ru-RU"/>
        </w:rPr>
        <w:t>тандем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 через карабин </w:t>
      </w:r>
      <w:r w:rsidR="00F94303">
        <w:rPr>
          <w:rFonts w:ascii="Times New Roman" w:hAnsi="Times New Roman"/>
          <w:sz w:val="24"/>
          <w:szCs w:val="24"/>
          <w:lang w:eastAsia="ru-RU"/>
        </w:rPr>
        <w:t xml:space="preserve">и веревку </w:t>
      </w:r>
      <w:r w:rsidRPr="00A739D7">
        <w:rPr>
          <w:rFonts w:ascii="Times New Roman" w:hAnsi="Times New Roman"/>
          <w:sz w:val="24"/>
          <w:szCs w:val="24"/>
          <w:lang w:eastAsia="ru-RU"/>
        </w:rPr>
        <w:t>к анкерной точке груза или пункту крепления страховочной системы пользователя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776333" w:rsidRDefault="00776333" w:rsidP="00A17F67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сли дополнительно с </w:t>
      </w:r>
      <w:r w:rsidR="00F94303">
        <w:rPr>
          <w:rFonts w:ascii="Times New Roman" w:hAnsi="Times New Roman"/>
          <w:sz w:val="24"/>
          <w:szCs w:val="24"/>
          <w:lang w:eastAsia="ru-RU"/>
        </w:rPr>
        <w:t xml:space="preserve">основным </w:t>
      </w:r>
      <w:r w:rsidRPr="00A739D7">
        <w:rPr>
          <w:rFonts w:ascii="Times New Roman" w:hAnsi="Times New Roman"/>
          <w:sz w:val="24"/>
          <w:szCs w:val="24"/>
          <w:lang w:eastAsia="ru-RU"/>
        </w:rPr>
        <w:t>карабином используется самостраховочный ус</w:t>
      </w:r>
      <w:r w:rsidR="00F94303">
        <w:rPr>
          <w:rFonts w:ascii="Times New Roman" w:hAnsi="Times New Roman"/>
          <w:sz w:val="24"/>
          <w:szCs w:val="24"/>
          <w:lang w:eastAsia="ru-RU"/>
        </w:rPr>
        <w:t xml:space="preserve"> с дополнительным карабином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, то </w:t>
      </w:r>
      <w:r w:rsidR="00F94303">
        <w:rPr>
          <w:rFonts w:ascii="Times New Roman" w:hAnsi="Times New Roman"/>
          <w:sz w:val="24"/>
          <w:szCs w:val="24"/>
          <w:lang w:eastAsia="ru-RU"/>
        </w:rPr>
        <w:t xml:space="preserve">он заводится на направляющую и вывешивается на </w:t>
      </w:r>
      <w:r w:rsidR="00257426">
        <w:rPr>
          <w:rFonts w:ascii="Times New Roman" w:hAnsi="Times New Roman"/>
          <w:sz w:val="24"/>
          <w:szCs w:val="24"/>
          <w:lang w:eastAsia="ru-RU"/>
        </w:rPr>
        <w:t xml:space="preserve">выступы в верхней части </w:t>
      </w:r>
      <w:r w:rsidR="00F94303">
        <w:rPr>
          <w:rFonts w:ascii="Times New Roman" w:hAnsi="Times New Roman"/>
          <w:sz w:val="24"/>
          <w:szCs w:val="24"/>
          <w:lang w:eastAsia="ru-RU"/>
        </w:rPr>
        <w:t>корпус</w:t>
      </w:r>
      <w:r w:rsidR="00257426">
        <w:rPr>
          <w:rFonts w:ascii="Times New Roman" w:hAnsi="Times New Roman"/>
          <w:sz w:val="24"/>
          <w:szCs w:val="24"/>
          <w:lang w:eastAsia="ru-RU"/>
        </w:rPr>
        <w:t>а</w:t>
      </w:r>
      <w:r w:rsidR="00F94303">
        <w:rPr>
          <w:rFonts w:ascii="Times New Roman" w:hAnsi="Times New Roman"/>
          <w:sz w:val="24"/>
          <w:szCs w:val="24"/>
          <w:lang w:eastAsia="ru-RU"/>
        </w:rPr>
        <w:t xml:space="preserve"> тележки («ТРЭК-ОВАЛ»)</w:t>
      </w:r>
      <w:r w:rsidR="00240425">
        <w:rPr>
          <w:rFonts w:ascii="Times New Roman" w:hAnsi="Times New Roman"/>
          <w:sz w:val="24"/>
          <w:szCs w:val="24"/>
          <w:lang w:eastAsia="ru-RU"/>
        </w:rPr>
        <w:t>;</w:t>
      </w:r>
    </w:p>
    <w:p w:rsidR="00240425" w:rsidRPr="00A739D7" w:rsidRDefault="00240425" w:rsidP="00A17F67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117356">
        <w:rPr>
          <w:rFonts w:ascii="Times New Roman" w:hAnsi="Times New Roman"/>
          <w:sz w:val="24"/>
          <w:szCs w:val="24"/>
        </w:rPr>
        <w:t>изделие готово к эксплуатации</w:t>
      </w:r>
      <w:r w:rsidR="00257426">
        <w:rPr>
          <w:rFonts w:ascii="Times New Roman" w:hAnsi="Times New Roman"/>
          <w:sz w:val="24"/>
          <w:szCs w:val="24"/>
        </w:rPr>
        <w:t xml:space="preserve"> (</w:t>
      </w:r>
      <w:r w:rsidR="00257426">
        <w:rPr>
          <w:rFonts w:ascii="Times New Roman" w:hAnsi="Times New Roman"/>
          <w:sz w:val="24"/>
          <w:szCs w:val="24"/>
          <w:lang w:eastAsia="ru-RU"/>
        </w:rPr>
        <w:t>Рис.4)</w:t>
      </w:r>
      <w:r w:rsidRPr="00117356">
        <w:rPr>
          <w:rFonts w:ascii="Times New Roman" w:hAnsi="Times New Roman"/>
          <w:sz w:val="24"/>
          <w:szCs w:val="24"/>
        </w:rPr>
        <w:t>.</w:t>
      </w:r>
    </w:p>
    <w:p w:rsidR="00C83C12" w:rsidRDefault="00257426" w:rsidP="00233957">
      <w:pPr>
        <w:pStyle w:val="a9"/>
        <w:ind w:firstLine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953148" cy="21600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_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14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9B" w:rsidRPr="00117356" w:rsidRDefault="00F94303" w:rsidP="00233957">
      <w:pPr>
        <w:pStyle w:val="a9"/>
        <w:ind w:firstLine="284"/>
        <w:jc w:val="center"/>
        <w:rPr>
          <w:rFonts w:ascii="Times New Roman" w:hAnsi="Times New Roman"/>
          <w:sz w:val="24"/>
          <w:szCs w:val="24"/>
        </w:rPr>
      </w:pPr>
      <w:r w:rsidRPr="00847993">
        <w:rPr>
          <w:rFonts w:ascii="Times New Roman" w:hAnsi="Times New Roman"/>
          <w:b/>
          <w:sz w:val="24"/>
          <w:szCs w:val="24"/>
        </w:rPr>
        <w:t>Рис.4</w:t>
      </w:r>
      <w:r w:rsidR="00847993">
        <w:rPr>
          <w:rFonts w:ascii="Times New Roman" w:hAnsi="Times New Roman"/>
          <w:b/>
          <w:sz w:val="24"/>
          <w:szCs w:val="24"/>
        </w:rPr>
        <w:t>.</w:t>
      </w:r>
      <w:r w:rsidR="00240425">
        <w:rPr>
          <w:rFonts w:ascii="Times New Roman" w:hAnsi="Times New Roman"/>
          <w:sz w:val="24"/>
          <w:szCs w:val="24"/>
        </w:rPr>
        <w:t xml:space="preserve"> Примеры монтажа тандем</w:t>
      </w:r>
      <w:r>
        <w:rPr>
          <w:rFonts w:ascii="Times New Roman" w:hAnsi="Times New Roman"/>
          <w:sz w:val="24"/>
          <w:szCs w:val="24"/>
        </w:rPr>
        <w:t xml:space="preserve"> «ТРЭК</w:t>
      </w:r>
      <w:r w:rsidR="00240425">
        <w:rPr>
          <w:rFonts w:ascii="Times New Roman" w:hAnsi="Times New Roman"/>
          <w:sz w:val="24"/>
          <w:szCs w:val="24"/>
        </w:rPr>
        <w:t>-ОВАЛ</w:t>
      </w:r>
      <w:r>
        <w:rPr>
          <w:rFonts w:ascii="Times New Roman" w:hAnsi="Times New Roman"/>
          <w:sz w:val="24"/>
          <w:szCs w:val="24"/>
        </w:rPr>
        <w:t>» на тросовую направляющую.</w:t>
      </w:r>
    </w:p>
    <w:p w:rsidR="00776333" w:rsidRPr="00847993" w:rsidRDefault="00776333" w:rsidP="0023395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257426" w:rsidRDefault="00847993" w:rsidP="0023395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847993">
        <w:rPr>
          <w:rFonts w:ascii="Times New Roman" w:hAnsi="Times New Roman"/>
          <w:sz w:val="24"/>
          <w:szCs w:val="24"/>
        </w:rPr>
        <w:t>3.5.</w:t>
      </w:r>
      <w:r w:rsidR="00257426">
        <w:rPr>
          <w:rFonts w:ascii="Times New Roman" w:hAnsi="Times New Roman"/>
          <w:sz w:val="24"/>
          <w:szCs w:val="24"/>
        </w:rPr>
        <w:tab/>
      </w:r>
      <w:r w:rsidRPr="00117356">
        <w:rPr>
          <w:rFonts w:ascii="Times New Roman" w:hAnsi="Times New Roman"/>
          <w:b/>
          <w:color w:val="FF0000"/>
          <w:sz w:val="24"/>
          <w:szCs w:val="24"/>
        </w:rPr>
        <w:t xml:space="preserve">ВНИМАНИЕ! </w:t>
      </w:r>
      <w:r w:rsidR="0052679B" w:rsidRPr="00847993">
        <w:rPr>
          <w:rFonts w:ascii="Times New Roman" w:hAnsi="Times New Roman"/>
          <w:sz w:val="24"/>
          <w:szCs w:val="24"/>
        </w:rPr>
        <w:t>Данное изделие не должно подвергаться нагрузке, превышающей предел его прочности и использоваться в ситуациях, для которых оно не предназначено. Игнорирование этих предупреждений может привести к серьёзным травмам и даже к смерти.</w:t>
      </w:r>
    </w:p>
    <w:p w:rsidR="00AF0BA2" w:rsidRDefault="0052679B" w:rsidP="0023395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3.</w:t>
      </w:r>
      <w:r w:rsidR="00257426">
        <w:rPr>
          <w:rFonts w:ascii="Times New Roman" w:hAnsi="Times New Roman"/>
          <w:sz w:val="24"/>
          <w:szCs w:val="24"/>
        </w:rPr>
        <w:t>6</w:t>
      </w:r>
      <w:r w:rsidRPr="00117356">
        <w:rPr>
          <w:rFonts w:ascii="Times New Roman" w:hAnsi="Times New Roman"/>
          <w:sz w:val="24"/>
          <w:szCs w:val="24"/>
        </w:rPr>
        <w:t xml:space="preserve"> </w:t>
      </w:r>
      <w:r w:rsidR="00847993" w:rsidRPr="00117356">
        <w:rPr>
          <w:rFonts w:ascii="Times New Roman" w:hAnsi="Times New Roman"/>
          <w:b/>
          <w:color w:val="FF0000"/>
          <w:sz w:val="24"/>
          <w:szCs w:val="24"/>
        </w:rPr>
        <w:t>ВНИМАНИЕ!</w:t>
      </w:r>
      <w:r w:rsidR="00847993" w:rsidRPr="00117356">
        <w:rPr>
          <w:rFonts w:ascii="Times New Roman" w:hAnsi="Times New Roman"/>
          <w:sz w:val="24"/>
          <w:szCs w:val="24"/>
        </w:rPr>
        <w:t xml:space="preserve"> </w:t>
      </w:r>
      <w:r w:rsidRPr="00117356">
        <w:rPr>
          <w:rFonts w:ascii="Times New Roman" w:hAnsi="Times New Roman"/>
          <w:sz w:val="24"/>
          <w:szCs w:val="24"/>
        </w:rPr>
        <w:t>Вы самостоятельно несете ответственность за свои действия, решения и их последствия. И если вы не в состоянии или находитесь не на соответствующей должности, чтобы принять на себя эту ответственность, не используйте данное оборудованное.</w:t>
      </w:r>
    </w:p>
    <w:p w:rsidR="00AF0BA2" w:rsidRPr="00AF0BA2" w:rsidRDefault="00AF0BA2" w:rsidP="0025742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F0BA2" w:rsidRPr="00847993" w:rsidRDefault="00AF0BA2" w:rsidP="00AF0BA2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847993">
        <w:rPr>
          <w:rStyle w:val="a4"/>
          <w:rFonts w:ascii="Times New Roman" w:hAnsi="Times New Roman"/>
          <w:color w:val="000000"/>
          <w:sz w:val="28"/>
          <w:szCs w:val="28"/>
        </w:rPr>
        <w:t>4.</w:t>
      </w:r>
      <w:r w:rsidRPr="00847993">
        <w:rPr>
          <w:rStyle w:val="a4"/>
          <w:rFonts w:ascii="Times New Roman" w:hAnsi="Times New Roman"/>
          <w:color w:val="FFFFFF" w:themeColor="background1"/>
          <w:sz w:val="28"/>
          <w:szCs w:val="28"/>
        </w:rPr>
        <w:t>_</w:t>
      </w:r>
      <w:r w:rsidRPr="00847993">
        <w:rPr>
          <w:rStyle w:val="a4"/>
          <w:rFonts w:ascii="Times New Roman" w:hAnsi="Times New Roman"/>
          <w:color w:val="000000"/>
          <w:sz w:val="28"/>
          <w:szCs w:val="28"/>
        </w:rPr>
        <w:t xml:space="preserve">Техническое обслуживание, </w:t>
      </w:r>
      <w:r>
        <w:rPr>
          <w:rStyle w:val="a4"/>
          <w:rFonts w:ascii="Times New Roman" w:hAnsi="Times New Roman"/>
          <w:color w:val="000000"/>
          <w:sz w:val="28"/>
          <w:szCs w:val="28"/>
        </w:rPr>
        <w:t xml:space="preserve">периодическая проверка, </w:t>
      </w:r>
      <w:r w:rsidRPr="00847993">
        <w:rPr>
          <w:rStyle w:val="a4"/>
          <w:rFonts w:ascii="Times New Roman" w:hAnsi="Times New Roman"/>
          <w:color w:val="000000"/>
          <w:sz w:val="28"/>
          <w:szCs w:val="28"/>
        </w:rPr>
        <w:t xml:space="preserve">условия хранения и </w:t>
      </w:r>
      <w:r>
        <w:rPr>
          <w:rStyle w:val="a4"/>
          <w:rFonts w:ascii="Times New Roman" w:hAnsi="Times New Roman"/>
          <w:color w:val="000000"/>
          <w:sz w:val="28"/>
          <w:szCs w:val="28"/>
        </w:rPr>
        <w:t>транспортировки</w:t>
      </w:r>
    </w:p>
    <w:p w:rsidR="00827293" w:rsidRDefault="0052679B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4.1. Для безопасной эксплуатации изделия, все его составные комплектующие элементы должны быть подвержены визуальному и функциональному осмотру работником перед и во время каждого использования, чтобы убедиться в возможности правильной и безопасной эксплуатации.</w:t>
      </w:r>
    </w:p>
    <w:p w:rsidR="00827293" w:rsidRDefault="00827293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Для безопасной эксплуатации </w:t>
      </w:r>
      <w:r>
        <w:rPr>
          <w:rFonts w:ascii="Times New Roman" w:hAnsi="Times New Roman"/>
          <w:sz w:val="24"/>
          <w:szCs w:val="24"/>
          <w:lang w:eastAsia="ru-RU"/>
        </w:rPr>
        <w:t>изделия</w:t>
      </w:r>
      <w:r w:rsidRPr="00A739D7">
        <w:rPr>
          <w:rFonts w:ascii="Times New Roman" w:hAnsi="Times New Roman"/>
          <w:sz w:val="24"/>
          <w:szCs w:val="24"/>
          <w:lang w:eastAsia="ru-RU"/>
        </w:rPr>
        <w:t> необходимо перед каждым использованием проводить осмотр блок-ролика на наличие смазки роликов, лёгкости вращения их на оси, наличия механических дефектов, трещин, коррозии, деформации и других повреждений.</w:t>
      </w:r>
    </w:p>
    <w:p w:rsidR="009A1705" w:rsidRPr="00A739D7" w:rsidRDefault="009A1705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9A1705">
        <w:rPr>
          <w:rFonts w:ascii="Times New Roman" w:hAnsi="Times New Roman"/>
          <w:b/>
          <w:color w:val="FF0000"/>
          <w:sz w:val="24"/>
          <w:szCs w:val="24"/>
          <w:lang w:eastAsia="ru-RU"/>
        </w:rPr>
        <w:lastRenderedPageBreak/>
        <w:t>ВНИМАНИЕ!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 При осмотре тандемов особое внимание </w:t>
      </w:r>
      <w:r w:rsidR="00827293">
        <w:rPr>
          <w:rFonts w:ascii="Times New Roman" w:hAnsi="Times New Roman"/>
          <w:sz w:val="24"/>
          <w:szCs w:val="24"/>
          <w:lang w:eastAsia="ru-RU"/>
        </w:rPr>
        <w:t xml:space="preserve">следует </w:t>
      </w:r>
      <w:r w:rsidRPr="00A739D7">
        <w:rPr>
          <w:rFonts w:ascii="Times New Roman" w:hAnsi="Times New Roman"/>
          <w:sz w:val="24"/>
          <w:szCs w:val="24"/>
          <w:lang w:eastAsia="ru-RU"/>
        </w:rPr>
        <w:t>уделять правильности расположения блока </w:t>
      </w:r>
      <w:r w:rsidR="00827293">
        <w:rPr>
          <w:rFonts w:ascii="Times New Roman" w:hAnsi="Times New Roman"/>
          <w:sz w:val="24"/>
          <w:szCs w:val="24"/>
          <w:lang w:eastAsia="ru-RU"/>
        </w:rPr>
        <w:t xml:space="preserve">(тележки) </w:t>
      </w:r>
      <w:r w:rsidRPr="00A739D7">
        <w:rPr>
          <w:rFonts w:ascii="Times New Roman" w:hAnsi="Times New Roman"/>
          <w:sz w:val="24"/>
          <w:szCs w:val="24"/>
          <w:lang w:eastAsia="ru-RU"/>
        </w:rPr>
        <w:t>на теле присоединённого карабина. Вертикальная мнимая ось приложения силы к карабину и вертикальная ось симметрии роликов </w:t>
      </w:r>
      <w:r w:rsidR="00827293">
        <w:rPr>
          <w:rFonts w:ascii="Times New Roman" w:hAnsi="Times New Roman"/>
          <w:sz w:val="24"/>
          <w:szCs w:val="24"/>
          <w:lang w:eastAsia="ru-RU"/>
        </w:rPr>
        <w:t xml:space="preserve">тандема </w:t>
      </w:r>
      <w:r w:rsidRPr="00A739D7">
        <w:rPr>
          <w:rFonts w:ascii="Times New Roman" w:hAnsi="Times New Roman"/>
          <w:sz w:val="24"/>
          <w:szCs w:val="24"/>
          <w:lang w:eastAsia="ru-RU"/>
        </w:rPr>
        <w:t>должна совпадать. При несовпадении необходимо ослабить гайки крепления корпуса </w:t>
      </w:r>
      <w:r w:rsidR="00827293">
        <w:rPr>
          <w:rFonts w:ascii="Times New Roman" w:hAnsi="Times New Roman"/>
          <w:sz w:val="24"/>
          <w:szCs w:val="24"/>
          <w:lang w:eastAsia="ru-RU"/>
        </w:rPr>
        <w:t>тандема</w:t>
      </w:r>
      <w:r w:rsidRPr="00A739D7">
        <w:rPr>
          <w:rFonts w:ascii="Times New Roman" w:hAnsi="Times New Roman"/>
          <w:sz w:val="24"/>
          <w:szCs w:val="24"/>
          <w:lang w:eastAsia="ru-RU"/>
        </w:rPr>
        <w:t> к скобе карабина, выровнять корпус и вновь затянуть ослабленные гайки. В противном случае подшипники качения из-за перекоса могут подклинивать и будет происходить ускоренный износ ручьев роликов тандема.</w:t>
      </w:r>
    </w:p>
    <w:p w:rsidR="00827293" w:rsidRDefault="00827293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Pr="00117356">
        <w:rPr>
          <w:rFonts w:ascii="Times New Roman" w:hAnsi="Times New Roman"/>
          <w:sz w:val="24"/>
          <w:szCs w:val="24"/>
        </w:rPr>
        <w:t>. Один раз в течение 12 месяцев с момента первого использования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7356">
        <w:rPr>
          <w:rFonts w:ascii="Times New Roman" w:hAnsi="Times New Roman"/>
          <w:sz w:val="24"/>
          <w:szCs w:val="24"/>
        </w:rPr>
        <w:t>составные комплектующие тандем</w:t>
      </w:r>
      <w:r>
        <w:rPr>
          <w:rFonts w:ascii="Times New Roman" w:hAnsi="Times New Roman"/>
          <w:sz w:val="24"/>
          <w:szCs w:val="24"/>
        </w:rPr>
        <w:t>а</w:t>
      </w:r>
      <w:r w:rsidRPr="00117356">
        <w:rPr>
          <w:rFonts w:ascii="Times New Roman" w:hAnsi="Times New Roman"/>
          <w:sz w:val="24"/>
          <w:szCs w:val="24"/>
        </w:rPr>
        <w:t xml:space="preserve"> должны быть проверены более тщательно (право проведения детальной проверки делегируется компетентному лицу/лицам пользователя).</w:t>
      </w:r>
    </w:p>
    <w:p w:rsidR="00170AD6" w:rsidRDefault="0052679B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</w:t>
      </w:r>
      <w:r w:rsidR="00827293">
        <w:rPr>
          <w:rFonts w:ascii="Times New Roman" w:hAnsi="Times New Roman"/>
          <w:sz w:val="24"/>
          <w:szCs w:val="24"/>
        </w:rPr>
        <w:t>4</w:t>
      </w:r>
      <w:r w:rsidRPr="00117356">
        <w:rPr>
          <w:rFonts w:ascii="Times New Roman" w:hAnsi="Times New Roman"/>
          <w:sz w:val="24"/>
          <w:szCs w:val="24"/>
        </w:rPr>
        <w:t>. Тандем</w:t>
      </w:r>
      <w:r w:rsidR="00B91726">
        <w:rPr>
          <w:rFonts w:ascii="Times New Roman" w:hAnsi="Times New Roman"/>
          <w:sz w:val="24"/>
          <w:szCs w:val="24"/>
        </w:rPr>
        <w:t>ы</w:t>
      </w:r>
      <w:r w:rsidRPr="00117356">
        <w:rPr>
          <w:rFonts w:ascii="Times New Roman" w:hAnsi="Times New Roman"/>
          <w:sz w:val="24"/>
          <w:szCs w:val="24"/>
        </w:rPr>
        <w:t>, противостоявшие рывку или вводимые в эксплуатацию, кроме осмотра должны пройти проверку испытанием статической нагрузкой, которая составляет 75% от п</w:t>
      </w:r>
      <w:r w:rsidRPr="00117356">
        <w:rPr>
          <w:rFonts w:ascii="Times New Roman" w:hAnsi="Times New Roman"/>
          <w:color w:val="333333"/>
          <w:sz w:val="24"/>
          <w:szCs w:val="24"/>
        </w:rPr>
        <w:t>редельной рабочей нагрузки (WLL), указанной в технической характеристике изделия</w:t>
      </w:r>
      <w:r w:rsidR="00E2590A">
        <w:rPr>
          <w:rFonts w:ascii="Times New Roman" w:hAnsi="Times New Roman"/>
          <w:color w:val="333333"/>
          <w:sz w:val="24"/>
          <w:szCs w:val="24"/>
        </w:rPr>
        <w:t xml:space="preserve"> (Табл.1)</w:t>
      </w:r>
      <w:r w:rsidRPr="00117356">
        <w:rPr>
          <w:rFonts w:ascii="Times New Roman" w:hAnsi="Times New Roman"/>
          <w:color w:val="333333"/>
          <w:sz w:val="24"/>
          <w:szCs w:val="24"/>
        </w:rPr>
        <w:t>,</w:t>
      </w:r>
      <w:r w:rsidRPr="00117356">
        <w:rPr>
          <w:rFonts w:ascii="Times New Roman" w:hAnsi="Times New Roman"/>
          <w:sz w:val="24"/>
          <w:szCs w:val="24"/>
        </w:rPr>
        <w:t xml:space="preserve"> в течение времени, равного 3 мин ±10 с. Для этого может быть использован эталонный контрольный груз или натяжитель с динамометром. Нагрузку прикладывать к оправке, вмонтированной в отверстие, предназначенное для </w:t>
      </w:r>
      <w:r w:rsidR="00B91726">
        <w:rPr>
          <w:rFonts w:ascii="Times New Roman" w:hAnsi="Times New Roman"/>
          <w:sz w:val="24"/>
          <w:szCs w:val="24"/>
        </w:rPr>
        <w:t xml:space="preserve">крепления карабина. </w:t>
      </w:r>
      <w:r w:rsidRPr="00117356">
        <w:rPr>
          <w:rFonts w:ascii="Times New Roman" w:hAnsi="Times New Roman"/>
          <w:sz w:val="24"/>
          <w:szCs w:val="24"/>
        </w:rPr>
        <w:t>Если после проведения испытаний груз удержан, а при последующем осмотре изъянов в изделии не выявлено, изделие годно к дальнейшей эксплуатации.</w:t>
      </w:r>
    </w:p>
    <w:p w:rsidR="00B91726" w:rsidRDefault="00827293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</w:t>
      </w:r>
      <w:r w:rsidR="0052679B" w:rsidRPr="00117356">
        <w:rPr>
          <w:rFonts w:ascii="Times New Roman" w:hAnsi="Times New Roman"/>
          <w:sz w:val="24"/>
          <w:szCs w:val="24"/>
        </w:rPr>
        <w:t>. Таким же осмотрам подлежат изделия после эксплуатации в неблагоприятных условиях или экстремальных ситуациях, а также хранящиеся на складе более одного года и вводимые в эксплуатацию или противостоявшие динамическому рывку.</w:t>
      </w:r>
    </w:p>
    <w:p w:rsidR="00B91726" w:rsidRDefault="00827293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</w:t>
      </w:r>
      <w:r w:rsidR="0052679B" w:rsidRPr="0011735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</w:t>
      </w:r>
      <w:r w:rsidR="0052679B" w:rsidRPr="00117356">
        <w:rPr>
          <w:rFonts w:ascii="Times New Roman" w:hAnsi="Times New Roman"/>
          <w:sz w:val="24"/>
          <w:szCs w:val="24"/>
        </w:rPr>
        <w:t>ополнительные устройства, используемые совместно с изделием, эксплуатируются и проходят осмотр согласно соответствующих паспортов и рекомендаций производителя.</w:t>
      </w:r>
    </w:p>
    <w:p w:rsidR="009A1705" w:rsidRDefault="0052679B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</w:t>
      </w:r>
      <w:r w:rsidR="00827293">
        <w:rPr>
          <w:rFonts w:ascii="Times New Roman" w:hAnsi="Times New Roman"/>
          <w:sz w:val="24"/>
          <w:szCs w:val="24"/>
        </w:rPr>
        <w:t>7</w:t>
      </w:r>
      <w:r w:rsidRPr="00117356">
        <w:rPr>
          <w:rFonts w:ascii="Times New Roman" w:hAnsi="Times New Roman"/>
          <w:sz w:val="24"/>
          <w:szCs w:val="24"/>
        </w:rPr>
        <w:t>. Результаты всех детальных проверок должны быть записаны в отдельный журнал, а записи должны быть сохранены во время всего срока эксплуатации изделия. Дата осмотра и дата следующей инспекции должна заноситься в бланк осмотра изделия.</w:t>
      </w:r>
    </w:p>
    <w:p w:rsidR="00B91726" w:rsidRDefault="009A1705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827293"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</w:t>
      </w:r>
      <w:r w:rsidR="0052679B" w:rsidRPr="00117356">
        <w:rPr>
          <w:rFonts w:ascii="Times New Roman" w:hAnsi="Times New Roman"/>
          <w:sz w:val="24"/>
          <w:szCs w:val="24"/>
        </w:rPr>
        <w:t>Проверке подвергаются все компоненты изделия на предмет наличия следующих механических дефектов и повреждений:</w:t>
      </w:r>
    </w:p>
    <w:p w:rsidR="0052679B" w:rsidRPr="007E237E" w:rsidRDefault="0052679B" w:rsidP="00A17F67">
      <w:pPr>
        <w:pStyle w:val="a9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биение или шатание роликов относительно осей вращения, а также отсутствие легкости их вращения, что является следствием выработки контактных поверхностей;</w:t>
      </w:r>
    </w:p>
    <w:p w:rsidR="0052679B" w:rsidRPr="007E237E" w:rsidRDefault="0052679B" w:rsidP="00A17F67">
      <w:pPr>
        <w:pStyle w:val="a9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трещины на металлических поверхностях роликов, корпуса</w:t>
      </w:r>
      <w:r w:rsidR="00B91726" w:rsidRPr="007E237E">
        <w:rPr>
          <w:rFonts w:ascii="Times New Roman" w:hAnsi="Times New Roman"/>
          <w:sz w:val="24"/>
          <w:szCs w:val="24"/>
        </w:rPr>
        <w:t xml:space="preserve"> тележки</w:t>
      </w:r>
      <w:r w:rsidRPr="007E237E">
        <w:rPr>
          <w:rFonts w:ascii="Times New Roman" w:hAnsi="Times New Roman"/>
          <w:sz w:val="24"/>
          <w:szCs w:val="24"/>
        </w:rPr>
        <w:t>;</w:t>
      </w:r>
    </w:p>
    <w:p w:rsidR="0052679B" w:rsidRPr="007E237E" w:rsidRDefault="0052679B" w:rsidP="00A17F67">
      <w:pPr>
        <w:pStyle w:val="a9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деформация металлических частей корпуса блока;</w:t>
      </w:r>
    </w:p>
    <w:p w:rsidR="0052679B" w:rsidRPr="007E237E" w:rsidRDefault="0052679B" w:rsidP="00A17F67">
      <w:pPr>
        <w:pStyle w:val="a9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глубокая коррозия, не пропадающая после обработки мелкой наждачной бумагой;</w:t>
      </w:r>
    </w:p>
    <w:p w:rsidR="0052679B" w:rsidRPr="007E237E" w:rsidRDefault="0052679B" w:rsidP="00A17F67">
      <w:pPr>
        <w:pStyle w:val="a9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желобок ролика имеет видимый износ вследствие интенсивного использования.</w:t>
      </w:r>
    </w:p>
    <w:p w:rsidR="00202877" w:rsidRDefault="0052679B" w:rsidP="00F9235C">
      <w:pPr>
        <w:pStyle w:val="a9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</w:t>
      </w:r>
      <w:r w:rsidR="00827293">
        <w:rPr>
          <w:rFonts w:ascii="Times New Roman" w:hAnsi="Times New Roman"/>
          <w:sz w:val="24"/>
          <w:szCs w:val="24"/>
        </w:rPr>
        <w:t>9</w:t>
      </w:r>
      <w:r w:rsidRPr="00117356">
        <w:rPr>
          <w:rFonts w:ascii="Times New Roman" w:hAnsi="Times New Roman"/>
          <w:sz w:val="24"/>
          <w:szCs w:val="24"/>
        </w:rPr>
        <w:t xml:space="preserve">. </w:t>
      </w: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>При наличии</w:t>
      </w:r>
      <w:r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 перечисленных </w:t>
      </w:r>
      <w:r w:rsidRPr="00117356">
        <w:rPr>
          <w:rFonts w:ascii="Times New Roman" w:hAnsi="Times New Roman"/>
          <w:sz w:val="24"/>
          <w:szCs w:val="24"/>
        </w:rPr>
        <w:t>механических дефектов, трещин, деформации и других повреждений металлических частей элементов тандем</w:t>
      </w:r>
      <w:r w:rsidR="00B91726">
        <w:rPr>
          <w:rFonts w:ascii="Times New Roman" w:hAnsi="Times New Roman"/>
          <w:sz w:val="24"/>
          <w:szCs w:val="24"/>
        </w:rPr>
        <w:t>а</w:t>
      </w:r>
      <w:r w:rsidRPr="00117356">
        <w:rPr>
          <w:rFonts w:ascii="Times New Roman" w:hAnsi="Times New Roman"/>
          <w:sz w:val="24"/>
          <w:szCs w:val="24"/>
        </w:rPr>
        <w:t>,</w:t>
      </w:r>
      <w:r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>либо относительных показателей изношенности на величины более тех, что указаны в п.4.</w:t>
      </w:r>
      <w:r w:rsidR="00330180">
        <w:rPr>
          <w:rStyle w:val="a4"/>
          <w:rFonts w:ascii="Times New Roman" w:hAnsi="Times New Roman"/>
          <w:color w:val="000000"/>
          <w:sz w:val="24"/>
          <w:szCs w:val="24"/>
        </w:rPr>
        <w:t>12</w:t>
      </w:r>
      <w:r w:rsidRPr="00117356">
        <w:rPr>
          <w:rFonts w:ascii="Times New Roman" w:hAnsi="Times New Roman"/>
          <w:sz w:val="24"/>
          <w:szCs w:val="24"/>
        </w:rPr>
        <w:t xml:space="preserve">, </w:t>
      </w: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 xml:space="preserve">эксплуатация изделия </w:t>
      </w:r>
      <w:r w:rsidRPr="00117356">
        <w:rPr>
          <w:rStyle w:val="caps"/>
          <w:rFonts w:ascii="Times New Roman" w:hAnsi="Times New Roman"/>
          <w:b/>
          <w:bCs/>
          <w:color w:val="FF0000"/>
          <w:sz w:val="24"/>
          <w:szCs w:val="24"/>
        </w:rPr>
        <w:t>ЗАПРЕЩАЕТСЯ</w:t>
      </w: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>!</w:t>
      </w:r>
      <w:r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</w:p>
    <w:p w:rsidR="00202877" w:rsidRDefault="00827293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4.10</w:t>
      </w:r>
      <w:r w:rsidR="0052679B" w:rsidRPr="00117356">
        <w:rPr>
          <w:rFonts w:ascii="Times New Roman" w:hAnsi="Times New Roman"/>
          <w:sz w:val="24"/>
          <w:szCs w:val="24"/>
        </w:rPr>
        <w:t>.</w:t>
      </w:r>
      <w:r w:rsidR="00202877">
        <w:rPr>
          <w:rFonts w:ascii="Times New Roman" w:hAnsi="Times New Roman"/>
          <w:sz w:val="24"/>
          <w:szCs w:val="24"/>
        </w:rPr>
        <w:t xml:space="preserve"> Также н</w:t>
      </w:r>
      <w:r w:rsidR="00202877" w:rsidRPr="00A739D7">
        <w:rPr>
          <w:rFonts w:ascii="Times New Roman" w:hAnsi="Times New Roman"/>
          <w:sz w:val="24"/>
          <w:szCs w:val="24"/>
        </w:rPr>
        <w:t>емедленно выбраковывайте любое снаряжение, если:</w:t>
      </w:r>
    </w:p>
    <w:p w:rsidR="00202877" w:rsidRPr="007E237E" w:rsidRDefault="00202877" w:rsidP="00A17F67">
      <w:pPr>
        <w:pStyle w:val="a9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невозможно убедится в том, что изделие можно однозначно идентифицировать с его паспортом и журналом проверок;</w:t>
      </w:r>
    </w:p>
    <w:p w:rsidR="005A7B65" w:rsidRPr="007E237E" w:rsidRDefault="00202877" w:rsidP="00A17F67">
      <w:pPr>
        <w:pStyle w:val="a9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снаряжение деформировано, в том числе и вследствие воздействия силь</w:t>
      </w:r>
      <w:r w:rsidR="007E237E">
        <w:rPr>
          <w:rFonts w:ascii="Times New Roman" w:hAnsi="Times New Roman"/>
          <w:sz w:val="24"/>
          <w:szCs w:val="24"/>
        </w:rPr>
        <w:t>ного рывка или большой нагрузки.</w:t>
      </w:r>
    </w:p>
    <w:p w:rsidR="005A7B65" w:rsidRPr="00A739D7" w:rsidRDefault="005A7B65" w:rsidP="005A7B65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4.11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70AD6">
        <w:rPr>
          <w:rFonts w:ascii="Times New Roman" w:hAnsi="Times New Roman"/>
          <w:b/>
          <w:color w:val="FF0000"/>
          <w:sz w:val="24"/>
          <w:szCs w:val="24"/>
        </w:rPr>
        <w:t>ВНИМАНИЕ!</w:t>
      </w:r>
      <w:r w:rsidRPr="00170AD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739D7">
        <w:rPr>
          <w:rFonts w:ascii="Times New Roman" w:hAnsi="Times New Roman"/>
          <w:sz w:val="24"/>
          <w:szCs w:val="24"/>
        </w:rPr>
        <w:t xml:space="preserve">Чтобы избежать дальнейшего использования выбракованного снаряжения, его следует уничтожить. </w:t>
      </w:r>
    </w:p>
    <w:p w:rsidR="005A7B65" w:rsidRPr="00117356" w:rsidRDefault="005A7B65" w:rsidP="005A7B65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4.12. </w:t>
      </w:r>
      <w:r w:rsidRPr="00117356">
        <w:rPr>
          <w:rFonts w:ascii="Times New Roman" w:hAnsi="Times New Roman"/>
          <w:sz w:val="24"/>
          <w:szCs w:val="24"/>
        </w:rPr>
        <w:t>По результатам осмотра должны изыматься из дальнейшей эксплуатации и заменяться исправными следующие детали изделия:</w:t>
      </w:r>
    </w:p>
    <w:p w:rsidR="005A7B65" w:rsidRPr="007E237E" w:rsidRDefault="00202877" w:rsidP="00A17F67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снаряжение не удовлетворило требованиям при осмотре;</w:t>
      </w:r>
    </w:p>
    <w:p w:rsidR="007E237E" w:rsidRPr="007E237E" w:rsidRDefault="007E237E" w:rsidP="00A17F67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корпус, имеющий трещины или износ более 10% от первоначального размера или разработанные отверстия для осей и траверс;</w:t>
      </w:r>
    </w:p>
    <w:p w:rsidR="005A7B65" w:rsidRPr="007E237E" w:rsidRDefault="0052679B" w:rsidP="00A17F67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ролики, имеющие трещины на дорожке катания, сколы на ребордах или отбитые края, отпечатки каната в ручье, изношенные втулки;</w:t>
      </w:r>
    </w:p>
    <w:p w:rsidR="005A7B65" w:rsidRPr="007E237E" w:rsidRDefault="0052679B" w:rsidP="00A17F67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lastRenderedPageBreak/>
        <w:t>в случаях, когда диаметр посадочного отверстия ролика превышает первоначальный более чем на 5%, когда износ роликов, измеренный: по диаметру ручья (D) превышает 10%, измеренный по радиусу канавки ручья (R) – превышает 30%, износ реборд роликов, измеренный в месте средней</w:t>
      </w:r>
      <w:r w:rsidR="00202877" w:rsidRPr="007E237E">
        <w:rPr>
          <w:rFonts w:ascii="Times New Roman" w:hAnsi="Times New Roman"/>
          <w:sz w:val="24"/>
          <w:szCs w:val="24"/>
        </w:rPr>
        <w:t xml:space="preserve"> линии, проходящей через центр тросовой направляющей</w:t>
      </w:r>
      <w:r w:rsidRPr="007E237E">
        <w:rPr>
          <w:rFonts w:ascii="Times New Roman" w:hAnsi="Times New Roman"/>
          <w:sz w:val="24"/>
          <w:szCs w:val="24"/>
        </w:rPr>
        <w:t xml:space="preserve"> (L), превышает 30%;</w:t>
      </w:r>
    </w:p>
    <w:p w:rsidR="0052679B" w:rsidRPr="007E237E" w:rsidRDefault="0052679B" w:rsidP="00A17F67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оси, имеющие износ, превышающий 5% по диаметру.</w:t>
      </w:r>
    </w:p>
    <w:p w:rsidR="0052679B" w:rsidRPr="007E237E" w:rsidRDefault="0052679B" w:rsidP="00A17F67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износ остальных конструктивных элементов тандем</w:t>
      </w:r>
      <w:r w:rsidR="00202877" w:rsidRPr="007E237E">
        <w:rPr>
          <w:rFonts w:ascii="Times New Roman" w:hAnsi="Times New Roman"/>
          <w:sz w:val="24"/>
          <w:szCs w:val="24"/>
        </w:rPr>
        <w:t>а</w:t>
      </w:r>
      <w:r w:rsidRPr="007E237E">
        <w:rPr>
          <w:rFonts w:ascii="Times New Roman" w:hAnsi="Times New Roman"/>
          <w:sz w:val="24"/>
          <w:szCs w:val="24"/>
        </w:rPr>
        <w:t xml:space="preserve"> должен составлять не более 10% от первоначальных размеров (толщин щёк корпуса, диаметров отверстий и валов);</w:t>
      </w:r>
    </w:p>
    <w:p w:rsidR="0052679B" w:rsidRPr="007E237E" w:rsidRDefault="0052679B" w:rsidP="00A17F67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237E">
        <w:rPr>
          <w:rFonts w:ascii="Times New Roman" w:hAnsi="Times New Roman"/>
          <w:sz w:val="24"/>
          <w:szCs w:val="24"/>
        </w:rPr>
        <w:t>подшипники, имеющие явно выраженный люфт в любом из направлений (Рис.</w:t>
      </w:r>
      <w:r w:rsidR="00202877" w:rsidRPr="007E237E">
        <w:rPr>
          <w:rFonts w:ascii="Times New Roman" w:hAnsi="Times New Roman"/>
          <w:sz w:val="24"/>
          <w:szCs w:val="24"/>
        </w:rPr>
        <w:t>5</w:t>
      </w:r>
      <w:r w:rsidRPr="007E237E">
        <w:rPr>
          <w:rFonts w:ascii="Times New Roman" w:hAnsi="Times New Roman"/>
          <w:sz w:val="24"/>
          <w:szCs w:val="24"/>
        </w:rPr>
        <w:t>);</w:t>
      </w:r>
    </w:p>
    <w:p w:rsidR="0052679B" w:rsidRPr="00117356" w:rsidRDefault="0052679B" w:rsidP="00F9235C">
      <w:pPr>
        <w:pStyle w:val="a9"/>
        <w:ind w:firstLine="284"/>
        <w:jc w:val="center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121680" cy="1188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_1_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680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9B" w:rsidRPr="00117356" w:rsidRDefault="00202877" w:rsidP="00F9235C">
      <w:pPr>
        <w:pStyle w:val="a9"/>
        <w:ind w:firstLine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Рис. 5</w:t>
      </w:r>
      <w:r w:rsidR="0052679B" w:rsidRPr="00202877">
        <w:rPr>
          <w:rFonts w:ascii="Times New Roman" w:hAnsi="Times New Roman"/>
          <w:b/>
          <w:sz w:val="24"/>
          <w:szCs w:val="24"/>
        </w:rPr>
        <w:t>.</w:t>
      </w:r>
      <w:r w:rsidR="0052679B" w:rsidRPr="00117356">
        <w:rPr>
          <w:rFonts w:ascii="Times New Roman" w:hAnsi="Times New Roman"/>
          <w:sz w:val="24"/>
          <w:szCs w:val="24"/>
        </w:rPr>
        <w:t xml:space="preserve"> Размеры роликов, контролируемые при осмотрах.</w:t>
      </w:r>
    </w:p>
    <w:p w:rsidR="0052679B" w:rsidRPr="00117356" w:rsidRDefault="0052679B" w:rsidP="00F9235C">
      <w:pPr>
        <w:pStyle w:val="a9"/>
        <w:ind w:firstLine="284"/>
        <w:rPr>
          <w:rFonts w:ascii="Times New Roman" w:hAnsi="Times New Roman"/>
          <w:sz w:val="24"/>
          <w:szCs w:val="24"/>
        </w:rPr>
      </w:pPr>
    </w:p>
    <w:p w:rsidR="0052679B" w:rsidRPr="00202877" w:rsidRDefault="0052679B" w:rsidP="00F9235C">
      <w:pPr>
        <w:pStyle w:val="a9"/>
        <w:ind w:firstLine="284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202877">
        <w:rPr>
          <w:rFonts w:ascii="Times New Roman" w:hAnsi="Times New Roman"/>
          <w:sz w:val="24"/>
          <w:szCs w:val="24"/>
        </w:rPr>
        <w:t>4.</w:t>
      </w:r>
      <w:r w:rsidR="00170AD6">
        <w:rPr>
          <w:rFonts w:ascii="Times New Roman" w:hAnsi="Times New Roman"/>
          <w:sz w:val="24"/>
          <w:szCs w:val="24"/>
        </w:rPr>
        <w:t>1</w:t>
      </w:r>
      <w:r w:rsidR="00330180">
        <w:rPr>
          <w:rFonts w:ascii="Times New Roman" w:hAnsi="Times New Roman"/>
          <w:sz w:val="24"/>
          <w:szCs w:val="24"/>
        </w:rPr>
        <w:t>3</w:t>
      </w:r>
      <w:r w:rsidRPr="00202877">
        <w:rPr>
          <w:rFonts w:ascii="Times New Roman" w:hAnsi="Times New Roman"/>
          <w:sz w:val="24"/>
          <w:szCs w:val="24"/>
        </w:rPr>
        <w:t xml:space="preserve">. </w:t>
      </w:r>
      <w:r w:rsidRPr="00202877">
        <w:rPr>
          <w:rStyle w:val="a4"/>
          <w:rFonts w:ascii="Times New Roman" w:hAnsi="Times New Roman"/>
          <w:b w:val="0"/>
          <w:color w:val="000000"/>
          <w:sz w:val="24"/>
          <w:szCs w:val="24"/>
        </w:rPr>
        <w:t>Предельные отклонения размеров от первоначальных (измеренных при начале эксплуатации или паспортных) для контролируемых конструктивных элементов тандем-каретки, рассчитываются по формуле:</w:t>
      </w:r>
    </w:p>
    <w:p w:rsidR="0052679B" w:rsidRPr="00117356" w:rsidRDefault="0052679B" w:rsidP="00F9235C">
      <w:pPr>
        <w:pStyle w:val="a9"/>
        <w:ind w:firstLine="284"/>
        <w:jc w:val="both"/>
        <w:rPr>
          <w:rStyle w:val="a4"/>
          <w:rFonts w:ascii="Times New Roman" w:hAnsi="Times New Roman"/>
          <w:b w:val="0"/>
          <w:bCs w:val="0"/>
          <w:color w:val="000000"/>
          <w:sz w:val="24"/>
          <w:szCs w:val="24"/>
        </w:rPr>
      </w:pPr>
      <m:oMathPara>
        <m:oMath>
          <m:r>
            <m:rPr>
              <m:sty m:val="bi"/>
            </m:rPr>
            <w:rPr>
              <w:rStyle w:val="a4"/>
              <w:rFonts w:ascii="Cambria Math" w:hAnsi="Cambria Math"/>
              <w:color w:val="000000"/>
              <w:sz w:val="24"/>
              <w:szCs w:val="24"/>
            </w:rPr>
            <m:t>∆Р=</m:t>
          </m:r>
          <m:f>
            <m:fPr>
              <m:ctrlPr>
                <w:rPr>
                  <w:rStyle w:val="a4"/>
                  <w:rFonts w:ascii="Cambria Math" w:hAnsi="Cambria Math"/>
                  <w:b w:val="0"/>
                  <w:bCs w:val="0"/>
                  <w:i/>
                  <w:color w:val="000000"/>
                  <w:sz w:val="24"/>
                  <w:szCs w:val="24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Style w:val="a4"/>
                      <w:rFonts w:ascii="Cambria Math" w:hAnsi="Cambria Math"/>
                      <w:b w:val="0"/>
                      <w:bCs w:val="0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Style w:val="a4"/>
                          <w:rFonts w:ascii="Cambria Math" w:hAnsi="Cambria Math"/>
                          <w:b w:val="0"/>
                          <w:bCs w:val="0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Style w:val="a4"/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Р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Style w:val="a4"/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Н</m:t>
                      </m:r>
                    </m:sub>
                  </m:sSub>
                  <m:r>
                    <m:rPr>
                      <m:sty m:val="bi"/>
                    </m:rPr>
                    <w:rPr>
                      <w:rStyle w:val="a4"/>
                      <w:rFonts w:ascii="Cambria Math" w:hAnsi="Cambria Math"/>
                      <w:color w:val="00000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Style w:val="a4"/>
                          <w:rFonts w:ascii="Cambria Math" w:hAnsi="Cambria Math"/>
                          <w:b w:val="0"/>
                          <w:bCs w:val="0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Style w:val="a4"/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Р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Style w:val="a4"/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К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Style w:val="a4"/>
                      <w:rFonts w:ascii="Cambria Math" w:hAnsi="Cambria Math"/>
                      <w:b w:val="0"/>
                      <w:bCs w:val="0"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Style w:val="a4"/>
                      <w:rFonts w:ascii="Cambria Math" w:hAnsi="Cambria Math"/>
                      <w:color w:val="000000"/>
                      <w:sz w:val="24"/>
                      <w:szCs w:val="24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Style w:val="a4"/>
                      <w:rFonts w:ascii="Cambria Math" w:hAnsi="Cambria Math"/>
                      <w:color w:val="000000"/>
                      <w:sz w:val="24"/>
                      <w:szCs w:val="24"/>
                    </w:rPr>
                    <m:t>Н</m:t>
                  </m:r>
                </m:sub>
              </m:sSub>
            </m:den>
          </m:f>
          <m:r>
            <m:rPr>
              <m:sty m:val="bi"/>
            </m:rPr>
            <w:rPr>
              <w:rStyle w:val="a4"/>
              <w:rFonts w:ascii="Cambria Math" w:hAnsi="Cambria Math"/>
              <w:color w:val="000000"/>
              <w:sz w:val="24"/>
              <w:szCs w:val="24"/>
            </w:rPr>
            <m:t>∙100%</m:t>
          </m:r>
        </m:oMath>
      </m:oMathPara>
    </w:p>
    <w:p w:rsidR="0052679B" w:rsidRPr="00202877" w:rsidRDefault="0052679B" w:rsidP="00F9235C">
      <w:pPr>
        <w:pStyle w:val="a9"/>
        <w:ind w:firstLine="284"/>
        <w:jc w:val="both"/>
        <w:rPr>
          <w:rStyle w:val="a4"/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202877">
        <w:rPr>
          <w:rStyle w:val="a4"/>
          <w:rFonts w:ascii="Times New Roman" w:hAnsi="Times New Roman"/>
          <w:b w:val="0"/>
          <w:color w:val="000000"/>
          <w:sz w:val="24"/>
          <w:szCs w:val="24"/>
        </w:rPr>
        <w:t>где:</w:t>
      </w: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ab/>
      </w:r>
      <m:oMath>
        <m:sSub>
          <m:sSubPr>
            <m:ctrlPr>
              <w:rPr>
                <w:rStyle w:val="a4"/>
                <w:rFonts w:ascii="Cambria Math" w:hAnsi="Cambria Math"/>
                <w:b w:val="0"/>
                <w:bCs w:val="0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Style w:val="a4"/>
                <w:rFonts w:ascii="Cambria Math" w:hAnsi="Cambria Math"/>
                <w:color w:val="000000"/>
                <w:sz w:val="24"/>
                <w:szCs w:val="24"/>
              </w:rPr>
              <m:t>Р</m:t>
            </m:r>
          </m:e>
          <m:sub>
            <m:r>
              <m:rPr>
                <m:sty m:val="bi"/>
              </m:rPr>
              <w:rPr>
                <w:rStyle w:val="a4"/>
                <w:rFonts w:ascii="Cambria Math" w:hAnsi="Cambria Math"/>
                <w:color w:val="000000"/>
                <w:sz w:val="24"/>
                <w:szCs w:val="24"/>
              </w:rPr>
              <m:t>Н</m:t>
            </m:r>
          </m:sub>
        </m:sSub>
      </m:oMath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 xml:space="preserve"> – </w:t>
      </w:r>
      <w:r w:rsidRPr="00202877">
        <w:rPr>
          <w:rStyle w:val="a4"/>
          <w:rFonts w:ascii="Times New Roman" w:hAnsi="Times New Roman"/>
          <w:b w:val="0"/>
          <w:color w:val="000000"/>
          <w:sz w:val="24"/>
          <w:szCs w:val="24"/>
        </w:rPr>
        <w:t>размер, полученный при замерах в начале эксплуатации, мм;</w:t>
      </w:r>
    </w:p>
    <w:p w:rsidR="0052679B" w:rsidRPr="00202877" w:rsidRDefault="0052679B" w:rsidP="00F9235C">
      <w:pPr>
        <w:pStyle w:val="a9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ab/>
      </w:r>
      <m:oMath>
        <m:sSub>
          <m:sSubPr>
            <m:ctrlPr>
              <w:rPr>
                <w:rStyle w:val="a4"/>
                <w:rFonts w:ascii="Cambria Math" w:hAnsi="Cambria Math"/>
                <w:b w:val="0"/>
                <w:bCs w:val="0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Style w:val="a4"/>
                <w:rFonts w:ascii="Cambria Math" w:hAnsi="Cambria Math"/>
                <w:color w:val="000000"/>
                <w:sz w:val="24"/>
                <w:szCs w:val="24"/>
              </w:rPr>
              <m:t>Р</m:t>
            </m:r>
          </m:e>
          <m:sub>
            <m:r>
              <m:rPr>
                <m:sty m:val="bi"/>
              </m:rPr>
              <w:rPr>
                <w:rStyle w:val="a4"/>
                <w:rFonts w:ascii="Cambria Math" w:hAnsi="Cambria Math"/>
                <w:color w:val="000000"/>
                <w:sz w:val="24"/>
                <w:szCs w:val="24"/>
              </w:rPr>
              <m:t>К</m:t>
            </m:r>
          </m:sub>
        </m:sSub>
      </m:oMath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 xml:space="preserve"> – </w:t>
      </w:r>
      <w:r w:rsidRPr="00202877">
        <w:rPr>
          <w:rStyle w:val="a4"/>
          <w:rFonts w:ascii="Times New Roman" w:hAnsi="Times New Roman"/>
          <w:b w:val="0"/>
          <w:color w:val="000000"/>
          <w:sz w:val="24"/>
          <w:szCs w:val="24"/>
        </w:rPr>
        <w:t>размер, полученный при замерах после планового периода эксплуатации, мм.</w:t>
      </w:r>
    </w:p>
    <w:p w:rsidR="00202877" w:rsidRDefault="0052679B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Использование абсолютных значений в формуле объясняется тем, что она применяется одновременно как к размерам «охватывающим» (диаметры условных отверстий), так и «охватываемым» (диаметры условных валов), изменение которых при эксплуатации происходит в различном направлении (отверстия, изнашиваясь, увеличиваются в диаметре, валы – уменьшаются).</w:t>
      </w:r>
    </w:p>
    <w:p w:rsidR="00202877" w:rsidRDefault="0052679B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</w:t>
      </w:r>
      <w:r w:rsidR="00330180">
        <w:rPr>
          <w:rFonts w:ascii="Times New Roman" w:hAnsi="Times New Roman"/>
          <w:sz w:val="24"/>
          <w:szCs w:val="24"/>
        </w:rPr>
        <w:t>14</w:t>
      </w:r>
      <w:r w:rsidRPr="00117356">
        <w:rPr>
          <w:rFonts w:ascii="Times New Roman" w:hAnsi="Times New Roman"/>
          <w:sz w:val="24"/>
          <w:szCs w:val="24"/>
        </w:rPr>
        <w:t>. Иногда на поверхности металлических изделий и их компонентов появляются признаки лёгкой ржавчины. Если ржавчина только поверхностная, изделие можно использовать в дальнейшем. Тем не менее, если ржавчина наносит ущерб прочности нагружаемой структуры или её техническому состоянию, а также мешает правильной работе, изделие необходимо немедленно изъять из эксплуатации.</w:t>
      </w:r>
    </w:p>
    <w:p w:rsidR="00202877" w:rsidRDefault="0052679B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4.1</w:t>
      </w:r>
      <w:r w:rsidR="00330180">
        <w:rPr>
          <w:rFonts w:ascii="Times New Roman" w:hAnsi="Times New Roman"/>
          <w:sz w:val="24"/>
          <w:szCs w:val="24"/>
        </w:rPr>
        <w:t>5</w:t>
      </w:r>
      <w:r w:rsidRPr="00117356">
        <w:rPr>
          <w:rFonts w:ascii="Times New Roman" w:hAnsi="Times New Roman"/>
          <w:sz w:val="24"/>
          <w:szCs w:val="24"/>
        </w:rPr>
        <w:t xml:space="preserve">. </w:t>
      </w:r>
      <w:r w:rsidR="00202877">
        <w:rPr>
          <w:rFonts w:ascii="Times New Roman" w:hAnsi="Times New Roman"/>
          <w:sz w:val="24"/>
          <w:szCs w:val="24"/>
        </w:rPr>
        <w:t>При осмотре изделия</w:t>
      </w:r>
      <w:r w:rsidRPr="00117356">
        <w:rPr>
          <w:rFonts w:ascii="Times New Roman" w:hAnsi="Times New Roman"/>
          <w:sz w:val="24"/>
          <w:szCs w:val="24"/>
        </w:rPr>
        <w:t xml:space="preserve"> важно обращать внимание на наличие смазки различных элементов тандем</w:t>
      </w:r>
      <w:r w:rsidR="00202877">
        <w:rPr>
          <w:rFonts w:ascii="Times New Roman" w:hAnsi="Times New Roman"/>
          <w:sz w:val="24"/>
          <w:szCs w:val="24"/>
        </w:rPr>
        <w:t>а</w:t>
      </w:r>
      <w:r w:rsidRPr="00117356">
        <w:rPr>
          <w:rFonts w:ascii="Times New Roman" w:hAnsi="Times New Roman"/>
          <w:sz w:val="24"/>
          <w:szCs w:val="24"/>
        </w:rPr>
        <w:t>: блок-роликов (одновременно проверяя лёгкость их вращения и отсутствия болтанки на оси), подшипников и т.д.</w:t>
      </w:r>
    </w:p>
    <w:p w:rsidR="00202877" w:rsidRDefault="00330180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4.16</w:t>
      </w:r>
      <w:r w:rsidR="0052679B" w:rsidRPr="00117356">
        <w:rPr>
          <w:rFonts w:ascii="Times New Roman" w:hAnsi="Times New Roman"/>
          <w:sz w:val="24"/>
          <w:szCs w:val="24"/>
        </w:rPr>
        <w:t>. Резьбовая фиксация роликов позволяет производить техобслуживание и замену роликов и подшипников самостоятельно, без обращения к производителю (при желании такое обращение возможно, если потребитель готов делегировать функции технического обслуживания изделия производителю).</w:t>
      </w:r>
    </w:p>
    <w:p w:rsidR="00202877" w:rsidRDefault="0052679B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202877">
        <w:rPr>
          <w:rFonts w:ascii="Times New Roman" w:hAnsi="Times New Roman"/>
          <w:b/>
          <w:color w:val="FF0000"/>
          <w:sz w:val="24"/>
          <w:szCs w:val="24"/>
        </w:rPr>
        <w:t xml:space="preserve">ВНИМАНИЕ! </w:t>
      </w:r>
      <w:r w:rsidRPr="00202877">
        <w:rPr>
          <w:rFonts w:ascii="Times New Roman" w:hAnsi="Times New Roman"/>
          <w:sz w:val="24"/>
          <w:szCs w:val="24"/>
        </w:rPr>
        <w:t>После даже однократного раскручивания самоконтрящиеся гайки (в случае их использования) необходимо заменять на новые!</w:t>
      </w:r>
    </w:p>
    <w:p w:rsidR="00202877" w:rsidRDefault="00330180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4.17</w:t>
      </w:r>
      <w:r w:rsidR="0052679B" w:rsidRPr="00117356">
        <w:rPr>
          <w:rFonts w:ascii="Times New Roman" w:hAnsi="Times New Roman"/>
          <w:sz w:val="24"/>
          <w:szCs w:val="24"/>
        </w:rPr>
        <w:t>. После эксплуатации изделие требуется тщательно вычистить, высушить и смазать. Хранить в сухом помещении, оберегать от воздействия агрессивных химических веществ. При длительном хранении на срок более полугода, изделие подвергнуть консервации и упаковать. Для этого вычищенное и высушенное изделие смазать и покрыть консервационной смазкой К-17</w:t>
      </w:r>
      <w:r w:rsidR="0052679B"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52679B" w:rsidRPr="00117356">
        <w:rPr>
          <w:rStyle w:val="caps"/>
          <w:rFonts w:ascii="Times New Roman" w:hAnsi="Times New Roman"/>
          <w:color w:val="000000"/>
          <w:sz w:val="24"/>
          <w:szCs w:val="24"/>
        </w:rPr>
        <w:t>ГОСТ</w:t>
      </w:r>
      <w:r w:rsidR="0052679B"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52679B" w:rsidRPr="00117356">
        <w:rPr>
          <w:rFonts w:ascii="Times New Roman" w:hAnsi="Times New Roman"/>
          <w:sz w:val="24"/>
          <w:szCs w:val="24"/>
        </w:rPr>
        <w:t>10877–76.</w:t>
      </w:r>
    </w:p>
    <w:p w:rsidR="0052679B" w:rsidRPr="00117356" w:rsidRDefault="00330180" w:rsidP="00F9235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4.18</w:t>
      </w:r>
      <w:r w:rsidR="0052679B" w:rsidRPr="00117356">
        <w:rPr>
          <w:rFonts w:ascii="Times New Roman" w:hAnsi="Times New Roman"/>
          <w:sz w:val="24"/>
          <w:szCs w:val="24"/>
        </w:rPr>
        <w:t>. Разрешается транспортировать любым видом транспорта при условии защиты от механических повреждений, атмосферных осадков и воздействия агрессивных сред.</w:t>
      </w:r>
    </w:p>
    <w:p w:rsidR="0052679B" w:rsidRPr="003F71DC" w:rsidRDefault="0052679B" w:rsidP="003F71DC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52679B" w:rsidRPr="003F71DC" w:rsidRDefault="0052679B" w:rsidP="003F71DC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F71DC">
        <w:rPr>
          <w:rStyle w:val="a4"/>
          <w:rFonts w:ascii="Times New Roman" w:hAnsi="Times New Roman"/>
          <w:color w:val="000000"/>
          <w:sz w:val="28"/>
          <w:szCs w:val="28"/>
        </w:rPr>
        <w:lastRenderedPageBreak/>
        <w:t>5.</w:t>
      </w:r>
      <w:r w:rsidRPr="003F71DC">
        <w:rPr>
          <w:rStyle w:val="a4"/>
          <w:rFonts w:ascii="Times New Roman" w:hAnsi="Times New Roman"/>
          <w:color w:val="FFFFFF" w:themeColor="background1"/>
          <w:sz w:val="28"/>
          <w:szCs w:val="28"/>
        </w:rPr>
        <w:t>_</w:t>
      </w:r>
      <w:r w:rsidRPr="003F71DC">
        <w:rPr>
          <w:rStyle w:val="a4"/>
          <w:rFonts w:ascii="Times New Roman" w:hAnsi="Times New Roman"/>
          <w:color w:val="000000"/>
          <w:sz w:val="28"/>
          <w:szCs w:val="28"/>
        </w:rPr>
        <w:t>Гарантии изготовителя</w:t>
      </w:r>
    </w:p>
    <w:p w:rsidR="00A17F67" w:rsidRDefault="0052679B" w:rsidP="00A17F6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5.1. Качество изготовления обеспечивает сохранение основных характеристик и функционирование комплектующих изделия при отсутствии механического износа и надлежащем хранении в течени</w:t>
      </w:r>
      <w:r w:rsidR="003F71DC">
        <w:rPr>
          <w:rFonts w:ascii="Times New Roman" w:hAnsi="Times New Roman"/>
          <w:sz w:val="24"/>
          <w:szCs w:val="24"/>
        </w:rPr>
        <w:t>е всего срока его эксплуатации.</w:t>
      </w:r>
    </w:p>
    <w:p w:rsidR="00A17F67" w:rsidRDefault="0052679B" w:rsidP="00A17F6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 xml:space="preserve">5.2. </w:t>
      </w:r>
      <w:r w:rsidRPr="003F71DC">
        <w:rPr>
          <w:rFonts w:ascii="Times New Roman" w:hAnsi="Times New Roman"/>
          <w:b/>
          <w:color w:val="FF0000"/>
          <w:sz w:val="24"/>
          <w:szCs w:val="24"/>
        </w:rPr>
        <w:t xml:space="preserve">ВНИМАНИЕ! </w:t>
      </w:r>
      <w:r w:rsidRPr="003F71DC">
        <w:rPr>
          <w:rFonts w:ascii="Times New Roman" w:hAnsi="Times New Roman"/>
          <w:sz w:val="24"/>
          <w:szCs w:val="24"/>
        </w:rPr>
        <w:t xml:space="preserve">Срок эксплуатации изделия зависит от интенсивности </w:t>
      </w:r>
      <w:r w:rsidR="003F71DC">
        <w:rPr>
          <w:rFonts w:ascii="Times New Roman" w:hAnsi="Times New Roman"/>
          <w:sz w:val="24"/>
          <w:szCs w:val="24"/>
        </w:rPr>
        <w:t xml:space="preserve">его </w:t>
      </w:r>
      <w:r w:rsidRPr="003F71DC">
        <w:rPr>
          <w:rFonts w:ascii="Times New Roman" w:hAnsi="Times New Roman"/>
          <w:sz w:val="24"/>
          <w:szCs w:val="24"/>
        </w:rPr>
        <w:t>использования</w:t>
      </w:r>
      <w:r w:rsidRPr="00117356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117356">
        <w:rPr>
          <w:rFonts w:ascii="Times New Roman" w:hAnsi="Times New Roman"/>
          <w:sz w:val="24"/>
          <w:szCs w:val="24"/>
        </w:rPr>
        <w:t xml:space="preserve">Факторы, ведущие к сокращению срока службы изделия, включают такие как: </w:t>
      </w:r>
      <w:r w:rsidR="006C3C19">
        <w:rPr>
          <w:rFonts w:ascii="Times New Roman" w:hAnsi="Times New Roman"/>
          <w:sz w:val="24"/>
          <w:szCs w:val="24"/>
        </w:rPr>
        <w:t xml:space="preserve">способ и </w:t>
      </w:r>
      <w:r w:rsidRPr="00117356">
        <w:rPr>
          <w:rFonts w:ascii="Times New Roman" w:hAnsi="Times New Roman"/>
          <w:sz w:val="24"/>
          <w:szCs w:val="24"/>
        </w:rPr>
        <w:t>интенсивно</w:t>
      </w:r>
      <w:r w:rsidR="006C3C19">
        <w:rPr>
          <w:rFonts w:ascii="Times New Roman" w:hAnsi="Times New Roman"/>
          <w:sz w:val="24"/>
          <w:szCs w:val="24"/>
        </w:rPr>
        <w:t>сть использования</w:t>
      </w:r>
      <w:r w:rsidRPr="00117356">
        <w:rPr>
          <w:rFonts w:ascii="Times New Roman" w:hAnsi="Times New Roman"/>
          <w:sz w:val="24"/>
          <w:szCs w:val="24"/>
        </w:rPr>
        <w:t xml:space="preserve">, повреждения частей изделия, контакты с </w:t>
      </w:r>
      <w:r w:rsidR="006C3C19">
        <w:rPr>
          <w:rFonts w:ascii="Times New Roman" w:hAnsi="Times New Roman"/>
          <w:sz w:val="24"/>
          <w:szCs w:val="24"/>
        </w:rPr>
        <w:t xml:space="preserve">агрессивными </w:t>
      </w:r>
      <w:r w:rsidRPr="00117356">
        <w:rPr>
          <w:rFonts w:ascii="Times New Roman" w:hAnsi="Times New Roman"/>
          <w:sz w:val="24"/>
          <w:szCs w:val="24"/>
        </w:rPr>
        <w:t xml:space="preserve">химическими веществами, </w:t>
      </w:r>
      <w:r w:rsidR="006C3C19" w:rsidRPr="00A739D7">
        <w:rPr>
          <w:rFonts w:ascii="Times New Roman" w:hAnsi="Times New Roman"/>
          <w:sz w:val="24"/>
          <w:szCs w:val="24"/>
        </w:rPr>
        <w:t>воздействие морской среды</w:t>
      </w:r>
      <w:r w:rsidR="006C3C19">
        <w:rPr>
          <w:rFonts w:ascii="Times New Roman" w:hAnsi="Times New Roman"/>
          <w:sz w:val="24"/>
          <w:szCs w:val="24"/>
        </w:rPr>
        <w:t xml:space="preserve">, экстремально </w:t>
      </w:r>
      <w:r w:rsidRPr="00117356">
        <w:rPr>
          <w:rFonts w:ascii="Times New Roman" w:hAnsi="Times New Roman"/>
          <w:sz w:val="24"/>
          <w:szCs w:val="24"/>
        </w:rPr>
        <w:t>высокая температура, абразивный износ, порезы, сильные удары, ошибки при использовании и несоблюдение рекомендованных условий хранения.</w:t>
      </w:r>
    </w:p>
    <w:p w:rsidR="00A17F67" w:rsidRDefault="0052679B" w:rsidP="00A17F6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Style w:val="caps"/>
          <w:rFonts w:ascii="Times New Roman" w:hAnsi="Times New Roman"/>
          <w:bCs/>
          <w:sz w:val="24"/>
          <w:szCs w:val="24"/>
        </w:rPr>
        <w:t xml:space="preserve">5.3. </w:t>
      </w:r>
      <w:r w:rsidRPr="00117356">
        <w:rPr>
          <w:rStyle w:val="caps"/>
          <w:rFonts w:ascii="Times New Roman" w:hAnsi="Times New Roman"/>
          <w:b/>
          <w:bCs/>
          <w:color w:val="FF0000"/>
          <w:sz w:val="24"/>
          <w:szCs w:val="24"/>
        </w:rPr>
        <w:t>ВНИМАНИЕ</w:t>
      </w:r>
      <w:r w:rsidRPr="00117356">
        <w:rPr>
          <w:rStyle w:val="a4"/>
          <w:rFonts w:ascii="Times New Roman" w:hAnsi="Times New Roman"/>
          <w:color w:val="FF0000"/>
          <w:sz w:val="24"/>
          <w:szCs w:val="24"/>
        </w:rPr>
        <w:t xml:space="preserve">! </w:t>
      </w:r>
      <w:r w:rsidRPr="00117356">
        <w:rPr>
          <w:rFonts w:ascii="Times New Roman" w:hAnsi="Times New Roman"/>
          <w:sz w:val="24"/>
          <w:szCs w:val="24"/>
        </w:rPr>
        <w:t>В исключительных случаях возможна выбраковка некоторых комплектующих изделия уж</w:t>
      </w:r>
      <w:r w:rsidR="003F71DC">
        <w:rPr>
          <w:rFonts w:ascii="Times New Roman" w:hAnsi="Times New Roman"/>
          <w:sz w:val="24"/>
          <w:szCs w:val="24"/>
        </w:rPr>
        <w:t>е после первого использования, ч</w:t>
      </w:r>
      <w:r w:rsidRPr="00117356">
        <w:rPr>
          <w:rFonts w:ascii="Times New Roman" w:hAnsi="Times New Roman"/>
          <w:sz w:val="24"/>
          <w:szCs w:val="24"/>
        </w:rPr>
        <w:t>то зависит от того, как, где и с какой интенсивностью происходила его эксплуатация (жёсткие условия, экстремальные нагрузки и температуры, воздействие химических веществ и т. п.).</w:t>
      </w:r>
    </w:p>
    <w:p w:rsidR="00A17F67" w:rsidRDefault="0052679B" w:rsidP="00A17F6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5.4. Срок гарантии на изделие составляет 12 месяцев со дня продажи. В течение гарантийного срока дефекты изделия, выявленные потребителем и возникшие по вине изготовителя, предприятие-изготовитель обязуется устранить в течение одного месяца со дня получения рекламации и самого изделия. Срок устранения гарантийных дефектов не входит в срок гарантии.</w:t>
      </w:r>
    </w:p>
    <w:p w:rsidR="00A17F67" w:rsidRDefault="0052679B" w:rsidP="00A17F6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 xml:space="preserve">5.5. </w:t>
      </w:r>
      <w:r w:rsidR="003F71DC" w:rsidRPr="00A739D7">
        <w:rPr>
          <w:rFonts w:ascii="Times New Roman" w:hAnsi="Times New Roman"/>
          <w:sz w:val="24"/>
          <w:szCs w:val="24"/>
        </w:rPr>
        <w:t xml:space="preserve">Гарантия не распространяется на следующие случаи: нормальный износ, окисление, изменение конструкции или переделка изделия, неправильное хранение и плохой уход, повреждения, вызванные небрежным отношением к изделию (в том числе механические повреждения инородными предметами.), а также использование изделия не по назначению. </w:t>
      </w:r>
    </w:p>
    <w:p w:rsidR="00A17F67" w:rsidRDefault="0052679B" w:rsidP="00A17F6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 xml:space="preserve">Гарантийные обязательства </w:t>
      </w:r>
      <w:r w:rsidR="003F71DC">
        <w:rPr>
          <w:rFonts w:ascii="Times New Roman" w:hAnsi="Times New Roman"/>
          <w:sz w:val="24"/>
          <w:szCs w:val="24"/>
        </w:rPr>
        <w:t xml:space="preserve">также </w:t>
      </w:r>
      <w:r w:rsidRPr="00117356">
        <w:rPr>
          <w:rFonts w:ascii="Times New Roman" w:hAnsi="Times New Roman"/>
          <w:sz w:val="24"/>
          <w:szCs w:val="24"/>
        </w:rPr>
        <w:t xml:space="preserve">не распространяются на покупные комплектующие, не изготавливаемые ТМ </w:t>
      </w:r>
      <w:r w:rsidR="003F71DC">
        <w:rPr>
          <w:rFonts w:ascii="Times New Roman" w:hAnsi="Times New Roman"/>
          <w:sz w:val="24"/>
          <w:szCs w:val="24"/>
          <w:lang w:val="en-US"/>
        </w:rPr>
        <w:t>KROK</w:t>
      </w:r>
      <w:r w:rsidRPr="00117356">
        <w:rPr>
          <w:rFonts w:ascii="Times New Roman" w:hAnsi="Times New Roman"/>
          <w:sz w:val="24"/>
          <w:szCs w:val="24"/>
        </w:rPr>
        <w:t xml:space="preserve"> (в частности, на шарикоподшипники и метрический крепеж), элементы изделия, модифицированные потребителем, либо изделие в целом, использовавшееся с нарушением правил эксплуатации, транспортировки или хранения, а также на элементы изделия, имеющие механический износ или механические повреждения инородными предметами.</w:t>
      </w:r>
    </w:p>
    <w:p w:rsidR="00A17F67" w:rsidRDefault="0052679B" w:rsidP="00A17F6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5.6. Производитель не несет никакой ответственности за риски, повреждения, травмы или смерть пользователя, возникшие в результате неправильного или нецелевого использования, а также изменений в конструкции (самостоятельной модификации) изделия.</w:t>
      </w:r>
    </w:p>
    <w:p w:rsidR="0052679B" w:rsidRPr="00117356" w:rsidRDefault="0052679B" w:rsidP="00A17F6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 xml:space="preserve">5.7. </w:t>
      </w:r>
      <w:r w:rsidRPr="00117356">
        <w:rPr>
          <w:rStyle w:val="caps"/>
          <w:rFonts w:ascii="Times New Roman" w:hAnsi="Times New Roman"/>
          <w:b/>
          <w:bCs/>
          <w:color w:val="FF0000"/>
          <w:sz w:val="24"/>
          <w:szCs w:val="24"/>
        </w:rPr>
        <w:t>ВНИМАНИЕ</w:t>
      </w:r>
      <w:r w:rsidRPr="00117356">
        <w:rPr>
          <w:rStyle w:val="a4"/>
          <w:rFonts w:ascii="Times New Roman" w:hAnsi="Times New Roman"/>
          <w:color w:val="FF0000"/>
          <w:sz w:val="24"/>
          <w:szCs w:val="24"/>
        </w:rPr>
        <w:t>!</w:t>
      </w:r>
      <w:r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117356">
        <w:rPr>
          <w:rFonts w:ascii="Times New Roman" w:hAnsi="Times New Roman"/>
          <w:sz w:val="24"/>
          <w:szCs w:val="24"/>
        </w:rPr>
        <w:t>Покупатель изделия должен сам определить, отвечает ли этот продукт его требованиям. Работодатели и пользователи принимают на себя окончательную ответственность за выбор и использование любого рабочего снаряжения. Изготовитель не несёт ответственности за нецелевое или неправильное использование изделия.</w:t>
      </w:r>
    </w:p>
    <w:p w:rsidR="00E2590A" w:rsidRPr="006C3C19" w:rsidRDefault="00E2590A" w:rsidP="00117356">
      <w:pPr>
        <w:pStyle w:val="a9"/>
        <w:rPr>
          <w:rFonts w:ascii="Times New Roman" w:hAnsi="Times New Roman"/>
          <w:sz w:val="28"/>
          <w:szCs w:val="28"/>
        </w:rPr>
      </w:pPr>
    </w:p>
    <w:p w:rsidR="0052679B" w:rsidRPr="006C3C19" w:rsidRDefault="0052679B" w:rsidP="006C3C1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6C3C19">
        <w:rPr>
          <w:rStyle w:val="a4"/>
          <w:rFonts w:ascii="Times New Roman" w:hAnsi="Times New Roman"/>
          <w:color w:val="000000"/>
          <w:sz w:val="28"/>
          <w:szCs w:val="28"/>
        </w:rPr>
        <w:t>6. Комплектность и свидетельство о соответствии</w:t>
      </w:r>
    </w:p>
    <w:p w:rsidR="006C3C19" w:rsidRDefault="0052679B" w:rsidP="00A17F67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6.1. Изделие проверено на соответствие нормативно-технической документации и признано годным к эксплуатации.</w:t>
      </w:r>
    </w:p>
    <w:p w:rsidR="00A17F67" w:rsidRDefault="0052679B" w:rsidP="00A17F67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6.2. Присвоен заводской номер № ________________________________________________</w:t>
      </w:r>
      <w:r w:rsidRPr="00117356">
        <w:rPr>
          <w:rFonts w:ascii="Times New Roman" w:hAnsi="Times New Roman"/>
          <w:sz w:val="24"/>
          <w:szCs w:val="24"/>
        </w:rPr>
        <w:br/>
        <w:t>(в случае продажи нескольких изделий одного вида допускается перечисление присвоенных заводских номеров).</w:t>
      </w:r>
    </w:p>
    <w:p w:rsidR="00A17F67" w:rsidRDefault="0052679B" w:rsidP="00A17F67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6.3. Дата изготовления __________________________________________</w:t>
      </w:r>
    </w:p>
    <w:p w:rsidR="00A17F67" w:rsidRDefault="0052679B" w:rsidP="00A17F67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6.4. Дата продажи _______________________________________________</w:t>
      </w:r>
    </w:p>
    <w:p w:rsidR="00A17F67" w:rsidRDefault="00A17F67" w:rsidP="00A17F67">
      <w:pPr>
        <w:pStyle w:val="a9"/>
        <w:ind w:firstLine="284"/>
        <w:rPr>
          <w:rFonts w:ascii="Times New Roman" w:hAnsi="Times New Roman"/>
          <w:sz w:val="24"/>
          <w:szCs w:val="24"/>
        </w:rPr>
      </w:pPr>
    </w:p>
    <w:p w:rsidR="00A17F67" w:rsidRDefault="0052679B" w:rsidP="00A17F67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6.5. Подпись лица, ответственного за приёмку изделия____________________</w:t>
      </w:r>
    </w:p>
    <w:p w:rsidR="00A17F67" w:rsidRDefault="00A17F67" w:rsidP="00A17F67">
      <w:pPr>
        <w:pStyle w:val="a9"/>
        <w:ind w:firstLine="284"/>
        <w:rPr>
          <w:rFonts w:ascii="Times New Roman" w:hAnsi="Times New Roman"/>
          <w:sz w:val="24"/>
          <w:szCs w:val="24"/>
        </w:rPr>
      </w:pPr>
    </w:p>
    <w:p w:rsidR="00A17F67" w:rsidRDefault="00A17F67" w:rsidP="00A17F67">
      <w:pPr>
        <w:pStyle w:val="a9"/>
        <w:ind w:firstLine="284"/>
        <w:rPr>
          <w:rFonts w:ascii="Times New Roman" w:hAnsi="Times New Roman"/>
          <w:sz w:val="24"/>
          <w:szCs w:val="24"/>
        </w:rPr>
      </w:pPr>
    </w:p>
    <w:p w:rsidR="0052679B" w:rsidRPr="00117356" w:rsidRDefault="0052679B" w:rsidP="00A17F67">
      <w:pPr>
        <w:pStyle w:val="a9"/>
        <w:ind w:firstLine="284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17356">
        <w:rPr>
          <w:rFonts w:ascii="Times New Roman" w:hAnsi="Times New Roman"/>
          <w:sz w:val="24"/>
          <w:szCs w:val="24"/>
        </w:rPr>
        <w:t>6.6. П</w:t>
      </w:r>
      <w:r w:rsidRPr="00117356">
        <w:rPr>
          <w:rFonts w:ascii="Times New Roman" w:hAnsi="Times New Roman"/>
          <w:noProof/>
          <w:sz w:val="24"/>
          <w:szCs w:val="24"/>
        </w:rPr>
        <w:t xml:space="preserve">ечать (штамп) предприятия-изготовителя </w:t>
      </w:r>
      <w:r w:rsidRPr="00117356">
        <w:rPr>
          <w:rFonts w:ascii="Times New Roman" w:hAnsi="Times New Roman"/>
          <w:noProof/>
          <w:sz w:val="24"/>
          <w:szCs w:val="24"/>
        </w:rPr>
        <w:tab/>
      </w:r>
      <w:r w:rsidRPr="00117356">
        <w:rPr>
          <w:rFonts w:ascii="Times New Roman" w:hAnsi="Times New Roman"/>
          <w:noProof/>
          <w:sz w:val="24"/>
          <w:szCs w:val="24"/>
        </w:rPr>
        <w:tab/>
      </w:r>
      <w:r w:rsidRPr="00117356">
        <w:rPr>
          <w:rFonts w:ascii="Times New Roman" w:hAnsi="Times New Roman"/>
          <w:noProof/>
          <w:sz w:val="24"/>
          <w:szCs w:val="24"/>
        </w:rPr>
        <w:tab/>
        <w:t>М.П.</w:t>
      </w:r>
    </w:p>
    <w:p w:rsidR="0052679B" w:rsidRPr="00117356" w:rsidRDefault="0052679B" w:rsidP="00117356">
      <w:pPr>
        <w:pStyle w:val="a9"/>
        <w:rPr>
          <w:rFonts w:ascii="Times New Roman" w:hAnsi="Times New Roman"/>
          <w:sz w:val="24"/>
          <w:szCs w:val="24"/>
        </w:rPr>
      </w:pPr>
    </w:p>
    <w:p w:rsidR="0052679B" w:rsidRPr="00117356" w:rsidRDefault="0052679B" w:rsidP="00117356">
      <w:pPr>
        <w:pStyle w:val="a9"/>
        <w:rPr>
          <w:rFonts w:ascii="Times New Roman" w:hAnsi="Times New Roman"/>
          <w:sz w:val="24"/>
          <w:szCs w:val="24"/>
        </w:rPr>
      </w:pPr>
    </w:p>
    <w:p w:rsidR="00345A95" w:rsidRPr="005623A7" w:rsidRDefault="00345A95" w:rsidP="00345A95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  <w:r w:rsidRPr="005623A7">
        <w:rPr>
          <w:b/>
        </w:rPr>
        <w:lastRenderedPageBreak/>
        <w:t>Журнал периодических проверок на пригодность к эксплуатации</w:t>
      </w:r>
    </w:p>
    <w:p w:rsidR="00345A95" w:rsidRPr="005623A7" w:rsidRDefault="00345A95" w:rsidP="00345A95">
      <w:pPr>
        <w:pStyle w:val="a3"/>
        <w:shd w:val="clear" w:color="auto" w:fill="FFFFFF"/>
        <w:spacing w:before="0" w:beforeAutospacing="0" w:after="0" w:afterAutospacing="0"/>
        <w:contextualSpacing/>
        <w:rPr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3711"/>
        <w:gridCol w:w="3180"/>
        <w:gridCol w:w="1945"/>
      </w:tblGrid>
      <w:tr w:rsidR="00345A95" w:rsidRPr="005623A7" w:rsidTr="00711729">
        <w:trPr>
          <w:cantSplit/>
          <w:trHeight w:val="696"/>
        </w:trPr>
        <w:tc>
          <w:tcPr>
            <w:tcW w:w="817" w:type="dxa"/>
            <w:vAlign w:val="center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623A7">
              <w:rPr>
                <w:b/>
              </w:rPr>
              <w:t>Дата</w:t>
            </w:r>
          </w:p>
        </w:tc>
        <w:tc>
          <w:tcPr>
            <w:tcW w:w="2977" w:type="dxa"/>
            <w:vAlign w:val="center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623A7">
              <w:rPr>
                <w:b/>
              </w:rPr>
              <w:t>Обнаруженные повреждения, произведенный ремонт и прочая соответствующая информация</w:t>
            </w:r>
          </w:p>
        </w:tc>
        <w:tc>
          <w:tcPr>
            <w:tcW w:w="2551" w:type="dxa"/>
            <w:vAlign w:val="center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623A7">
              <w:rPr>
                <w:b/>
              </w:rPr>
              <w:t>Должность, ФИО и подпись ответственного лица</w:t>
            </w:r>
          </w:p>
        </w:tc>
        <w:tc>
          <w:tcPr>
            <w:tcW w:w="1560" w:type="dxa"/>
            <w:vAlign w:val="center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623A7">
              <w:rPr>
                <w:b/>
              </w:rPr>
              <w:t>Пригодность к эксплуатации</w:t>
            </w:r>
          </w:p>
        </w:tc>
      </w:tr>
      <w:tr w:rsidR="00345A95" w:rsidRPr="005623A7" w:rsidTr="00711729">
        <w:trPr>
          <w:trHeight w:val="406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3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9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6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09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29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20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2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05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331D3" w:rsidTr="00711729">
        <w:trPr>
          <w:trHeight w:val="411"/>
        </w:trPr>
        <w:tc>
          <w:tcPr>
            <w:tcW w:w="817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</w:tr>
      <w:tr w:rsidR="00345A95" w:rsidRPr="005331D3" w:rsidTr="00711729">
        <w:trPr>
          <w:trHeight w:val="411"/>
        </w:trPr>
        <w:tc>
          <w:tcPr>
            <w:tcW w:w="817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</w:tr>
    </w:tbl>
    <w:p w:rsidR="00A45992" w:rsidRPr="0079071A" w:rsidRDefault="00A45992" w:rsidP="00A62B67">
      <w:pPr>
        <w:shd w:val="clear" w:color="auto" w:fill="FFFFFF"/>
        <w:spacing w:line="375" w:lineRule="atLeast"/>
        <w:rPr>
          <w:rFonts w:eastAsia="Times New Roman" w:cs="Helvetica"/>
          <w:color w:val="333333"/>
          <w:sz w:val="26"/>
          <w:szCs w:val="26"/>
          <w:lang w:val="en-US" w:eastAsia="ru-RU"/>
        </w:rPr>
      </w:pPr>
    </w:p>
    <w:p w:rsidR="003E4478" w:rsidRPr="0079071A" w:rsidRDefault="003E4478" w:rsidP="00345A95">
      <w:pPr>
        <w:rPr>
          <w:lang w:val="en-US"/>
        </w:rPr>
      </w:pPr>
    </w:p>
    <w:sectPr w:rsidR="003E4478" w:rsidRPr="0079071A" w:rsidSect="0091377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37FE"/>
    <w:multiLevelType w:val="hybridMultilevel"/>
    <w:tmpl w:val="96C80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F24B1"/>
    <w:multiLevelType w:val="hybridMultilevel"/>
    <w:tmpl w:val="AD368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4760B"/>
    <w:multiLevelType w:val="hybridMultilevel"/>
    <w:tmpl w:val="B69C0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64D18"/>
    <w:multiLevelType w:val="hybridMultilevel"/>
    <w:tmpl w:val="93908C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54074D"/>
    <w:multiLevelType w:val="hybridMultilevel"/>
    <w:tmpl w:val="7A0EE7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9F4C7E"/>
    <w:multiLevelType w:val="hybridMultilevel"/>
    <w:tmpl w:val="9306F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1040F"/>
    <w:multiLevelType w:val="hybridMultilevel"/>
    <w:tmpl w:val="BD04D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5A95"/>
    <w:rsid w:val="00031C07"/>
    <w:rsid w:val="00033DF3"/>
    <w:rsid w:val="00054236"/>
    <w:rsid w:val="00055782"/>
    <w:rsid w:val="000700DA"/>
    <w:rsid w:val="00080029"/>
    <w:rsid w:val="0009513C"/>
    <w:rsid w:val="000A7FE7"/>
    <w:rsid w:val="000C1663"/>
    <w:rsid w:val="000D4E0D"/>
    <w:rsid w:val="00117356"/>
    <w:rsid w:val="00133863"/>
    <w:rsid w:val="00140F86"/>
    <w:rsid w:val="001701DC"/>
    <w:rsid w:val="00170AD6"/>
    <w:rsid w:val="00196C7F"/>
    <w:rsid w:val="001A3414"/>
    <w:rsid w:val="001B46F9"/>
    <w:rsid w:val="001B4D16"/>
    <w:rsid w:val="001C33D7"/>
    <w:rsid w:val="001C7443"/>
    <w:rsid w:val="00202877"/>
    <w:rsid w:val="00233957"/>
    <w:rsid w:val="00240425"/>
    <w:rsid w:val="002529D8"/>
    <w:rsid w:val="002552F8"/>
    <w:rsid w:val="00257426"/>
    <w:rsid w:val="00281140"/>
    <w:rsid w:val="0030132A"/>
    <w:rsid w:val="00330180"/>
    <w:rsid w:val="00340289"/>
    <w:rsid w:val="00345A95"/>
    <w:rsid w:val="003903C3"/>
    <w:rsid w:val="00395CE8"/>
    <w:rsid w:val="003B2E4A"/>
    <w:rsid w:val="003B51EA"/>
    <w:rsid w:val="003E1527"/>
    <w:rsid w:val="003E4478"/>
    <w:rsid w:val="003F71DC"/>
    <w:rsid w:val="004430D5"/>
    <w:rsid w:val="00446F94"/>
    <w:rsid w:val="00464B69"/>
    <w:rsid w:val="00491693"/>
    <w:rsid w:val="004B74A5"/>
    <w:rsid w:val="004D71DA"/>
    <w:rsid w:val="00523999"/>
    <w:rsid w:val="00523CCA"/>
    <w:rsid w:val="0052679B"/>
    <w:rsid w:val="00533DE1"/>
    <w:rsid w:val="00553CA8"/>
    <w:rsid w:val="00555EF7"/>
    <w:rsid w:val="0055797F"/>
    <w:rsid w:val="005623A7"/>
    <w:rsid w:val="0057173C"/>
    <w:rsid w:val="00582C15"/>
    <w:rsid w:val="00584530"/>
    <w:rsid w:val="00596B0D"/>
    <w:rsid w:val="005A7B65"/>
    <w:rsid w:val="005C23D2"/>
    <w:rsid w:val="005F0023"/>
    <w:rsid w:val="00603E8B"/>
    <w:rsid w:val="0061117B"/>
    <w:rsid w:val="00637282"/>
    <w:rsid w:val="00654BFB"/>
    <w:rsid w:val="00660F6C"/>
    <w:rsid w:val="00665656"/>
    <w:rsid w:val="00672982"/>
    <w:rsid w:val="006B2068"/>
    <w:rsid w:val="006B38B4"/>
    <w:rsid w:val="006C1EF8"/>
    <w:rsid w:val="006C3C19"/>
    <w:rsid w:val="006D1E59"/>
    <w:rsid w:val="006E495D"/>
    <w:rsid w:val="006F4D5B"/>
    <w:rsid w:val="00727061"/>
    <w:rsid w:val="00734283"/>
    <w:rsid w:val="00770A51"/>
    <w:rsid w:val="00776333"/>
    <w:rsid w:val="00786AB9"/>
    <w:rsid w:val="0079071A"/>
    <w:rsid w:val="007949C4"/>
    <w:rsid w:val="007A074E"/>
    <w:rsid w:val="007C45CE"/>
    <w:rsid w:val="007E237E"/>
    <w:rsid w:val="00801A46"/>
    <w:rsid w:val="008060B9"/>
    <w:rsid w:val="00810B76"/>
    <w:rsid w:val="00811089"/>
    <w:rsid w:val="0082381A"/>
    <w:rsid w:val="00827293"/>
    <w:rsid w:val="0084768A"/>
    <w:rsid w:val="00847993"/>
    <w:rsid w:val="00867880"/>
    <w:rsid w:val="00875EB3"/>
    <w:rsid w:val="00884B5D"/>
    <w:rsid w:val="008928FE"/>
    <w:rsid w:val="008B5EF5"/>
    <w:rsid w:val="008E20D5"/>
    <w:rsid w:val="008E5098"/>
    <w:rsid w:val="008E7899"/>
    <w:rsid w:val="009029C6"/>
    <w:rsid w:val="00906E85"/>
    <w:rsid w:val="0091377B"/>
    <w:rsid w:val="00934E95"/>
    <w:rsid w:val="00953FA9"/>
    <w:rsid w:val="009A1705"/>
    <w:rsid w:val="009B47AB"/>
    <w:rsid w:val="009C720E"/>
    <w:rsid w:val="009F3FCC"/>
    <w:rsid w:val="00A14656"/>
    <w:rsid w:val="00A17F67"/>
    <w:rsid w:val="00A22602"/>
    <w:rsid w:val="00A42662"/>
    <w:rsid w:val="00A43924"/>
    <w:rsid w:val="00A45992"/>
    <w:rsid w:val="00A506A5"/>
    <w:rsid w:val="00A62B67"/>
    <w:rsid w:val="00A71D6F"/>
    <w:rsid w:val="00A77295"/>
    <w:rsid w:val="00A90A1E"/>
    <w:rsid w:val="00AA002D"/>
    <w:rsid w:val="00AA0F59"/>
    <w:rsid w:val="00AA533E"/>
    <w:rsid w:val="00AE08E1"/>
    <w:rsid w:val="00AE1609"/>
    <w:rsid w:val="00AF0BA2"/>
    <w:rsid w:val="00B20514"/>
    <w:rsid w:val="00B24976"/>
    <w:rsid w:val="00B3077F"/>
    <w:rsid w:val="00B5285C"/>
    <w:rsid w:val="00B579F2"/>
    <w:rsid w:val="00B7307A"/>
    <w:rsid w:val="00B7506D"/>
    <w:rsid w:val="00B83629"/>
    <w:rsid w:val="00B873BA"/>
    <w:rsid w:val="00B91726"/>
    <w:rsid w:val="00BA738B"/>
    <w:rsid w:val="00BC32E7"/>
    <w:rsid w:val="00BD468F"/>
    <w:rsid w:val="00BE6DAA"/>
    <w:rsid w:val="00BF1426"/>
    <w:rsid w:val="00C17AE4"/>
    <w:rsid w:val="00C27D46"/>
    <w:rsid w:val="00C6281A"/>
    <w:rsid w:val="00C76B77"/>
    <w:rsid w:val="00C7712B"/>
    <w:rsid w:val="00C80106"/>
    <w:rsid w:val="00C83C12"/>
    <w:rsid w:val="00CD2DC5"/>
    <w:rsid w:val="00CE273C"/>
    <w:rsid w:val="00CE7275"/>
    <w:rsid w:val="00CE73D2"/>
    <w:rsid w:val="00D016DE"/>
    <w:rsid w:val="00D01FCF"/>
    <w:rsid w:val="00D33737"/>
    <w:rsid w:val="00D4154A"/>
    <w:rsid w:val="00D4343B"/>
    <w:rsid w:val="00D535DD"/>
    <w:rsid w:val="00D61C50"/>
    <w:rsid w:val="00D9482B"/>
    <w:rsid w:val="00D95E1C"/>
    <w:rsid w:val="00D975FC"/>
    <w:rsid w:val="00DA29CF"/>
    <w:rsid w:val="00DB5A69"/>
    <w:rsid w:val="00DC1BEA"/>
    <w:rsid w:val="00DC4590"/>
    <w:rsid w:val="00DE09E3"/>
    <w:rsid w:val="00DF0AC3"/>
    <w:rsid w:val="00DF2387"/>
    <w:rsid w:val="00DF2C38"/>
    <w:rsid w:val="00E212C9"/>
    <w:rsid w:val="00E2590A"/>
    <w:rsid w:val="00E30DE7"/>
    <w:rsid w:val="00E54ED5"/>
    <w:rsid w:val="00E642E9"/>
    <w:rsid w:val="00E8675B"/>
    <w:rsid w:val="00E960A8"/>
    <w:rsid w:val="00F20115"/>
    <w:rsid w:val="00F310B0"/>
    <w:rsid w:val="00F611D2"/>
    <w:rsid w:val="00F764C5"/>
    <w:rsid w:val="00F87A9A"/>
    <w:rsid w:val="00F9235C"/>
    <w:rsid w:val="00F94303"/>
    <w:rsid w:val="00FA690D"/>
    <w:rsid w:val="00FB3986"/>
    <w:rsid w:val="00FC269B"/>
    <w:rsid w:val="00FD364D"/>
    <w:rsid w:val="00FF07B6"/>
    <w:rsid w:val="00FF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33E5F"/>
  <w15:docId w15:val="{2599D105-CCE1-49E6-904E-9930EE2F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283"/>
  </w:style>
  <w:style w:type="paragraph" w:styleId="1">
    <w:name w:val="heading 1"/>
    <w:basedOn w:val="a"/>
    <w:link w:val="10"/>
    <w:uiPriority w:val="9"/>
    <w:qFormat/>
    <w:rsid w:val="00345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A95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392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5A95"/>
    <w:rPr>
      <w:b/>
      <w:bCs/>
    </w:rPr>
  </w:style>
  <w:style w:type="character" w:customStyle="1" w:styleId="caps">
    <w:name w:val="caps"/>
    <w:basedOn w:val="a0"/>
    <w:rsid w:val="00345A95"/>
  </w:style>
  <w:style w:type="paragraph" w:customStyle="1" w:styleId="right">
    <w:name w:val="right"/>
    <w:basedOn w:val="a"/>
    <w:rsid w:val="0034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45A9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45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5A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45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45A95"/>
    <w:rPr>
      <w:rFonts w:ascii="Cambria" w:eastAsia="Times New Roman" w:hAnsi="Cambria" w:cs="Times New Roman"/>
      <w:b/>
      <w:bCs/>
      <w:color w:val="4F81BD"/>
    </w:rPr>
  </w:style>
  <w:style w:type="character" w:customStyle="1" w:styleId="apple-converted-space">
    <w:name w:val="apple-converted-space"/>
    <w:rsid w:val="00345A95"/>
  </w:style>
  <w:style w:type="paragraph" w:styleId="a8">
    <w:name w:val="List Paragraph"/>
    <w:basedOn w:val="a"/>
    <w:uiPriority w:val="34"/>
    <w:qFormat/>
    <w:rsid w:val="00345A95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D975FC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BC32E7"/>
    <w:rPr>
      <w:color w:val="0000FF"/>
      <w:u w:val="single"/>
    </w:rPr>
  </w:style>
  <w:style w:type="character" w:customStyle="1" w:styleId="dotted-linetitle">
    <w:name w:val="dotted-line_title"/>
    <w:basedOn w:val="a0"/>
    <w:rsid w:val="00BC32E7"/>
  </w:style>
  <w:style w:type="character" w:customStyle="1" w:styleId="prweight">
    <w:name w:val="pr_weight"/>
    <w:basedOn w:val="a0"/>
    <w:rsid w:val="00BC32E7"/>
  </w:style>
  <w:style w:type="character" w:customStyle="1" w:styleId="autocalc-product-price">
    <w:name w:val="autocalc-product-price"/>
    <w:basedOn w:val="a0"/>
    <w:rsid w:val="00A14656"/>
  </w:style>
  <w:style w:type="character" w:customStyle="1" w:styleId="40">
    <w:name w:val="Заголовок 4 Знак"/>
    <w:basedOn w:val="a0"/>
    <w:link w:val="4"/>
    <w:uiPriority w:val="9"/>
    <w:semiHidden/>
    <w:rsid w:val="00A4392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odel">
    <w:name w:val="model"/>
    <w:basedOn w:val="a0"/>
    <w:rsid w:val="003E4478"/>
  </w:style>
  <w:style w:type="table" w:styleId="ab">
    <w:name w:val="Table Grid"/>
    <w:basedOn w:val="a1"/>
    <w:uiPriority w:val="39"/>
    <w:rsid w:val="00555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93206">
          <w:marLeft w:val="0"/>
          <w:marRight w:val="-48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3434">
          <w:marLeft w:val="48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1689">
          <w:marLeft w:val="0"/>
          <w:marRight w:val="-48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9500">
          <w:marLeft w:val="48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521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9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633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77831-0086-4CCD-B65D-ACFE49A0B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9</Pages>
  <Words>3355</Words>
  <Characters>19130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Vladimir</cp:lastModifiedBy>
  <cp:revision>82</cp:revision>
  <dcterms:created xsi:type="dcterms:W3CDTF">2020-02-25T08:47:00Z</dcterms:created>
  <dcterms:modified xsi:type="dcterms:W3CDTF">2021-03-12T07:18:00Z</dcterms:modified>
</cp:coreProperties>
</file>