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11C" w:rsidRDefault="0027211C" w:rsidP="0027211C">
      <w:pPr>
        <w:shd w:val="clear" w:color="auto" w:fill="FFFFFF"/>
        <w:spacing w:after="34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7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</w:t>
      </w:r>
      <w:r w:rsidRPr="0027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2E7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рабочее </w:t>
      </w:r>
      <w:proofErr w:type="spellStart"/>
      <w:proofErr w:type="gramStart"/>
      <w:r w:rsidRPr="002E7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Pr="002E7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иденье</w:t>
      </w:r>
      <w:proofErr w:type="spellEnd"/>
      <w:r w:rsidRPr="002E7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="002E7ECC" w:rsidRPr="002E7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АЭРОДРОМ</w:t>
      </w:r>
      <w:r w:rsidRPr="002E7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EA61B7" w:rsidRDefault="00326E64" w:rsidP="00EA61B7">
      <w:pPr>
        <w:shd w:val="clear" w:color="auto" w:fill="FFFFFF"/>
        <w:spacing w:after="34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06486" cy="2906486"/>
            <wp:effectExtent l="19050" t="0" r="8164" b="0"/>
            <wp:docPr id="1" name="Рисунок 1" descr="C:\Users\User\Desktop\sidene_dlia_raboty_na_vysote_aerodrom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idene_dlia_raboty_na_vysote_aerodrom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76" cy="2908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F48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75857" cy="2775857"/>
            <wp:effectExtent l="19050" t="0" r="5443" b="0"/>
            <wp:docPr id="2" name="Рисунок 1" descr="C:\Users\User\Desktop\sidene_dlia_raboty_na_vysote_aerodrom_plu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idene_dlia_raboty_na_vysote_aerodrom_plus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518" cy="2778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11C" w:rsidRPr="0027211C" w:rsidRDefault="0027211C" w:rsidP="0027211C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сведения</w:t>
      </w:r>
    </w:p>
    <w:p w:rsidR="0027211C" w:rsidRPr="002E7ECC" w:rsidRDefault="002E7ECC" w:rsidP="0027211C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Рабочее с</w:t>
      </w:r>
      <w:r w:rsidR="0027211C" w:rsidRPr="002E7E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иденье «Аэродром»</w:t>
      </w:r>
      <w:r w:rsidR="0027211C" w:rsidRPr="00272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7211C" w:rsidRPr="002E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просторечии «</w:t>
      </w:r>
      <w:proofErr w:type="spellStart"/>
      <w:r w:rsidR="0027211C" w:rsidRPr="002E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сидушка</w:t>
      </w:r>
      <w:proofErr w:type="spellEnd"/>
      <w:r w:rsidR="0027211C" w:rsidRPr="002E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или «</w:t>
      </w:r>
      <w:proofErr w:type="spellStart"/>
      <w:r w:rsidR="0027211C" w:rsidRPr="002E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сидуха</w:t>
      </w:r>
      <w:proofErr w:type="spellEnd"/>
      <w:r w:rsidR="0027211C" w:rsidRPr="002E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7211C" w:rsidRPr="00272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предназначено для удобства </w:t>
      </w:r>
      <w:r w:rsidR="0027211C" w:rsidRPr="002E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долговременн</w:t>
      </w:r>
      <w:r w:rsidR="0027211C" w:rsidRPr="00272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сидения при выполнении высотных работ в </w:t>
      </w:r>
      <w:proofErr w:type="spellStart"/>
      <w:r w:rsidR="0027211C" w:rsidRPr="00272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безопорном</w:t>
      </w:r>
      <w:proofErr w:type="spellEnd"/>
      <w:r w:rsidR="0027211C" w:rsidRPr="00272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пространстве</w:t>
      </w:r>
      <w:r w:rsidR="0027211C" w:rsidRPr="002E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при</w:t>
      </w:r>
      <w:r w:rsidR="0027211C" w:rsidRPr="002E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работе в подпоре</w:t>
      </w:r>
      <w:r w:rsidR="0027211C" w:rsidRPr="00272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7211C" w:rsidRPr="002E7ECC" w:rsidRDefault="0027211C" w:rsidP="0027211C">
      <w:pPr>
        <w:shd w:val="clear" w:color="auto" w:fill="FFFFFF"/>
        <w:spacing w:after="343" w:line="240" w:lineRule="auto"/>
        <w:rPr>
          <w:rFonts w:ascii="Times New Roman" w:hAnsi="Times New Roman" w:cs="Times New Roman"/>
          <w:sz w:val="24"/>
          <w:szCs w:val="24"/>
        </w:rPr>
      </w:pPr>
      <w:r w:rsidRPr="002E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выполнения работ на высоте требуют, что п</w:t>
      </w:r>
      <w:r w:rsidRPr="002E7ECC">
        <w:rPr>
          <w:rFonts w:ascii="Times New Roman" w:eastAsia="Calibri" w:hAnsi="Times New Roman" w:cs="Times New Roman"/>
          <w:sz w:val="24"/>
          <w:szCs w:val="24"/>
        </w:rPr>
        <w:t>ри продолжительности работы с использованием системы канатного доступа более 30 минут должно использоваться рабочее сиденье.</w:t>
      </w:r>
    </w:p>
    <w:p w:rsidR="0027211C" w:rsidRPr="0027211C" w:rsidRDefault="0027211C" w:rsidP="0027211C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Технические характеристики</w:t>
      </w:r>
    </w:p>
    <w:p w:rsidR="0027211C" w:rsidRDefault="0027211C" w:rsidP="0027211C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E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Подвесное рабочее сиденье</w:t>
      </w:r>
      <w:r w:rsidRPr="00272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E7E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«Аэродром»</w:t>
      </w:r>
      <w:r w:rsidRPr="00272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E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72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редставляет собой </w:t>
      </w:r>
      <w:r w:rsidRPr="002E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платформу </w:t>
      </w:r>
      <w:r w:rsidRPr="00272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 многослойной фанеры толщиной </w:t>
      </w:r>
      <w:r w:rsidRPr="002E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менее </w:t>
      </w:r>
      <w:r w:rsidRPr="00272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 мм</w:t>
      </w:r>
      <w:r w:rsidRPr="002E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удобства многочасового сидения платформа имеет</w:t>
      </w:r>
      <w:r w:rsidRPr="00272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E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дополнительное </w:t>
      </w:r>
      <w:r w:rsidRPr="00272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</w:t>
      </w:r>
      <w:r w:rsidRPr="002E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 покрытие, закрытое </w:t>
      </w:r>
      <w:proofErr w:type="spellStart"/>
      <w:r w:rsidRPr="002E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кожвинилом</w:t>
      </w:r>
      <w:proofErr w:type="spellEnd"/>
      <w:r w:rsidRPr="002E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удобства очистки от загрязнения и мытья.</w:t>
      </w:r>
    </w:p>
    <w:p w:rsidR="00E21ACE" w:rsidRPr="00E21ACE" w:rsidRDefault="00E21ACE" w:rsidP="00E21ACE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Рабочее сиденье имеет два основных исполнения:</w:t>
      </w:r>
    </w:p>
    <w:p w:rsidR="00E21ACE" w:rsidRPr="00E21ACE" w:rsidRDefault="00E21ACE" w:rsidP="00E21ACE">
      <w:pPr>
        <w:pStyle w:val="aa"/>
        <w:numPr>
          <w:ilvl w:val="0"/>
          <w:numId w:val="5"/>
        </w:num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«Аэродром» —</w:t>
      </w:r>
      <w:r w:rsidRPr="00E21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разъёмные консоли для подвеса, соединяемые вместе соединительным карабином, или присоединяемые карабинами к такелажной пластине.  </w:t>
      </w:r>
    </w:p>
    <w:p w:rsidR="00E21ACE" w:rsidRPr="00E21ACE" w:rsidRDefault="00E21ACE" w:rsidP="00E21ACE">
      <w:pPr>
        <w:pStyle w:val="aa"/>
        <w:numPr>
          <w:ilvl w:val="0"/>
          <w:numId w:val="5"/>
        </w:num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Аэродром+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—</w:t>
      </w:r>
      <w:r w:rsidRPr="00E21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неразъёмные консоли, которые к тому же вшиты в накопительную такелажную пластину.</w:t>
      </w:r>
    </w:p>
    <w:p w:rsidR="00E21ACE" w:rsidRPr="002E7ECC" w:rsidRDefault="00E21ACE" w:rsidP="00E21ACE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под заказ возможны исполнения, учитывающие требования пользователя. Об этом необходимо при заказе написать в опциональном окне «Пожелания».</w:t>
      </w:r>
    </w:p>
    <w:p w:rsidR="0027211C" w:rsidRPr="002E7ECC" w:rsidRDefault="0027211C" w:rsidP="0027211C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подвеса</w:t>
      </w:r>
      <w:r w:rsidRPr="00272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E7E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рабочего сиденья</w:t>
      </w:r>
      <w:r w:rsidRPr="00272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E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</w:t>
      </w:r>
      <w:r w:rsidRPr="00272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Pr="002E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пара анкерных</w:t>
      </w:r>
      <w:r w:rsidRPr="00272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строп</w:t>
      </w:r>
      <w:r w:rsidR="002E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(консолей)</w:t>
      </w:r>
      <w:r w:rsidRPr="00272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 синтетического плетеного шнура диаметром 8 мм. Стропы обхватывают </w:t>
      </w:r>
      <w:r w:rsidRPr="002E7E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сиденье</w:t>
      </w:r>
      <w:r w:rsidRPr="00272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снизу крест-накрест, </w:t>
      </w:r>
      <w:r w:rsidRPr="002E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соединены между собой прямыми узлами с зафиксированными липкой лентой контрольными узлами. Для регулировки длины анкерных строп достаточно перевязать узлы, укоротив стропы на необходимую длину.</w:t>
      </w:r>
    </w:p>
    <w:p w:rsidR="0027211C" w:rsidRPr="0027211C" w:rsidRDefault="0027211C" w:rsidP="0027211C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Конечные петли </w:t>
      </w:r>
      <w:r w:rsidR="002E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консолей</w:t>
      </w:r>
      <w:r w:rsidRPr="002E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выполнены шитыми, а не вязаными узлами, что очень комфортно сказывается на объёмности соединения.  А каждая из двух петель имеет защиту соединительного швейного шва прозрачной </w:t>
      </w:r>
      <w:proofErr w:type="spellStart"/>
      <w:r w:rsidRPr="002E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термоусадочной</w:t>
      </w:r>
      <w:proofErr w:type="spellEnd"/>
      <w:r w:rsidRPr="002E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трубкой и укомплектована протектором для защиты от истирания фала петель.</w:t>
      </w:r>
    </w:p>
    <w:p w:rsidR="0027211C" w:rsidRPr="00EA61B7" w:rsidRDefault="0027211C" w:rsidP="00EA61B7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торцов платформы сиденье имеет по три</w:t>
      </w:r>
      <w:r w:rsidRPr="00272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E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вспомогательных </w:t>
      </w:r>
      <w:r w:rsidRPr="00272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отверстия</w:t>
      </w:r>
      <w:r w:rsidRPr="002E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2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крепления вспомогательного инструмента и материалов.</w:t>
      </w:r>
      <w:r w:rsidRPr="002E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 отверстия имеют достаточно большой диаметр проёма с тем, что бы свободно присоединять любые соединительные карабины и переворачивать их, пропуская муфты сквозь присоединительные отверстия.  Край платформы с присоединительными отверстиями усилен стальными накладками яркого цвета, контрастирующего с цветом платформы сиденья. </w:t>
      </w:r>
      <w:r w:rsidR="00EA61B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36371" cy="2536371"/>
            <wp:effectExtent l="19050" t="0" r="0" b="0"/>
            <wp:docPr id="4" name="Рисунок 2" descr="C:\Users\User\Desktop\Сиденье-для-работы-на-высоте-Аэродром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иденье-для-работы-на-высоте-Аэродром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410" cy="253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61B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91543" cy="3091543"/>
            <wp:effectExtent l="19050" t="0" r="0" b="0"/>
            <wp:docPr id="5" name="Рисунок 3" descr="C:\Users\User\Desktop\Сиденье-для-работы-на-высоте-Аэродром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иденье-для-работы-на-высоте-Аэродром_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228" cy="3094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BF4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 обороте доски </w:t>
      </w:r>
      <w:proofErr w:type="spellStart"/>
      <w:r w:rsidRPr="00BF4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сидушки</w:t>
      </w:r>
      <w:proofErr w:type="spellEnd"/>
      <w:r w:rsidRPr="00BF4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имеется графический рисунок с возможностью указать собственный номер телефона </w:t>
      </w:r>
      <w:proofErr w:type="spellStart"/>
      <w:r w:rsidRPr="00BF4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промальпа</w:t>
      </w:r>
      <w:proofErr w:type="spellEnd"/>
      <w:r w:rsidRPr="00BF4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его компании.</w:t>
      </w:r>
    </w:p>
    <w:p w:rsidR="0027211C" w:rsidRPr="0027211C" w:rsidRDefault="0027211C" w:rsidP="0027211C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характеристики:</w:t>
      </w:r>
    </w:p>
    <w:p w:rsidR="0027211C" w:rsidRPr="002E7ECC" w:rsidRDefault="0027211C" w:rsidP="002721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Допустимая распределённая р</w:t>
      </w:r>
      <w:r w:rsidRPr="00272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абочая нагрузка</w:t>
      </w:r>
      <w:r w:rsidRPr="002E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фанерного основания сиденья</w:t>
      </w:r>
      <w:r w:rsidRPr="00272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2E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</w:t>
      </w:r>
      <w:r w:rsidRPr="00272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кг</w:t>
      </w:r>
      <w:r w:rsidRPr="002E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</w:p>
    <w:p w:rsidR="0027211C" w:rsidRPr="002E7ECC" w:rsidRDefault="0027211C" w:rsidP="002721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Минимальная разрывная нагрузка строп сиденья: 25 кН </w:t>
      </w:r>
    </w:p>
    <w:p w:rsidR="0027211C" w:rsidRPr="0027211C" w:rsidRDefault="0027211C" w:rsidP="002721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сиденья: 300×600×12 мм</w:t>
      </w:r>
    </w:p>
    <w:p w:rsidR="0027211C" w:rsidRPr="0027211C" w:rsidRDefault="0027211C" w:rsidP="002721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Вес: </w:t>
      </w:r>
      <w:r w:rsidRPr="002E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72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кг</w:t>
      </w:r>
    </w:p>
    <w:p w:rsidR="0027211C" w:rsidRPr="0027211C" w:rsidRDefault="0027211C" w:rsidP="0027211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11C" w:rsidRPr="0027211C" w:rsidRDefault="0027211C" w:rsidP="0027211C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Правила использования и рекомендации по эксплуатации</w:t>
      </w:r>
    </w:p>
    <w:p w:rsidR="0027211C" w:rsidRPr="00BF41AA" w:rsidRDefault="0027211C" w:rsidP="0027211C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7ECC">
        <w:rPr>
          <w:rFonts w:ascii="Times New Roman" w:hAnsi="Times New Roman" w:cs="Times New Roman"/>
          <w:sz w:val="24"/>
          <w:szCs w:val="24"/>
        </w:rPr>
        <w:lastRenderedPageBreak/>
        <w:t>Внимание! Рабочее сиденье не является средством защиты от падения. Поэтому работа пользователя без страховочной привязи ЗАПРЕЩЕНА!</w:t>
      </w:r>
      <w:r w:rsidRPr="002E7ECC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lang w:eastAsia="ru-RU"/>
        </w:rPr>
        <w:t xml:space="preserve"> Сиденье не выступает альтернативой привязи </w:t>
      </w:r>
      <w:proofErr w:type="spellStart"/>
      <w:r w:rsidRPr="002E7ECC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lang w:eastAsia="ru-RU"/>
        </w:rPr>
        <w:t>промальпиниста</w:t>
      </w:r>
      <w:proofErr w:type="spellEnd"/>
      <w:r w:rsidRPr="002E7ECC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lang w:eastAsia="ru-RU"/>
        </w:rPr>
        <w:t>, а только дополняет её, делая условия работы на высоте более комфортными, чем при зависании (и сидении) в «беседке» привязи.</w:t>
      </w:r>
    </w:p>
    <w:p w:rsidR="0027211C" w:rsidRPr="002E7ECC" w:rsidRDefault="0027211C" w:rsidP="002E7ECC">
      <w:pPr>
        <w:rPr>
          <w:rFonts w:ascii="Times New Roman" w:eastAsia="Courier New" w:hAnsi="Times New Roman" w:cs="Times New Roman"/>
          <w:sz w:val="24"/>
          <w:szCs w:val="24"/>
        </w:rPr>
      </w:pPr>
      <w:r w:rsidRPr="002E7ECC">
        <w:rPr>
          <w:rFonts w:ascii="Times New Roman" w:eastAsia="Courier New" w:hAnsi="Times New Roman" w:cs="Times New Roman"/>
          <w:sz w:val="24"/>
          <w:szCs w:val="24"/>
        </w:rPr>
        <w:t>В системе канатного доступа пользователя всегда следует защищать с помощью устройства позиционирования на канатах типа</w:t>
      </w:r>
      <w:proofErr w:type="gramStart"/>
      <w:r w:rsidRPr="002E7ECC">
        <w:rPr>
          <w:rFonts w:ascii="Times New Roman" w:eastAsia="Courier New" w:hAnsi="Times New Roman" w:cs="Times New Roman"/>
          <w:sz w:val="24"/>
          <w:szCs w:val="24"/>
        </w:rPr>
        <w:t xml:space="preserve"> А</w:t>
      </w:r>
      <w:proofErr w:type="gramEnd"/>
      <w:r w:rsidRPr="002E7ECC">
        <w:rPr>
          <w:rFonts w:ascii="Times New Roman" w:eastAsia="Courier New" w:hAnsi="Times New Roman" w:cs="Times New Roman"/>
          <w:sz w:val="24"/>
          <w:szCs w:val="24"/>
        </w:rPr>
        <w:t>, подсоединенного к канату обеспечения безопасности, и такого же устройства типа В или С, соединенного с рабочим канатом. Два устройства позиционирования на канатах с их соответствующим анкерным канатом являются компонентами системы защиты. Принципиально важно для безопасного использования системы канатного доступа, чтобы пользователь был всегда присоединен к обоим анкерным канатам без какой-либо слабины в анкерных канатах или соединительных стропах.</w:t>
      </w:r>
    </w:p>
    <w:p w:rsidR="0027211C" w:rsidRPr="0027211C" w:rsidRDefault="0027211C" w:rsidP="0027211C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272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 карабина </w:t>
      </w:r>
      <w:r w:rsidRPr="002E7E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сиденье</w:t>
      </w:r>
      <w:r w:rsidRPr="00272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присоединяется к </w:t>
      </w:r>
      <w:r w:rsidRPr="002E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точке позиционирования (</w:t>
      </w:r>
      <w:r w:rsidRPr="00272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спусковому устройству</w:t>
      </w:r>
      <w:r w:rsidRPr="002E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2E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десендеру</w:t>
      </w:r>
      <w:proofErr w:type="spellEnd"/>
      <w:r w:rsidRPr="002E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зажиму – </w:t>
      </w:r>
      <w:proofErr w:type="spellStart"/>
      <w:r w:rsidRPr="002E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асендеру</w:t>
      </w:r>
      <w:proofErr w:type="spellEnd"/>
      <w:r w:rsidRPr="002E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анкерной точке)</w:t>
      </w:r>
      <w:r w:rsidRPr="00272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E7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 этом находящийся на </w:t>
      </w:r>
      <w:r w:rsidRPr="002E7E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сиденье</w:t>
      </w:r>
      <w:r w:rsidRPr="002E7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работник должен быть в страховочной привязи, также соединенной и с точкой позиционирования и со страховочным устройством!!!</w:t>
      </w:r>
    </w:p>
    <w:p w:rsidR="0027211C" w:rsidRPr="00BF41AA" w:rsidRDefault="0027211C" w:rsidP="0027211C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4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Использование </w:t>
      </w:r>
      <w:r w:rsidRPr="002E7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пары </w:t>
      </w:r>
      <w:r w:rsidRPr="00BF4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раздельных </w:t>
      </w:r>
      <w:r w:rsidRPr="002E7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анкерных строп-консолей для подвеса рабочего сиденья, в отличие от замкнутого неразъёмного контура,</w:t>
      </w:r>
      <w:r w:rsidRPr="00BF4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позволяет рассоединять замкнутый контур сиденье — стропы — точка </w:t>
      </w:r>
      <w:r w:rsidRPr="002E7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</w:t>
      </w:r>
      <w:r w:rsidRPr="00BF4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крепления </w:t>
      </w:r>
      <w:proofErr w:type="spellStart"/>
      <w:r w:rsidRPr="00BF4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сидушки</w:t>
      </w:r>
      <w:proofErr w:type="spellEnd"/>
      <w:r w:rsidRPr="00BF4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 </w:t>
      </w:r>
      <w:r w:rsidRPr="002E7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точке позиционирования</w:t>
      </w:r>
      <w:r w:rsidRPr="00BF4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отсоединяя от точки на выбор одну из </w:t>
      </w:r>
      <w:r w:rsidRPr="002E7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анкерных </w:t>
      </w:r>
      <w:r w:rsidRPr="00BF4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петель</w:t>
      </w:r>
      <w:r w:rsidRPr="002E7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2E7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строп-консоли</w:t>
      </w:r>
      <w:proofErr w:type="gramEnd"/>
      <w:r w:rsidRPr="002E7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E7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сидушки</w:t>
      </w:r>
      <w:proofErr w:type="spellEnd"/>
      <w:r w:rsidRPr="00BF4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7211C" w:rsidRPr="002E7ECC" w:rsidRDefault="0027211C" w:rsidP="0027211C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7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же позволяет несколько</w:t>
      </w:r>
      <w:r w:rsidRPr="00BF4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разнести </w:t>
      </w:r>
      <w:r w:rsidRPr="002E7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анкерные консоли сиденья в стороны, </w:t>
      </w:r>
      <w:r w:rsidRPr="00BF4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используя, к примеру, промежуточную такелажную пластину</w:t>
      </w:r>
      <w:r w:rsidRPr="002E7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присоединяя петли консолей </w:t>
      </w:r>
      <w:proofErr w:type="spellStart"/>
      <w:r w:rsidRPr="002E7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сидушки</w:t>
      </w:r>
      <w:proofErr w:type="spellEnd"/>
      <w:r w:rsidRPr="002E7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воедино не одним соединительным карабином, а посредством двух карабинов и разнесённых присоединительных отверстий такелажной пластины.</w:t>
      </w:r>
    </w:p>
    <w:p w:rsidR="0027211C" w:rsidRPr="002E7ECC" w:rsidRDefault="0027211C" w:rsidP="0027211C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4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Достаточная длина доски сиденья предотвращает сдавливание бёдер стропами, а достаточная ширина в совокупности с мягким покрытием </w:t>
      </w:r>
      <w:r w:rsidRPr="002E7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proofErr w:type="spellStart"/>
      <w:r w:rsidRPr="002E7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заоваленными</w:t>
      </w:r>
      <w:proofErr w:type="spellEnd"/>
      <w:r w:rsidRPr="002E7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рёбрами платформы с каждой из длинных сторон, </w:t>
      </w:r>
      <w:r w:rsidRPr="00BF4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защищает </w:t>
      </w:r>
      <w:r w:rsidRPr="002E7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ноги сидящего </w:t>
      </w:r>
      <w:proofErr w:type="spellStart"/>
      <w:r w:rsidRPr="002E7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промальпа</w:t>
      </w:r>
      <w:proofErr w:type="spellEnd"/>
      <w:r w:rsidRPr="002E7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F4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 преждевременного </w:t>
      </w:r>
      <w:r w:rsidRPr="002E7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их </w:t>
      </w:r>
      <w:r w:rsidRPr="00BF4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«затекания»</w:t>
      </w:r>
      <w:r w:rsidRPr="002E7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BF4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7211C" w:rsidRPr="002E7ECC" w:rsidRDefault="0027211C" w:rsidP="002E7EC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ECC">
        <w:rPr>
          <w:rFonts w:ascii="Times New Roman" w:hAnsi="Times New Roman" w:cs="Times New Roman"/>
          <w:sz w:val="24"/>
          <w:szCs w:val="24"/>
        </w:rPr>
        <w:t xml:space="preserve"> Рабочее сиденье, конструктивно не входящее в состав страховочной привязи, должно иметь опору для спины в области поясницы. Для улучшения эргономики рабочее сиденье может предусматривать регулируемую по высоте опору для ног (подножку).</w:t>
      </w:r>
    </w:p>
    <w:p w:rsidR="0027211C" w:rsidRPr="002E7ECC" w:rsidRDefault="0027211C" w:rsidP="002E7EC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7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повышения удобства работы в подвешенном состоянии используйте</w:t>
      </w:r>
    </w:p>
    <w:p w:rsidR="0027211C" w:rsidRPr="0027211C" w:rsidRDefault="0027211C" w:rsidP="002E7EC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7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упоры для ног и спинку сидения. В комплект поставки не входит, но д</w:t>
      </w:r>
      <w:r w:rsidRPr="002721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ля удобства сидения дополнительно к </w:t>
      </w:r>
      <w:r w:rsidRPr="002E7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сиденью </w:t>
      </w:r>
      <w:r w:rsidRPr="002721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можно заказать:</w:t>
      </w:r>
    </w:p>
    <w:p w:rsidR="0027211C" w:rsidRPr="0027211C" w:rsidRDefault="0027211C" w:rsidP="002721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21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вентилируемую съёмную </w:t>
      </w:r>
      <w:proofErr w:type="spellStart"/>
      <w:r w:rsidRPr="002E7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подпопную</w:t>
      </w:r>
      <w:proofErr w:type="spellEnd"/>
      <w:r w:rsidRPr="002E7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721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подушку;</w:t>
      </w:r>
    </w:p>
    <w:p w:rsidR="0027211C" w:rsidRPr="0027211C" w:rsidRDefault="0027211C" w:rsidP="002721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21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упорную регулируемую по длине стропу-подставку для опоры ног пользователя;</w:t>
      </w:r>
    </w:p>
    <w:p w:rsidR="0027211C" w:rsidRPr="0027211C" w:rsidRDefault="0027211C" w:rsidP="002721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21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пристёгиваемую спинку.</w:t>
      </w:r>
    </w:p>
    <w:p w:rsidR="0027211C" w:rsidRPr="002E7ECC" w:rsidRDefault="002E7ECC" w:rsidP="0027211C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839686" cy="1839686"/>
            <wp:effectExtent l="19050" t="0" r="8164" b="0"/>
            <wp:docPr id="3" name="Рисунок 3" descr="ÐÐ¾Ð´ÑÑÐºÐ° Ð´Ð»Ñ ÑÐ¸Ð´ÐµÐ½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Ð¾Ð´ÑÑÐºÐ° Ð´Ð»Ñ ÑÐ¸Ð´ÐµÐ½Ð¸Ñ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916" cy="1839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ECC">
        <w:t xml:space="preserve"> </w:t>
      </w:r>
      <w:r>
        <w:rPr>
          <w:noProof/>
          <w:lang w:eastAsia="ru-RU"/>
        </w:rPr>
        <w:drawing>
          <wp:inline distT="0" distB="0" distL="0" distR="0">
            <wp:extent cx="1853293" cy="1853293"/>
            <wp:effectExtent l="19050" t="0" r="0" b="0"/>
            <wp:docPr id="6" name="Рисунок 6" descr="Ð¡ÑÑÐ¾Ð¿Ð°-Ð¿Ð¾Ð´ÑÑÐ°Ð²ÐºÐ° Ñ Ð¿ÑÑÐ¶ÐºÐ°Ð¼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¡ÑÑÐ¾Ð¿Ð°-Ð¿Ð¾Ð´ÑÑÐ°Ð²ÐºÐ° Ñ Ð¿ÑÑÐ¶ÐºÐ°Ð¼Ð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25" cy="18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ECC">
        <w:t xml:space="preserve"> </w:t>
      </w:r>
      <w:r>
        <w:rPr>
          <w:noProof/>
          <w:lang w:eastAsia="ru-RU"/>
        </w:rPr>
        <w:drawing>
          <wp:inline distT="0" distB="0" distL="0" distR="0">
            <wp:extent cx="1690007" cy="1690007"/>
            <wp:effectExtent l="19050" t="0" r="5443" b="0"/>
            <wp:docPr id="9" name="Рисунок 9" descr="Ð¡Ð¿Ð¸Ð½ÐºÐ° Ð´Ð»Ñ ÑÐ¸Ð´ÐµÐ½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¡Ð¿Ð¸Ð½ÐºÐ° Ð´Ð»Ñ ÑÐ¸Ð´ÐµÐ½Ð¸Ñ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763" cy="1692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ECC" w:rsidRPr="002E7ECC" w:rsidRDefault="002E7ECC" w:rsidP="002E7ECC">
      <w:pPr>
        <w:pStyle w:val="a9"/>
        <w:jc w:val="center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2E7ECC">
        <w:rPr>
          <w:rStyle w:val="a4"/>
          <w:rFonts w:ascii="Times New Roman" w:hAnsi="Times New Roman" w:cs="Times New Roman"/>
          <w:color w:val="000000"/>
          <w:sz w:val="24"/>
          <w:szCs w:val="24"/>
        </w:rPr>
        <w:t>4. Техническое обслуживание и условия хранения</w:t>
      </w:r>
    </w:p>
    <w:p w:rsidR="002E7ECC" w:rsidRPr="002E7ECC" w:rsidRDefault="002E7ECC" w:rsidP="002E7ECC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ECC">
        <w:rPr>
          <w:rFonts w:ascii="Times New Roman" w:hAnsi="Times New Roman" w:cs="Times New Roman"/>
          <w:sz w:val="24"/>
          <w:szCs w:val="24"/>
        </w:rPr>
        <w:t xml:space="preserve">4.1. Пользователь должен проверять своё снаряжение перед каждым использованием, следить за его сохранностью во время использования и проводить осмотр после каждого использования. Если возможно, это изделие следует закрепить за отдельным пользователем как личное снаряжение для работы (СДР). </w:t>
      </w:r>
    </w:p>
    <w:p w:rsidR="002E7ECC" w:rsidRPr="002E7ECC" w:rsidRDefault="002E7ECC" w:rsidP="002E7ECC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ECC">
        <w:rPr>
          <w:rFonts w:ascii="Times New Roman" w:hAnsi="Times New Roman" w:cs="Times New Roman"/>
          <w:sz w:val="24"/>
          <w:szCs w:val="24"/>
        </w:rPr>
        <w:t>4.2. Один раз в год (или чаще в зависимости от местного законодательства в вашей стране, а также от условий использования снаряжения) или после аварийного рывка изделия необходимо проверять осмотром уполномоченным (компетентным) лицом. Результаты осмотра заносятся в журнал проверок вашего СДР.</w:t>
      </w:r>
    </w:p>
    <w:p w:rsidR="002E7ECC" w:rsidRPr="002E7ECC" w:rsidRDefault="002E7ECC" w:rsidP="002E7ECC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ECC">
        <w:rPr>
          <w:rFonts w:ascii="Times New Roman" w:hAnsi="Times New Roman" w:cs="Times New Roman"/>
          <w:sz w:val="24"/>
          <w:szCs w:val="24"/>
        </w:rPr>
        <w:t>4.3. Немедленно выбраковывайте любое снаряжение, если:</w:t>
      </w:r>
    </w:p>
    <w:p w:rsidR="002E7ECC" w:rsidRPr="002E7ECC" w:rsidRDefault="002E7ECC" w:rsidP="002E7ECC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7ECC">
        <w:rPr>
          <w:rFonts w:ascii="Times New Roman" w:hAnsi="Times New Roman" w:cs="Times New Roman"/>
          <w:sz w:val="24"/>
          <w:szCs w:val="24"/>
        </w:rPr>
        <w:t>невозможно убедится в том, что изделие можно однозначно идентифицировать с его паспортом и журналом проверок;</w:t>
      </w:r>
    </w:p>
    <w:p w:rsidR="002E7ECC" w:rsidRPr="002E7ECC" w:rsidRDefault="002E7ECC" w:rsidP="002E7ECC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7ECC">
        <w:rPr>
          <w:rFonts w:ascii="Times New Roman" w:hAnsi="Times New Roman" w:cs="Times New Roman"/>
          <w:sz w:val="24"/>
          <w:szCs w:val="24"/>
        </w:rPr>
        <w:t>снаряжение или его компоненты деформированы, в том числе и вследствие воздействия сильного рывка или большой нагрузки;</w:t>
      </w:r>
    </w:p>
    <w:p w:rsidR="002E7ECC" w:rsidRPr="002E7ECC" w:rsidRDefault="002E7ECC" w:rsidP="002E7ECC">
      <w:pPr>
        <w:pStyle w:val="a9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E7ECC">
        <w:rPr>
          <w:rFonts w:ascii="Times New Roman" w:hAnsi="Times New Roman" w:cs="Times New Roman"/>
          <w:sz w:val="24"/>
          <w:szCs w:val="24"/>
        </w:rPr>
        <w:t>снаряжение не удовлетворило требованиям при осмотре, имеются порезы и/или оплавления силовых консолей и (или) силовых сшивок;</w:t>
      </w:r>
    </w:p>
    <w:p w:rsidR="002E7ECC" w:rsidRPr="002E7ECC" w:rsidRDefault="002E7ECC" w:rsidP="002E7ECC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7ECC">
        <w:rPr>
          <w:rFonts w:ascii="Times New Roman" w:hAnsi="Times New Roman" w:cs="Times New Roman"/>
          <w:sz w:val="24"/>
          <w:szCs w:val="24"/>
        </w:rPr>
        <w:t>когда снаряжение устарело и более не соответствует новым стандартам, законам, технике или оно не совместимо с другим снаряжением и т.д.;</w:t>
      </w:r>
    </w:p>
    <w:p w:rsidR="002E7ECC" w:rsidRPr="002E7ECC" w:rsidRDefault="002E7ECC" w:rsidP="002E7ECC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7ECC">
        <w:rPr>
          <w:rFonts w:ascii="Times New Roman" w:hAnsi="Times New Roman" w:cs="Times New Roman"/>
          <w:sz w:val="24"/>
          <w:szCs w:val="24"/>
        </w:rPr>
        <w:t xml:space="preserve">у вас есть сомнения в его надежности. </w:t>
      </w:r>
    </w:p>
    <w:p w:rsidR="002E7ECC" w:rsidRPr="002E7ECC" w:rsidRDefault="002E7ECC" w:rsidP="002E7ECC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2E7ECC">
        <w:rPr>
          <w:rFonts w:ascii="Times New Roman" w:hAnsi="Times New Roman" w:cs="Times New Roman"/>
          <w:sz w:val="24"/>
          <w:szCs w:val="24"/>
        </w:rPr>
        <w:t xml:space="preserve">4.4. В последнем </w:t>
      </w:r>
      <w:proofErr w:type="gramStart"/>
      <w:r w:rsidRPr="002E7ECC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2E7ECC">
        <w:rPr>
          <w:rFonts w:ascii="Times New Roman" w:hAnsi="Times New Roman" w:cs="Times New Roman"/>
          <w:sz w:val="24"/>
          <w:szCs w:val="24"/>
        </w:rPr>
        <w:t xml:space="preserve"> возможно провести испытание сиденья статическим </w:t>
      </w:r>
      <w:proofErr w:type="spellStart"/>
      <w:r w:rsidRPr="002E7ECC">
        <w:rPr>
          <w:rFonts w:ascii="Times New Roman" w:hAnsi="Times New Roman" w:cs="Times New Roman"/>
          <w:sz w:val="24"/>
          <w:szCs w:val="24"/>
        </w:rPr>
        <w:t>нагружением</w:t>
      </w:r>
      <w:proofErr w:type="spellEnd"/>
      <w:r w:rsidRPr="002E7ECC">
        <w:rPr>
          <w:rFonts w:ascii="Times New Roman" w:hAnsi="Times New Roman" w:cs="Times New Roman"/>
          <w:sz w:val="24"/>
          <w:szCs w:val="24"/>
        </w:rPr>
        <w:t>.</w:t>
      </w:r>
    </w:p>
    <w:p w:rsidR="002E7ECC" w:rsidRPr="002E7ECC" w:rsidRDefault="002E7ECC" w:rsidP="002E7ECC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ECC">
        <w:rPr>
          <w:rFonts w:ascii="Times New Roman" w:hAnsi="Times New Roman" w:cs="Times New Roman"/>
          <w:sz w:val="24"/>
          <w:szCs w:val="24"/>
        </w:rPr>
        <w:t xml:space="preserve">4.5. </w:t>
      </w:r>
      <w:r w:rsidRPr="002E7ECC"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Pr="002E7ECC">
        <w:rPr>
          <w:rFonts w:ascii="Times New Roman" w:hAnsi="Times New Roman" w:cs="Times New Roman"/>
          <w:sz w:val="24"/>
          <w:szCs w:val="24"/>
        </w:rPr>
        <w:t xml:space="preserve">Необходимо помнить, что проверять сиденье </w:t>
      </w:r>
      <w:proofErr w:type="spellStart"/>
      <w:r w:rsidRPr="002E7ECC">
        <w:rPr>
          <w:rFonts w:ascii="Times New Roman" w:hAnsi="Times New Roman" w:cs="Times New Roman"/>
          <w:sz w:val="24"/>
          <w:szCs w:val="24"/>
        </w:rPr>
        <w:t>нагружением</w:t>
      </w:r>
      <w:proofErr w:type="spellEnd"/>
      <w:r w:rsidRPr="002E7ECC">
        <w:rPr>
          <w:rFonts w:ascii="Times New Roman" w:hAnsi="Times New Roman" w:cs="Times New Roman"/>
          <w:sz w:val="24"/>
          <w:szCs w:val="24"/>
        </w:rPr>
        <w:t xml:space="preserve"> возможно только с применением допустимых нагрузок. При такой необходимости надо подвесить сиденье к анкерной точке и нагрузить статической нагрузкой в 1,4 кН в течение 3х минут.</w:t>
      </w:r>
    </w:p>
    <w:p w:rsidR="002E7ECC" w:rsidRPr="002E7ECC" w:rsidRDefault="002E7ECC" w:rsidP="002E7ECC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ECC">
        <w:rPr>
          <w:rFonts w:ascii="Times New Roman" w:hAnsi="Times New Roman" w:cs="Times New Roman"/>
          <w:sz w:val="24"/>
          <w:szCs w:val="24"/>
        </w:rPr>
        <w:t xml:space="preserve">4.6. </w:t>
      </w:r>
      <w:r w:rsidRPr="002E7ECC">
        <w:rPr>
          <w:rFonts w:ascii="Times New Roman" w:hAnsi="Times New Roman" w:cs="Times New Roman"/>
          <w:b/>
          <w:sz w:val="24"/>
          <w:szCs w:val="24"/>
        </w:rPr>
        <w:t xml:space="preserve">Если изделие </w:t>
      </w:r>
      <w:proofErr w:type="gramStart"/>
      <w:r w:rsidRPr="002E7ECC">
        <w:rPr>
          <w:rFonts w:ascii="Times New Roman" w:hAnsi="Times New Roman" w:cs="Times New Roman"/>
          <w:b/>
          <w:sz w:val="24"/>
          <w:szCs w:val="24"/>
        </w:rPr>
        <w:t xml:space="preserve">выдержало </w:t>
      </w:r>
      <w:proofErr w:type="spellStart"/>
      <w:r w:rsidRPr="002E7ECC">
        <w:rPr>
          <w:rFonts w:ascii="Times New Roman" w:hAnsi="Times New Roman" w:cs="Times New Roman"/>
          <w:b/>
          <w:sz w:val="24"/>
          <w:szCs w:val="24"/>
        </w:rPr>
        <w:t>нагружение</w:t>
      </w:r>
      <w:proofErr w:type="spellEnd"/>
      <w:r w:rsidRPr="002E7ECC">
        <w:rPr>
          <w:rFonts w:ascii="Times New Roman" w:hAnsi="Times New Roman" w:cs="Times New Roman"/>
          <w:b/>
          <w:sz w:val="24"/>
          <w:szCs w:val="24"/>
        </w:rPr>
        <w:t xml:space="preserve"> и последующий осмотр не обнаружил</w:t>
      </w:r>
      <w:proofErr w:type="gramEnd"/>
      <w:r w:rsidRPr="002E7ECC">
        <w:rPr>
          <w:rFonts w:ascii="Times New Roman" w:hAnsi="Times New Roman" w:cs="Times New Roman"/>
          <w:b/>
          <w:sz w:val="24"/>
          <w:szCs w:val="24"/>
        </w:rPr>
        <w:t xml:space="preserve"> выбраковочных признаков, то изделие годно к дальнейшей эксплуатации.</w:t>
      </w:r>
    </w:p>
    <w:p w:rsidR="002E7ECC" w:rsidRPr="002E7ECC" w:rsidRDefault="002E7ECC" w:rsidP="002E7ECC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ECC">
        <w:rPr>
          <w:rFonts w:ascii="Times New Roman" w:hAnsi="Times New Roman" w:cs="Times New Roman"/>
          <w:sz w:val="24"/>
          <w:szCs w:val="24"/>
        </w:rPr>
        <w:t xml:space="preserve">4.7. </w:t>
      </w:r>
      <w:r w:rsidRPr="002E7ECC">
        <w:rPr>
          <w:rFonts w:ascii="Times New Roman" w:hAnsi="Times New Roman" w:cs="Times New Roman"/>
          <w:b/>
          <w:sz w:val="24"/>
          <w:szCs w:val="24"/>
        </w:rPr>
        <w:t>ВНИМАНИЕ!</w:t>
      </w:r>
      <w:r w:rsidRPr="002E7ECC">
        <w:rPr>
          <w:rFonts w:ascii="Times New Roman" w:hAnsi="Times New Roman" w:cs="Times New Roman"/>
          <w:sz w:val="24"/>
          <w:szCs w:val="24"/>
        </w:rPr>
        <w:t xml:space="preserve"> Чтобы избежать дальнейшего использования выбракованного снаряжения, его следует уничтожить.</w:t>
      </w:r>
    </w:p>
    <w:p w:rsidR="002E7ECC" w:rsidRPr="002E7ECC" w:rsidRDefault="002E7ECC" w:rsidP="002E7ECC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ECC">
        <w:rPr>
          <w:rFonts w:ascii="Times New Roman" w:hAnsi="Times New Roman" w:cs="Times New Roman"/>
          <w:sz w:val="24"/>
          <w:szCs w:val="24"/>
        </w:rPr>
        <w:t>4.8. После эксплуатации изделие следует тщательно вычистить, высушить. При необходимости можно прополоскать пресной водой температурой не выше 30-ти градусов Цельсия с использованием обычного хозяйственного мыла и сразу высушить.</w:t>
      </w:r>
    </w:p>
    <w:p w:rsidR="002E7ECC" w:rsidRPr="002E7ECC" w:rsidRDefault="002E7ECC" w:rsidP="002E7ECC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ECC">
        <w:rPr>
          <w:rFonts w:ascii="Times New Roman" w:hAnsi="Times New Roman" w:cs="Times New Roman"/>
          <w:sz w:val="24"/>
          <w:szCs w:val="24"/>
        </w:rPr>
        <w:t xml:space="preserve">4.9. </w:t>
      </w:r>
      <w:r w:rsidRPr="002E7ECC"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Pr="002E7ECC">
        <w:rPr>
          <w:rFonts w:ascii="Times New Roman" w:hAnsi="Times New Roman" w:cs="Times New Roman"/>
          <w:sz w:val="24"/>
          <w:szCs w:val="24"/>
        </w:rPr>
        <w:t>Немедленно выведите изделие из эксплуатации, если оно вступило в контакт с химическими веществами /реагентами, растворителями или топливом, которые могли повлиять на его эксплуатационные качества.</w:t>
      </w:r>
    </w:p>
    <w:p w:rsidR="002E7ECC" w:rsidRPr="002E7ECC" w:rsidRDefault="002E7ECC" w:rsidP="002E7ECC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ECC">
        <w:rPr>
          <w:rFonts w:ascii="Times New Roman" w:hAnsi="Times New Roman" w:cs="Times New Roman"/>
          <w:sz w:val="24"/>
          <w:szCs w:val="24"/>
        </w:rPr>
        <w:t>4.10. Сушить без нагревания и вдали от солнечных лучей и нагревательных приборов. Хранить в сухом прохладном помещении, оберегать от воздействия агрессивных химических веществ.</w:t>
      </w:r>
    </w:p>
    <w:p w:rsidR="002E7ECC" w:rsidRPr="002E7ECC" w:rsidRDefault="002E7ECC" w:rsidP="002E7ECC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ECC">
        <w:rPr>
          <w:rFonts w:ascii="Times New Roman" w:hAnsi="Times New Roman" w:cs="Times New Roman"/>
          <w:sz w:val="24"/>
          <w:szCs w:val="24"/>
        </w:rPr>
        <w:t>4.11. Разрешается транспортировать любым видом транспорта при условии защиты зажима от механических повреждений, атмосферных осадков и воздействия агрессивных сред.</w:t>
      </w:r>
    </w:p>
    <w:p w:rsidR="002E7ECC" w:rsidRPr="002E7ECC" w:rsidRDefault="002E7ECC" w:rsidP="002E7ECC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ECC">
        <w:rPr>
          <w:rFonts w:ascii="Times New Roman" w:hAnsi="Times New Roman" w:cs="Times New Roman"/>
          <w:sz w:val="24"/>
          <w:szCs w:val="24"/>
        </w:rPr>
        <w:lastRenderedPageBreak/>
        <w:t xml:space="preserve">4.12. </w:t>
      </w:r>
      <w:r w:rsidRPr="002E7E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Климатическое исполнение - </w:t>
      </w:r>
      <w:r w:rsidRPr="002E7ECC">
        <w:rPr>
          <w:rFonts w:ascii="Times New Roman" w:hAnsi="Times New Roman" w:cs="Times New Roman"/>
          <w:sz w:val="24"/>
          <w:szCs w:val="24"/>
        </w:rPr>
        <w:t>УХЛ</w:t>
      </w:r>
      <w:proofErr w:type="gramStart"/>
      <w:r w:rsidRPr="002E7EC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E7ECC">
        <w:rPr>
          <w:rFonts w:ascii="Times New Roman" w:hAnsi="Times New Roman" w:cs="Times New Roman"/>
          <w:sz w:val="24"/>
          <w:szCs w:val="24"/>
        </w:rPr>
        <w:t>.</w:t>
      </w:r>
    </w:p>
    <w:p w:rsidR="002E7ECC" w:rsidRPr="002E7ECC" w:rsidRDefault="002E7ECC" w:rsidP="002E7EC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2E7ECC" w:rsidRPr="002E7ECC" w:rsidRDefault="002E7ECC" w:rsidP="002E7ECC">
      <w:pPr>
        <w:pStyle w:val="a9"/>
        <w:jc w:val="center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2E7ECC">
        <w:rPr>
          <w:rStyle w:val="a4"/>
          <w:rFonts w:ascii="Times New Roman" w:hAnsi="Times New Roman" w:cs="Times New Roman"/>
          <w:color w:val="000000"/>
          <w:sz w:val="24"/>
          <w:szCs w:val="24"/>
        </w:rPr>
        <w:t>5. Гарантии изготовителя</w:t>
      </w:r>
    </w:p>
    <w:p w:rsidR="002E7ECC" w:rsidRPr="002E7ECC" w:rsidRDefault="002E7ECC" w:rsidP="002E7ECC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ECC">
        <w:rPr>
          <w:rFonts w:ascii="Times New Roman" w:hAnsi="Times New Roman" w:cs="Times New Roman"/>
          <w:sz w:val="24"/>
          <w:szCs w:val="24"/>
        </w:rPr>
        <w:t>5.1. Работодатели и пользователи принимают на себя окончательную ответственность за выбор и использование любого рабочего снаряжения. Изготовитель не несёт ответственности за нецелевое или неправильное использование изделия.</w:t>
      </w:r>
    </w:p>
    <w:p w:rsidR="002E7ECC" w:rsidRPr="002E7ECC" w:rsidRDefault="002E7ECC" w:rsidP="002E7ECC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ECC">
        <w:rPr>
          <w:rFonts w:ascii="Times New Roman" w:hAnsi="Times New Roman" w:cs="Times New Roman"/>
          <w:sz w:val="24"/>
          <w:szCs w:val="24"/>
        </w:rPr>
        <w:t>5.2. Качество изготовления обеспечивает сохранение основных характеристик и функционирование изделия при отсутствии механического износа и надлежащем хранении в течение всего срока его эксплуатации. Срок эксплуатации изделия зависит от интенсивности использования, но не менее 10 лет после ввода в эксплуатацию, и не более чем 12 лет после изготовления.</w:t>
      </w:r>
    </w:p>
    <w:p w:rsidR="002E7ECC" w:rsidRPr="002E7ECC" w:rsidRDefault="002E7ECC" w:rsidP="002E7ECC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ECC">
        <w:rPr>
          <w:rFonts w:ascii="Times New Roman" w:hAnsi="Times New Roman" w:cs="Times New Roman"/>
          <w:sz w:val="24"/>
          <w:szCs w:val="24"/>
        </w:rPr>
        <w:t xml:space="preserve">5.3. Срок эксплуатации предполагает, что изделие может быть отбраковано во время периодических инспекций, т.к. </w:t>
      </w:r>
      <w:r w:rsidRPr="002E7ECC">
        <w:rPr>
          <w:rFonts w:ascii="Times New Roman" w:hAnsi="Times New Roman" w:cs="Times New Roman"/>
          <w:b/>
          <w:sz w:val="24"/>
          <w:szCs w:val="24"/>
        </w:rPr>
        <w:t>ВНИМАНИЕ:</w:t>
      </w:r>
      <w:r w:rsidRPr="002E7ECC">
        <w:rPr>
          <w:rFonts w:ascii="Times New Roman" w:hAnsi="Times New Roman" w:cs="Times New Roman"/>
          <w:sz w:val="24"/>
          <w:szCs w:val="24"/>
        </w:rPr>
        <w:t xml:space="preserve"> особые обстоятельства могут вызвать уменьшение срока службы изделия, вплоть до однократного применения; например: способ и интенсивность использования, воздействие окружающей среды, воздействие морской среды, работа с агрессивными химическими веществами, экстремальные температуры, контакт с острыми гранями, трение при использовании,  неправильное хранение, обслуживание и транспортировка и т.д.</w:t>
      </w:r>
    </w:p>
    <w:p w:rsidR="002E7ECC" w:rsidRPr="002E7ECC" w:rsidRDefault="002E7ECC" w:rsidP="002E7ECC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ECC">
        <w:rPr>
          <w:rFonts w:ascii="Times New Roman" w:hAnsi="Times New Roman" w:cs="Times New Roman"/>
          <w:sz w:val="24"/>
          <w:szCs w:val="24"/>
        </w:rPr>
        <w:t>5.4. Производитель установил срок гарантии на изделия от любых дефектов материала и производственных дефектов 18 месяцев со дня продажи. В течение гарантийного срока дефекты изделия, выявленные потребителем и возникшие по вине изготовителя, предприятие-изготовитель обязуется устранить в течение одного месяца со дня получения рекламации и самого изделия. Срок устранения гарантийных дефектов не входит в срок гарантии.</w:t>
      </w:r>
    </w:p>
    <w:p w:rsidR="002E7ECC" w:rsidRPr="002E7ECC" w:rsidRDefault="002E7ECC" w:rsidP="002E7ECC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ECC">
        <w:rPr>
          <w:rFonts w:ascii="Times New Roman" w:hAnsi="Times New Roman" w:cs="Times New Roman"/>
          <w:sz w:val="24"/>
          <w:szCs w:val="24"/>
        </w:rPr>
        <w:t xml:space="preserve">5.5. Гарантия не распространяется на следующие случаи: нормальный износ, окисление, изменение конструкции или переделка изделия, неправильное хранение и плохой уход, повреждения, вызванные небрежным отношением к изделию (в том числе механические повреждения инородными предметами.), а также использование изделия не по назначению. </w:t>
      </w:r>
    </w:p>
    <w:p w:rsidR="002E7ECC" w:rsidRPr="002E7ECC" w:rsidRDefault="002E7ECC" w:rsidP="002E7EC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2E7ECC" w:rsidRPr="002E7ECC" w:rsidRDefault="002E7ECC" w:rsidP="002E7EC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2E7ECC">
        <w:rPr>
          <w:rStyle w:val="a4"/>
          <w:rFonts w:ascii="Times New Roman" w:hAnsi="Times New Roman" w:cs="Times New Roman"/>
          <w:color w:val="000000"/>
          <w:sz w:val="24"/>
          <w:szCs w:val="24"/>
        </w:rPr>
        <w:t>6. Комплектность и свидетельство о соответствии</w:t>
      </w:r>
    </w:p>
    <w:p w:rsidR="002E7ECC" w:rsidRPr="002E7ECC" w:rsidRDefault="002E7ECC" w:rsidP="002E7ECC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ECC">
        <w:rPr>
          <w:rFonts w:ascii="Times New Roman" w:hAnsi="Times New Roman" w:cs="Times New Roman"/>
          <w:sz w:val="24"/>
          <w:szCs w:val="24"/>
        </w:rPr>
        <w:t>6.1. Изделие проверено на соответствие нормативно-технической документации и признано годным к эксплуатации.</w:t>
      </w:r>
      <w:bookmarkStart w:id="0" w:name="_GoBack"/>
      <w:bookmarkEnd w:id="0"/>
    </w:p>
    <w:p w:rsidR="002E7ECC" w:rsidRPr="002E7ECC" w:rsidRDefault="002E7ECC" w:rsidP="002E7ECC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7ECC" w:rsidRPr="002E7ECC" w:rsidRDefault="002E7ECC" w:rsidP="002E7ECC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ECC">
        <w:rPr>
          <w:rFonts w:ascii="Times New Roman" w:hAnsi="Times New Roman" w:cs="Times New Roman"/>
          <w:sz w:val="24"/>
          <w:szCs w:val="24"/>
        </w:rPr>
        <w:t>6.2. Присвоен заводской номер № ___________________________________________________</w:t>
      </w:r>
    </w:p>
    <w:p w:rsidR="002E7ECC" w:rsidRPr="002E7ECC" w:rsidRDefault="002E7ECC" w:rsidP="002E7ECC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E7ECC" w:rsidRPr="002E7ECC" w:rsidRDefault="002E7ECC" w:rsidP="002E7ECC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2E7ECC">
        <w:rPr>
          <w:rFonts w:ascii="Times New Roman" w:hAnsi="Times New Roman" w:cs="Times New Roman"/>
          <w:sz w:val="24"/>
          <w:szCs w:val="24"/>
        </w:rPr>
        <w:t>6.3. Дата изготовления _________________________ ______________________________________________________________________</w:t>
      </w:r>
    </w:p>
    <w:p w:rsidR="002E7ECC" w:rsidRPr="002E7ECC" w:rsidRDefault="002E7ECC" w:rsidP="002E7ECC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2E7ECC">
        <w:rPr>
          <w:rFonts w:ascii="Times New Roman" w:hAnsi="Times New Roman" w:cs="Times New Roman"/>
          <w:sz w:val="24"/>
          <w:szCs w:val="24"/>
        </w:rPr>
        <w:t>6.4. Дата продажи ____________________</w:t>
      </w:r>
    </w:p>
    <w:p w:rsidR="002E7ECC" w:rsidRPr="002E7ECC" w:rsidRDefault="002E7ECC" w:rsidP="002E7ECC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</w:p>
    <w:p w:rsidR="002E7ECC" w:rsidRPr="002E7ECC" w:rsidRDefault="002E7ECC" w:rsidP="002E7ECC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2E7ECC">
        <w:rPr>
          <w:rFonts w:ascii="Times New Roman" w:hAnsi="Times New Roman" w:cs="Times New Roman"/>
          <w:sz w:val="24"/>
          <w:szCs w:val="24"/>
        </w:rPr>
        <w:t>6.5. Подпись лица, ответственного за приёмку изделия _________________________________</w:t>
      </w:r>
    </w:p>
    <w:p w:rsidR="002E7ECC" w:rsidRPr="002E7ECC" w:rsidRDefault="002E7ECC" w:rsidP="002E7ECC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E7ECC" w:rsidRDefault="002E7ECC" w:rsidP="002E7ECC">
      <w:pPr>
        <w:pStyle w:val="a9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C322C" w:rsidRDefault="00FC322C" w:rsidP="002E7ECC">
      <w:pPr>
        <w:pStyle w:val="a9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C322C" w:rsidRDefault="00FC322C" w:rsidP="002E7ECC">
      <w:pPr>
        <w:pStyle w:val="a9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C322C" w:rsidRDefault="00FC322C" w:rsidP="002E7ECC">
      <w:pPr>
        <w:pStyle w:val="a9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C322C" w:rsidRDefault="00FC322C" w:rsidP="002E7ECC">
      <w:pPr>
        <w:pStyle w:val="a9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C322C" w:rsidRPr="002E7ECC" w:rsidRDefault="00FC322C" w:rsidP="002E7ECC">
      <w:pPr>
        <w:pStyle w:val="a9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E7ECC" w:rsidRPr="002E7ECC" w:rsidRDefault="002E7ECC" w:rsidP="002E7ECC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E7ECC" w:rsidRPr="002E7ECC" w:rsidRDefault="002E7ECC" w:rsidP="002E7EC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</w:p>
    <w:p w:rsidR="002E7ECC" w:rsidRPr="002E7ECC" w:rsidRDefault="002E7ECC" w:rsidP="002E7EC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2E7ECC">
        <w:rPr>
          <w:b/>
        </w:rPr>
        <w:lastRenderedPageBreak/>
        <w:t>Журнал периодических проверок на пригодность к эксплуатации</w:t>
      </w:r>
    </w:p>
    <w:p w:rsidR="002E7ECC" w:rsidRPr="002E7ECC" w:rsidRDefault="002E7ECC" w:rsidP="002E7ECC">
      <w:pPr>
        <w:pStyle w:val="a3"/>
        <w:shd w:val="clear" w:color="auto" w:fill="FFFFFF"/>
        <w:spacing w:before="0" w:beforeAutospacing="0" w:after="0" w:afterAutospacing="0"/>
        <w:contextualSpacing/>
        <w:rPr>
          <w:i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9"/>
        <w:gridCol w:w="3604"/>
        <w:gridCol w:w="3089"/>
        <w:gridCol w:w="1889"/>
      </w:tblGrid>
      <w:tr w:rsidR="002E7ECC" w:rsidRPr="002E7ECC" w:rsidTr="00355819">
        <w:trPr>
          <w:cantSplit/>
          <w:trHeight w:val="696"/>
        </w:trPr>
        <w:tc>
          <w:tcPr>
            <w:tcW w:w="817" w:type="dxa"/>
            <w:vAlign w:val="center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2E7ECC">
              <w:rPr>
                <w:b/>
              </w:rPr>
              <w:t>Дата</w:t>
            </w:r>
          </w:p>
        </w:tc>
        <w:tc>
          <w:tcPr>
            <w:tcW w:w="2977" w:type="dxa"/>
            <w:vAlign w:val="center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2E7ECC">
              <w:rPr>
                <w:b/>
              </w:rPr>
              <w:t>Обнаруженные повреждения, произведенный ремонт и прочая соответствующая информация</w:t>
            </w:r>
          </w:p>
        </w:tc>
        <w:tc>
          <w:tcPr>
            <w:tcW w:w="2551" w:type="dxa"/>
            <w:vAlign w:val="center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2E7ECC">
              <w:rPr>
                <w:b/>
              </w:rPr>
              <w:t>Должность, ФИО и подпись ответственного лица</w:t>
            </w:r>
          </w:p>
        </w:tc>
        <w:tc>
          <w:tcPr>
            <w:tcW w:w="1560" w:type="dxa"/>
            <w:vAlign w:val="center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2E7ECC">
              <w:rPr>
                <w:b/>
              </w:rPr>
              <w:t>Пригодность к эксплуатации</w:t>
            </w:r>
          </w:p>
        </w:tc>
      </w:tr>
      <w:tr w:rsidR="002E7ECC" w:rsidRPr="002E7ECC" w:rsidTr="00355819">
        <w:trPr>
          <w:trHeight w:val="406"/>
        </w:trPr>
        <w:tc>
          <w:tcPr>
            <w:tcW w:w="817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2E7ECC" w:rsidRPr="002E7ECC" w:rsidTr="00355819">
        <w:trPr>
          <w:trHeight w:val="413"/>
        </w:trPr>
        <w:tc>
          <w:tcPr>
            <w:tcW w:w="817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2E7ECC" w:rsidRPr="002E7ECC" w:rsidTr="00355819">
        <w:trPr>
          <w:trHeight w:val="419"/>
        </w:trPr>
        <w:tc>
          <w:tcPr>
            <w:tcW w:w="817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2E7ECC" w:rsidRPr="002E7ECC" w:rsidTr="00355819">
        <w:trPr>
          <w:trHeight w:val="411"/>
        </w:trPr>
        <w:tc>
          <w:tcPr>
            <w:tcW w:w="817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2E7ECC" w:rsidRPr="002E7ECC" w:rsidTr="00355819">
        <w:trPr>
          <w:trHeight w:val="416"/>
        </w:trPr>
        <w:tc>
          <w:tcPr>
            <w:tcW w:w="817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2E7ECC" w:rsidRPr="002E7ECC" w:rsidTr="00355819">
        <w:trPr>
          <w:trHeight w:val="409"/>
        </w:trPr>
        <w:tc>
          <w:tcPr>
            <w:tcW w:w="817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2E7ECC" w:rsidRPr="002E7ECC" w:rsidTr="00355819">
        <w:trPr>
          <w:trHeight w:val="429"/>
        </w:trPr>
        <w:tc>
          <w:tcPr>
            <w:tcW w:w="817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2E7ECC" w:rsidRPr="002E7ECC" w:rsidTr="00355819">
        <w:trPr>
          <w:trHeight w:val="420"/>
        </w:trPr>
        <w:tc>
          <w:tcPr>
            <w:tcW w:w="817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2E7ECC" w:rsidRPr="002E7ECC" w:rsidTr="00355819">
        <w:trPr>
          <w:trHeight w:val="412"/>
        </w:trPr>
        <w:tc>
          <w:tcPr>
            <w:tcW w:w="817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2E7ECC" w:rsidRPr="002E7ECC" w:rsidTr="00355819">
        <w:trPr>
          <w:trHeight w:val="405"/>
        </w:trPr>
        <w:tc>
          <w:tcPr>
            <w:tcW w:w="817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2E7ECC" w:rsidRPr="002E7ECC" w:rsidTr="00355819">
        <w:trPr>
          <w:trHeight w:val="411"/>
        </w:trPr>
        <w:tc>
          <w:tcPr>
            <w:tcW w:w="817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2E7ECC" w:rsidRPr="002E7ECC" w:rsidTr="00355819">
        <w:trPr>
          <w:trHeight w:val="411"/>
        </w:trPr>
        <w:tc>
          <w:tcPr>
            <w:tcW w:w="817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2E7ECC" w:rsidRPr="002E7ECC" w:rsidTr="00355819">
        <w:trPr>
          <w:trHeight w:val="411"/>
        </w:trPr>
        <w:tc>
          <w:tcPr>
            <w:tcW w:w="817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2E7ECC" w:rsidRPr="002E7ECC" w:rsidTr="00355819">
        <w:trPr>
          <w:trHeight w:val="411"/>
        </w:trPr>
        <w:tc>
          <w:tcPr>
            <w:tcW w:w="817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2E7ECC" w:rsidRPr="002E7ECC" w:rsidTr="00355819">
        <w:trPr>
          <w:trHeight w:val="411"/>
        </w:trPr>
        <w:tc>
          <w:tcPr>
            <w:tcW w:w="817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2E7ECC" w:rsidRPr="002E7ECC" w:rsidTr="00355819">
        <w:trPr>
          <w:trHeight w:val="411"/>
        </w:trPr>
        <w:tc>
          <w:tcPr>
            <w:tcW w:w="817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2E7ECC" w:rsidRPr="002E7ECC" w:rsidTr="00355819">
        <w:trPr>
          <w:trHeight w:val="411"/>
        </w:trPr>
        <w:tc>
          <w:tcPr>
            <w:tcW w:w="817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2E7ECC" w:rsidRPr="002E7ECC" w:rsidTr="00355819">
        <w:trPr>
          <w:trHeight w:val="411"/>
        </w:trPr>
        <w:tc>
          <w:tcPr>
            <w:tcW w:w="817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2E7ECC" w:rsidRPr="002E7ECC" w:rsidTr="00355819">
        <w:trPr>
          <w:trHeight w:val="411"/>
        </w:trPr>
        <w:tc>
          <w:tcPr>
            <w:tcW w:w="817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2E7ECC" w:rsidRPr="002E7ECC" w:rsidTr="00355819">
        <w:trPr>
          <w:trHeight w:val="411"/>
        </w:trPr>
        <w:tc>
          <w:tcPr>
            <w:tcW w:w="817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2E7ECC" w:rsidRPr="002E7ECC" w:rsidTr="00355819">
        <w:trPr>
          <w:trHeight w:val="411"/>
        </w:trPr>
        <w:tc>
          <w:tcPr>
            <w:tcW w:w="817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2E7ECC" w:rsidRPr="002E7ECC" w:rsidTr="00355819">
        <w:trPr>
          <w:trHeight w:val="411"/>
        </w:trPr>
        <w:tc>
          <w:tcPr>
            <w:tcW w:w="817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2E7ECC" w:rsidRPr="002E7ECC" w:rsidTr="00355819">
        <w:trPr>
          <w:trHeight w:val="411"/>
        </w:trPr>
        <w:tc>
          <w:tcPr>
            <w:tcW w:w="817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2E7ECC" w:rsidRPr="002E7ECC" w:rsidTr="00355819">
        <w:trPr>
          <w:trHeight w:val="411"/>
        </w:trPr>
        <w:tc>
          <w:tcPr>
            <w:tcW w:w="817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2E7ECC" w:rsidRPr="002E7ECC" w:rsidTr="00355819">
        <w:trPr>
          <w:trHeight w:val="411"/>
        </w:trPr>
        <w:tc>
          <w:tcPr>
            <w:tcW w:w="817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2E7ECC" w:rsidRPr="002E7ECC" w:rsidTr="00355819">
        <w:trPr>
          <w:trHeight w:val="411"/>
        </w:trPr>
        <w:tc>
          <w:tcPr>
            <w:tcW w:w="817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2E7ECC" w:rsidRPr="002E7ECC" w:rsidTr="00355819">
        <w:trPr>
          <w:trHeight w:val="411"/>
        </w:trPr>
        <w:tc>
          <w:tcPr>
            <w:tcW w:w="817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2E7ECC" w:rsidRPr="002E7ECC" w:rsidTr="00355819">
        <w:trPr>
          <w:trHeight w:val="411"/>
        </w:trPr>
        <w:tc>
          <w:tcPr>
            <w:tcW w:w="817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2E7ECC" w:rsidRPr="002E7ECC" w:rsidRDefault="002E7ECC" w:rsidP="00355819">
            <w:pPr>
              <w:pStyle w:val="a3"/>
              <w:spacing w:before="0" w:beforeAutospacing="0" w:after="0" w:afterAutospacing="0"/>
              <w:contextualSpacing/>
            </w:pPr>
          </w:p>
        </w:tc>
      </w:tr>
    </w:tbl>
    <w:p w:rsidR="00B6156C" w:rsidRPr="002E7ECC" w:rsidRDefault="00B6156C">
      <w:pPr>
        <w:rPr>
          <w:rFonts w:ascii="Times New Roman" w:hAnsi="Times New Roman" w:cs="Times New Roman"/>
          <w:sz w:val="24"/>
          <w:szCs w:val="24"/>
        </w:rPr>
      </w:pPr>
    </w:p>
    <w:sectPr w:rsidR="00B6156C" w:rsidRPr="002E7ECC" w:rsidSect="00B61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2F3B"/>
    <w:multiLevelType w:val="hybridMultilevel"/>
    <w:tmpl w:val="594E725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1D72384"/>
    <w:multiLevelType w:val="hybridMultilevel"/>
    <w:tmpl w:val="77568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130BD"/>
    <w:multiLevelType w:val="multilevel"/>
    <w:tmpl w:val="25208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00570D"/>
    <w:multiLevelType w:val="multilevel"/>
    <w:tmpl w:val="96DAC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5A166A"/>
    <w:multiLevelType w:val="multilevel"/>
    <w:tmpl w:val="3CF0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F41AA"/>
    <w:rsid w:val="00030D9D"/>
    <w:rsid w:val="000A59B2"/>
    <w:rsid w:val="0027211C"/>
    <w:rsid w:val="002E7ECC"/>
    <w:rsid w:val="00316B36"/>
    <w:rsid w:val="00326E64"/>
    <w:rsid w:val="005B29B7"/>
    <w:rsid w:val="00845F48"/>
    <w:rsid w:val="00B6156C"/>
    <w:rsid w:val="00BF41AA"/>
    <w:rsid w:val="00D20E4B"/>
    <w:rsid w:val="00E21ACE"/>
    <w:rsid w:val="00EA61B7"/>
    <w:rsid w:val="00FC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6C"/>
  </w:style>
  <w:style w:type="paragraph" w:styleId="3">
    <w:name w:val="heading 3"/>
    <w:basedOn w:val="a"/>
    <w:link w:val="30"/>
    <w:uiPriority w:val="9"/>
    <w:qFormat/>
    <w:rsid w:val="00BF41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41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41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F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41AA"/>
    <w:rPr>
      <w:b/>
      <w:bCs/>
    </w:rPr>
  </w:style>
  <w:style w:type="character" w:styleId="a5">
    <w:name w:val="Emphasis"/>
    <w:basedOn w:val="a0"/>
    <w:uiPriority w:val="20"/>
    <w:qFormat/>
    <w:rsid w:val="00BF41AA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BF41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BF41A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2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1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72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No Spacing"/>
    <w:uiPriority w:val="1"/>
    <w:qFormat/>
    <w:rsid w:val="002E7EC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21A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35637">
                  <w:marLeft w:val="0"/>
                  <w:marRight w:val="0"/>
                  <w:marTop w:val="13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5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92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6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2019-05-10T13:53:00Z</dcterms:created>
  <dcterms:modified xsi:type="dcterms:W3CDTF">2019-05-13T11:26:00Z</dcterms:modified>
</cp:coreProperties>
</file>