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E9C" w:rsidRPr="002E7E9C" w:rsidRDefault="002E7E9C" w:rsidP="002E7E9C">
      <w:pPr>
        <w:shd w:val="clear" w:color="auto" w:fill="FFFFFF"/>
        <w:spacing w:line="375" w:lineRule="atLeast"/>
        <w:rPr>
          <w:rFonts w:eastAsia="Times New Roman" w:cs="Helvetica"/>
          <w:color w:val="333333"/>
          <w:sz w:val="26"/>
          <w:szCs w:val="26"/>
          <w:lang w:eastAsia="ru-RU"/>
        </w:rPr>
      </w:pPr>
    </w:p>
    <w:p w:rsidR="002F6D14" w:rsidRPr="00900A5E" w:rsidRDefault="00E06E9A" w:rsidP="002F6D14">
      <w:pPr>
        <w:pStyle w:val="1"/>
        <w:shd w:val="clear" w:color="auto" w:fill="FFFFFF"/>
        <w:spacing w:before="0" w:beforeAutospacing="0" w:after="0" w:afterAutospacing="0"/>
        <w:ind w:firstLine="110"/>
        <w:jc w:val="center"/>
        <w:rPr>
          <w:bCs w:val="0"/>
          <w:sz w:val="32"/>
          <w:szCs w:val="32"/>
        </w:rPr>
      </w:pPr>
      <w:r w:rsidRPr="00900A5E">
        <w:rPr>
          <w:color w:val="000000"/>
          <w:sz w:val="32"/>
          <w:szCs w:val="32"/>
        </w:rPr>
        <w:t>ПАСПОРТ</w:t>
      </w:r>
      <w:r w:rsidRPr="00900A5E">
        <w:rPr>
          <w:color w:val="000000"/>
          <w:sz w:val="32"/>
          <w:szCs w:val="32"/>
        </w:rPr>
        <w:br/>
      </w:r>
      <w:r w:rsidR="002F6D14" w:rsidRPr="00D75ED0">
        <w:rPr>
          <w:bCs w:val="0"/>
          <w:sz w:val="32"/>
          <w:szCs w:val="32"/>
        </w:rPr>
        <w:t>Страховочная система серии «УНИВЕРСАЛ»</w:t>
      </w:r>
      <w:r w:rsidR="00900A5E">
        <w:rPr>
          <w:bCs w:val="0"/>
          <w:sz w:val="32"/>
          <w:szCs w:val="32"/>
        </w:rPr>
        <w:t xml:space="preserve"> от ТМ KROK</w:t>
      </w:r>
    </w:p>
    <w:p w:rsidR="00900A5E" w:rsidRPr="00D75ED0" w:rsidRDefault="00900A5E" w:rsidP="002F6D14">
      <w:pPr>
        <w:pStyle w:val="1"/>
        <w:shd w:val="clear" w:color="auto" w:fill="FFFFFF"/>
        <w:spacing w:before="0" w:beforeAutospacing="0" w:after="0" w:afterAutospacing="0"/>
        <w:ind w:firstLine="110"/>
        <w:jc w:val="center"/>
        <w:rPr>
          <w:bCs w:val="0"/>
          <w:sz w:val="32"/>
          <w:szCs w:val="32"/>
        </w:rPr>
      </w:pPr>
      <w:r w:rsidRPr="00900A5E">
        <w:rPr>
          <w:bCs w:val="0"/>
          <w:noProof/>
          <w:sz w:val="32"/>
          <w:szCs w:val="32"/>
        </w:rPr>
        <w:drawing>
          <wp:inline distT="0" distB="0" distL="0" distR="0">
            <wp:extent cx="874937" cy="2160000"/>
            <wp:effectExtent l="0" t="0" r="1905" b="0"/>
            <wp:docPr id="30" name="Рисунок 1" descr="D:\Вика\техническая инфо\Универс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ка\техническая инфо\Универсал.jpg"/>
                    <pic:cNvPicPr>
                      <a:picLocks noChangeAspect="1" noChangeArrowheads="1"/>
                    </pic:cNvPicPr>
                  </pic:nvPicPr>
                  <pic:blipFill>
                    <a:blip r:embed="rId5" cstate="print"/>
                    <a:srcRect/>
                    <a:stretch>
                      <a:fillRect/>
                    </a:stretch>
                  </pic:blipFill>
                  <pic:spPr bwMode="auto">
                    <a:xfrm>
                      <a:off x="0" y="0"/>
                      <a:ext cx="874937" cy="2160000"/>
                    </a:xfrm>
                    <a:prstGeom prst="rect">
                      <a:avLst/>
                    </a:prstGeom>
                    <a:noFill/>
                    <a:ln w="9525">
                      <a:noFill/>
                      <a:miter lim="800000"/>
                      <a:headEnd/>
                      <a:tailEnd/>
                    </a:ln>
                  </pic:spPr>
                </pic:pic>
              </a:graphicData>
            </a:graphic>
          </wp:inline>
        </w:drawing>
      </w:r>
      <w:r w:rsidR="00650C81" w:rsidRPr="00650C81">
        <w:t xml:space="preserve"> </w:t>
      </w:r>
    </w:p>
    <w:p w:rsidR="00E06E9A" w:rsidRPr="00A02753" w:rsidRDefault="00E06E9A" w:rsidP="00A02753">
      <w:pPr>
        <w:pStyle w:val="ab"/>
        <w:jc w:val="center"/>
        <w:rPr>
          <w:rFonts w:ascii="Times New Roman" w:hAnsi="Times New Roman" w:cs="Times New Roman"/>
          <w:b/>
          <w:sz w:val="28"/>
          <w:szCs w:val="28"/>
        </w:rPr>
      </w:pPr>
      <w:r w:rsidRPr="00A02753">
        <w:rPr>
          <w:rFonts w:ascii="Times New Roman" w:hAnsi="Times New Roman" w:cs="Times New Roman"/>
          <w:b/>
          <w:sz w:val="28"/>
          <w:szCs w:val="28"/>
        </w:rPr>
        <w:t>1. Общие сведения</w:t>
      </w:r>
    </w:p>
    <w:p w:rsidR="00A02753" w:rsidRDefault="00A02753" w:rsidP="00A02753">
      <w:pPr>
        <w:pStyle w:val="ab"/>
        <w:ind w:firstLine="567"/>
        <w:jc w:val="both"/>
        <w:rPr>
          <w:rStyle w:val="2"/>
          <w:rFonts w:ascii="Times New Roman" w:hAnsi="Times New Roman" w:cs="Times New Roman"/>
          <w:sz w:val="24"/>
          <w:szCs w:val="24"/>
          <w:shd w:val="clear" w:color="auto" w:fill="auto"/>
        </w:rPr>
      </w:pPr>
      <w:r>
        <w:rPr>
          <w:rStyle w:val="2"/>
          <w:rFonts w:ascii="Times New Roman" w:hAnsi="Times New Roman" w:cs="Times New Roman"/>
          <w:sz w:val="24"/>
          <w:szCs w:val="24"/>
          <w:shd w:val="clear" w:color="auto" w:fill="auto"/>
        </w:rPr>
        <w:t xml:space="preserve">1.1. </w:t>
      </w:r>
      <w:r w:rsidR="002F6D14" w:rsidRPr="00A02753">
        <w:rPr>
          <w:rStyle w:val="2"/>
          <w:rFonts w:ascii="Times New Roman" w:hAnsi="Times New Roman" w:cs="Times New Roman"/>
          <w:sz w:val="24"/>
          <w:szCs w:val="24"/>
          <w:shd w:val="clear" w:color="auto" w:fill="auto"/>
        </w:rPr>
        <w:t>Настоящий паспорт устанавливает рекомендации и ограничения для страхо</w:t>
      </w:r>
      <w:r w:rsidR="002F6D14" w:rsidRPr="00A02753">
        <w:rPr>
          <w:rStyle w:val="2"/>
          <w:rFonts w:ascii="Times New Roman" w:hAnsi="Times New Roman" w:cs="Times New Roman"/>
          <w:sz w:val="24"/>
          <w:szCs w:val="24"/>
          <w:shd w:val="clear" w:color="auto" w:fill="auto"/>
        </w:rPr>
        <w:softHyphen/>
        <w:t xml:space="preserve">вочных систем, которые находят применение в качестве индивидуального защитного оборудования от падения с высоты. Кроме того, в настоящем </w:t>
      </w:r>
      <w:r w:rsidR="00205301" w:rsidRPr="00A02753">
        <w:rPr>
          <w:rStyle w:val="2"/>
          <w:rFonts w:ascii="Times New Roman" w:hAnsi="Times New Roman" w:cs="Times New Roman"/>
          <w:sz w:val="24"/>
          <w:szCs w:val="24"/>
          <w:shd w:val="clear" w:color="auto" w:fill="auto"/>
        </w:rPr>
        <w:t>паспорте</w:t>
      </w:r>
      <w:r w:rsidR="002F6D14" w:rsidRPr="00A02753">
        <w:rPr>
          <w:rStyle w:val="2"/>
          <w:rFonts w:ascii="Times New Roman" w:hAnsi="Times New Roman" w:cs="Times New Roman"/>
          <w:sz w:val="24"/>
          <w:szCs w:val="24"/>
          <w:shd w:val="clear" w:color="auto" w:fill="auto"/>
        </w:rPr>
        <w:t xml:space="preserve"> приведены примеры того, как можно встраивать компоненты или сборки компонентов в страховочную систему. Благодаря этим примерам покупатель или пользователь получает возможность правильно соединять вместе все компоненты и собирать страховочную систему.</w:t>
      </w:r>
    </w:p>
    <w:p w:rsidR="00A02753" w:rsidRDefault="00A02753" w:rsidP="00A02753">
      <w:pPr>
        <w:pStyle w:val="ab"/>
        <w:ind w:firstLine="567"/>
        <w:jc w:val="both"/>
        <w:rPr>
          <w:rFonts w:ascii="Times New Roman" w:hAnsi="Times New Roman" w:cs="Times New Roman"/>
          <w:sz w:val="24"/>
          <w:szCs w:val="24"/>
        </w:rPr>
      </w:pPr>
      <w:r>
        <w:rPr>
          <w:rStyle w:val="2"/>
          <w:rFonts w:ascii="Times New Roman" w:hAnsi="Times New Roman" w:cs="Times New Roman"/>
          <w:sz w:val="24"/>
          <w:szCs w:val="24"/>
          <w:shd w:val="clear" w:color="auto" w:fill="auto"/>
        </w:rPr>
        <w:t xml:space="preserve">1.2. </w:t>
      </w:r>
      <w:r w:rsidR="00E06E9A" w:rsidRPr="00A02753">
        <w:rPr>
          <w:rFonts w:ascii="Times New Roman" w:hAnsi="Times New Roman" w:cs="Times New Roman"/>
          <w:sz w:val="24"/>
          <w:szCs w:val="24"/>
        </w:rPr>
        <w:t>Страховочная ременная система</w:t>
      </w:r>
      <w:r w:rsidR="00205301" w:rsidRPr="00A02753">
        <w:rPr>
          <w:rFonts w:ascii="Times New Roman" w:hAnsi="Times New Roman" w:cs="Times New Roman"/>
          <w:sz w:val="24"/>
          <w:szCs w:val="24"/>
        </w:rPr>
        <w:t xml:space="preserve"> </w:t>
      </w:r>
      <w:r w:rsidR="00E06E9A" w:rsidRPr="00A02753">
        <w:rPr>
          <w:rFonts w:ascii="Times New Roman" w:hAnsi="Times New Roman" w:cs="Times New Roman"/>
          <w:sz w:val="24"/>
          <w:szCs w:val="24"/>
        </w:rPr>
        <w:t>— универсальный многофункциональный набор ременных устройств</w:t>
      </w:r>
      <w:r w:rsidR="00AB54B5" w:rsidRPr="00A02753">
        <w:rPr>
          <w:rFonts w:ascii="Times New Roman" w:hAnsi="Times New Roman" w:cs="Times New Roman"/>
          <w:sz w:val="24"/>
          <w:szCs w:val="24"/>
        </w:rPr>
        <w:t xml:space="preserve"> для охвата тела пользователя с целью </w:t>
      </w:r>
      <w:r w:rsidR="00497529" w:rsidRPr="00A02753">
        <w:rPr>
          <w:rFonts w:ascii="Times New Roman" w:hAnsi="Times New Roman" w:cs="Times New Roman"/>
          <w:sz w:val="24"/>
          <w:szCs w:val="24"/>
        </w:rPr>
        <w:t>защиты его от падения: удержания от доступа в зону падения, удержания его во время падения и удержания его после остановки падения</w:t>
      </w:r>
      <w:r w:rsidR="00AB54B5" w:rsidRPr="00A02753">
        <w:rPr>
          <w:rFonts w:ascii="Times New Roman" w:hAnsi="Times New Roman" w:cs="Times New Roman"/>
          <w:sz w:val="24"/>
          <w:szCs w:val="24"/>
        </w:rPr>
        <w:t>.</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0009388A" w:rsidRPr="00A02753">
        <w:rPr>
          <w:rFonts w:ascii="Times New Roman" w:hAnsi="Times New Roman" w:cs="Times New Roman"/>
          <w:sz w:val="24"/>
          <w:szCs w:val="24"/>
        </w:rPr>
        <w:t>Ременная система п</w:t>
      </w:r>
      <w:r w:rsidR="00A9327D" w:rsidRPr="00A02753">
        <w:rPr>
          <w:rFonts w:ascii="Times New Roman" w:hAnsi="Times New Roman" w:cs="Times New Roman"/>
          <w:sz w:val="24"/>
          <w:szCs w:val="24"/>
        </w:rPr>
        <w:t xml:space="preserve">редназначена для </w:t>
      </w:r>
      <w:r w:rsidR="00E06E9A" w:rsidRPr="00A02753">
        <w:rPr>
          <w:rFonts w:ascii="Times New Roman" w:hAnsi="Times New Roman" w:cs="Times New Roman"/>
          <w:sz w:val="24"/>
          <w:szCs w:val="24"/>
        </w:rPr>
        <w:t>выполнени</w:t>
      </w:r>
      <w:r w:rsidR="00A9327D" w:rsidRPr="00A02753">
        <w:rPr>
          <w:rFonts w:ascii="Times New Roman" w:hAnsi="Times New Roman" w:cs="Times New Roman"/>
          <w:sz w:val="24"/>
          <w:szCs w:val="24"/>
        </w:rPr>
        <w:t>я</w:t>
      </w:r>
      <w:r w:rsidR="00E06E9A"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различных</w:t>
      </w:r>
      <w:r w:rsidR="00A9327D" w:rsidRPr="00A02753">
        <w:rPr>
          <w:rFonts w:ascii="Times New Roman" w:hAnsi="Times New Roman" w:cs="Times New Roman"/>
          <w:sz w:val="24"/>
          <w:szCs w:val="24"/>
        </w:rPr>
        <w:t xml:space="preserve"> работ на высоте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в опорном или безопорном пространстве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для</w:t>
      </w:r>
      <w:r w:rsidR="00A9327D" w:rsidRPr="00A02753">
        <w:rPr>
          <w:rFonts w:ascii="Times New Roman" w:hAnsi="Times New Roman" w:cs="Times New Roman"/>
          <w:sz w:val="24"/>
          <w:szCs w:val="24"/>
        </w:rPr>
        <w:t xml:space="preserve"> верёвочного доступа или при работе в подпоре</w:t>
      </w:r>
      <w:r w:rsidR="0009388A" w:rsidRPr="00A02753">
        <w:rPr>
          <w:rFonts w:ascii="Times New Roman" w:hAnsi="Times New Roman" w:cs="Times New Roman"/>
          <w:sz w:val="24"/>
          <w:szCs w:val="24"/>
        </w:rPr>
        <w:t>;</w:t>
      </w:r>
      <w:r w:rsidR="00A9327D"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 xml:space="preserve">верхолазами, </w:t>
      </w:r>
      <w:r w:rsidR="00E06E9A" w:rsidRPr="00A02753">
        <w:rPr>
          <w:rFonts w:ascii="Times New Roman" w:hAnsi="Times New Roman" w:cs="Times New Roman"/>
          <w:sz w:val="24"/>
          <w:szCs w:val="24"/>
        </w:rPr>
        <w:t>промышленн</w:t>
      </w:r>
      <w:r w:rsidR="0009388A" w:rsidRPr="00A02753">
        <w:rPr>
          <w:rFonts w:ascii="Times New Roman" w:hAnsi="Times New Roman" w:cs="Times New Roman"/>
          <w:sz w:val="24"/>
          <w:szCs w:val="24"/>
        </w:rPr>
        <w:t>ыми</w:t>
      </w:r>
      <w:r w:rsidR="00E06E9A" w:rsidRPr="00A02753">
        <w:rPr>
          <w:rFonts w:ascii="Times New Roman" w:hAnsi="Times New Roman" w:cs="Times New Roman"/>
          <w:sz w:val="24"/>
          <w:szCs w:val="24"/>
        </w:rPr>
        <w:t xml:space="preserve"> альпини</w:t>
      </w:r>
      <w:r w:rsidR="0009388A" w:rsidRPr="00A02753">
        <w:rPr>
          <w:rFonts w:ascii="Times New Roman" w:hAnsi="Times New Roman" w:cs="Times New Roman"/>
          <w:sz w:val="24"/>
          <w:szCs w:val="24"/>
        </w:rPr>
        <w:t>стами</w:t>
      </w:r>
      <w:r w:rsidR="00E06E9A"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спортсменами</w:t>
      </w:r>
      <w:r w:rsidR="00E06E9A" w:rsidRPr="00A02753">
        <w:rPr>
          <w:rFonts w:ascii="Times New Roman" w:hAnsi="Times New Roman" w:cs="Times New Roman"/>
          <w:sz w:val="24"/>
          <w:szCs w:val="24"/>
        </w:rPr>
        <w:t>, спасателями МЧС, пожарными</w:t>
      </w:r>
      <w:r w:rsidR="0009388A" w:rsidRPr="00A02753">
        <w:rPr>
          <w:rFonts w:ascii="Times New Roman" w:hAnsi="Times New Roman" w:cs="Times New Roman"/>
          <w:sz w:val="24"/>
          <w:szCs w:val="24"/>
        </w:rPr>
        <w:t xml:space="preserve"> и т.п</w:t>
      </w:r>
      <w:r w:rsidR="00E06E9A" w:rsidRPr="00A02753">
        <w:rPr>
          <w:rFonts w:ascii="Times New Roman" w:hAnsi="Times New Roman" w:cs="Times New Roman"/>
          <w:sz w:val="24"/>
          <w:szCs w:val="24"/>
        </w:rPr>
        <w:t>.</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09388A" w:rsidRPr="00A02753">
        <w:rPr>
          <w:rFonts w:ascii="Times New Roman" w:hAnsi="Times New Roman" w:cs="Times New Roman"/>
          <w:sz w:val="24"/>
          <w:szCs w:val="24"/>
        </w:rPr>
        <w:t xml:space="preserve">Основываясь на специфике выполняемых работ и оценке степени риска, крайне важно правильно выбрать тип и модель наиболее подходящей </w:t>
      </w:r>
      <w:r w:rsidR="00205301" w:rsidRPr="00A02753">
        <w:rPr>
          <w:rFonts w:ascii="Times New Roman" w:hAnsi="Times New Roman" w:cs="Times New Roman"/>
          <w:sz w:val="24"/>
          <w:szCs w:val="24"/>
        </w:rPr>
        <w:t>ременной системы</w:t>
      </w:r>
      <w:r w:rsidR="0009388A" w:rsidRPr="00A02753">
        <w:rPr>
          <w:rFonts w:ascii="Times New Roman" w:hAnsi="Times New Roman" w:cs="Times New Roman"/>
          <w:sz w:val="24"/>
          <w:szCs w:val="24"/>
        </w:rPr>
        <w:t>. Для этого следуйте инструкциям, описанным в этом руководстве.</w:t>
      </w:r>
    </w:p>
    <w:p w:rsidR="00D503CB" w:rsidRP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1.5. </w:t>
      </w:r>
      <w:r w:rsidR="00D503CB" w:rsidRPr="00A02753">
        <w:rPr>
          <w:rFonts w:ascii="Times New Roman" w:hAnsi="Times New Roman" w:cs="Times New Roman"/>
          <w:sz w:val="24"/>
          <w:szCs w:val="24"/>
        </w:rPr>
        <w:t xml:space="preserve">Всё </w:t>
      </w:r>
      <w:r w:rsidR="0009388A" w:rsidRPr="00A02753">
        <w:rPr>
          <w:rFonts w:ascii="Times New Roman" w:hAnsi="Times New Roman" w:cs="Times New Roman"/>
          <w:sz w:val="24"/>
          <w:szCs w:val="24"/>
        </w:rPr>
        <w:t xml:space="preserve">снаряжение, оснащение и </w:t>
      </w:r>
      <w:r w:rsidR="00D503CB" w:rsidRPr="00A02753">
        <w:rPr>
          <w:rFonts w:ascii="Times New Roman" w:hAnsi="Times New Roman" w:cs="Times New Roman"/>
          <w:sz w:val="24"/>
          <w:szCs w:val="24"/>
        </w:rPr>
        <w:t>оборудование</w:t>
      </w:r>
      <w:r w:rsidR="0009388A" w:rsidRPr="00A02753">
        <w:rPr>
          <w:rFonts w:ascii="Times New Roman" w:hAnsi="Times New Roman" w:cs="Times New Roman"/>
          <w:sz w:val="24"/>
          <w:szCs w:val="24"/>
        </w:rPr>
        <w:t xml:space="preserve"> от ТМ KROK</w:t>
      </w:r>
      <w:r w:rsidR="00D503CB" w:rsidRPr="00A02753">
        <w:rPr>
          <w:rFonts w:ascii="Times New Roman" w:hAnsi="Times New Roman" w:cs="Times New Roman"/>
          <w:sz w:val="24"/>
          <w:szCs w:val="24"/>
        </w:rPr>
        <w:t xml:space="preserve"> разработано, изготовлено</w:t>
      </w:r>
      <w:r w:rsidR="0009388A" w:rsidRPr="00A02753">
        <w:rPr>
          <w:rFonts w:ascii="Times New Roman" w:hAnsi="Times New Roman" w:cs="Times New Roman"/>
          <w:sz w:val="24"/>
          <w:szCs w:val="24"/>
        </w:rPr>
        <w:t>,</w:t>
      </w:r>
      <w:r w:rsidR="00D503CB" w:rsidRPr="00A02753">
        <w:rPr>
          <w:rFonts w:ascii="Times New Roman" w:hAnsi="Times New Roman" w:cs="Times New Roman"/>
          <w:sz w:val="24"/>
          <w:szCs w:val="24"/>
        </w:rPr>
        <w:t xml:space="preserve"> </w:t>
      </w:r>
      <w:r w:rsidR="0009388A" w:rsidRPr="00A02753">
        <w:rPr>
          <w:rFonts w:ascii="Times New Roman" w:hAnsi="Times New Roman" w:cs="Times New Roman"/>
          <w:sz w:val="24"/>
          <w:szCs w:val="24"/>
        </w:rPr>
        <w:t xml:space="preserve">испытано </w:t>
      </w:r>
      <w:r w:rsidR="00D503CB" w:rsidRPr="00A02753">
        <w:rPr>
          <w:rFonts w:ascii="Times New Roman" w:hAnsi="Times New Roman" w:cs="Times New Roman"/>
          <w:sz w:val="24"/>
          <w:szCs w:val="24"/>
        </w:rPr>
        <w:t xml:space="preserve">и сертифицировано в соответствии с </w:t>
      </w:r>
      <w:r w:rsidR="0009388A" w:rsidRPr="00A02753">
        <w:rPr>
          <w:rFonts w:ascii="Times New Roman" w:hAnsi="Times New Roman" w:cs="Times New Roman"/>
          <w:sz w:val="24"/>
          <w:szCs w:val="24"/>
        </w:rPr>
        <w:t>требованиями нормативных актов</w:t>
      </w:r>
      <w:r w:rsidR="00D503CB" w:rsidRPr="00A02753">
        <w:rPr>
          <w:rFonts w:ascii="Times New Roman" w:hAnsi="Times New Roman" w:cs="Times New Roman"/>
          <w:sz w:val="24"/>
          <w:szCs w:val="24"/>
        </w:rPr>
        <w:t xml:space="preserve">, обеспечивающими максимальную безопасность. </w:t>
      </w:r>
    </w:p>
    <w:p w:rsidR="0009388A" w:rsidRPr="00A02753" w:rsidRDefault="0009388A" w:rsidP="00A02753">
      <w:pPr>
        <w:pStyle w:val="ab"/>
        <w:jc w:val="center"/>
        <w:rPr>
          <w:rFonts w:ascii="Times New Roman" w:hAnsi="Times New Roman" w:cs="Times New Roman"/>
          <w:b/>
          <w:sz w:val="28"/>
          <w:szCs w:val="28"/>
        </w:rPr>
      </w:pPr>
    </w:p>
    <w:p w:rsidR="00E06E9A" w:rsidRPr="00A02753" w:rsidRDefault="00E06E9A" w:rsidP="00A02753">
      <w:pPr>
        <w:pStyle w:val="ab"/>
        <w:jc w:val="center"/>
        <w:rPr>
          <w:rFonts w:ascii="Times New Roman" w:hAnsi="Times New Roman" w:cs="Times New Roman"/>
          <w:b/>
          <w:sz w:val="28"/>
          <w:szCs w:val="28"/>
        </w:rPr>
      </w:pPr>
      <w:r w:rsidRPr="00A02753">
        <w:rPr>
          <w:rFonts w:ascii="Times New Roman" w:hAnsi="Times New Roman" w:cs="Times New Roman"/>
          <w:b/>
          <w:sz w:val="28"/>
          <w:szCs w:val="28"/>
        </w:rPr>
        <w:t>2. Технические характеристики и принцип работы</w:t>
      </w:r>
    </w:p>
    <w:p w:rsidR="00A02753" w:rsidRDefault="00A02753" w:rsidP="00A0275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002F6D14" w:rsidRPr="00A02753">
        <w:rPr>
          <w:rFonts w:ascii="Times New Roman" w:hAnsi="Times New Roman" w:cs="Times New Roman"/>
          <w:sz w:val="24"/>
          <w:szCs w:val="24"/>
        </w:rPr>
        <w:t>Системы обеспечения безопасности работ на высоте делятся на следующие виды: удерживающие системы, системы позиционирования, страховочные системы, системы спасения и эвакуации.</w:t>
      </w:r>
    </w:p>
    <w:p w:rsidR="00A02753" w:rsidRDefault="00A02753"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00205301" w:rsidRPr="00A02753">
        <w:rPr>
          <w:rFonts w:ascii="Times New Roman" w:hAnsi="Times New Roman" w:cs="Times New Roman"/>
          <w:sz w:val="24"/>
          <w:szCs w:val="24"/>
        </w:rPr>
        <w:t>В соответствии с этим страховочные ременные системы так же подразделяются</w:t>
      </w:r>
      <w:r w:rsidR="00D17FC4" w:rsidRPr="00A02753">
        <w:rPr>
          <w:rFonts w:ascii="Times New Roman" w:hAnsi="Times New Roman" w:cs="Times New Roman"/>
          <w:sz w:val="24"/>
          <w:szCs w:val="24"/>
        </w:rPr>
        <w:t>, а</w:t>
      </w:r>
      <w:r>
        <w:rPr>
          <w:rFonts w:ascii="Times New Roman" w:hAnsi="Times New Roman" w:cs="Times New Roman"/>
          <w:sz w:val="24"/>
          <w:szCs w:val="24"/>
        </w:rPr>
        <w:t xml:space="preserve"> каждая </w:t>
      </w:r>
      <w:r w:rsidR="005F286C" w:rsidRPr="00A02753">
        <w:rPr>
          <w:rFonts w:ascii="Times New Roman" w:hAnsi="Times New Roman" w:cs="Times New Roman"/>
          <w:sz w:val="24"/>
          <w:szCs w:val="24"/>
        </w:rPr>
        <w:t>система соответствует своему нормативному документу:</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удерживающие системы</w:t>
      </w:r>
      <w:r w:rsidR="005F286C" w:rsidRPr="00C45DF0">
        <w:rPr>
          <w:rFonts w:ascii="Times New Roman" w:hAnsi="Times New Roman" w:cs="Times New Roman"/>
          <w:sz w:val="24"/>
          <w:szCs w:val="24"/>
        </w:rPr>
        <w:t xml:space="preserve"> (Привязи для удержания и позиционирования </w:t>
      </w:r>
      <w:r w:rsidR="00A02753" w:rsidRPr="00C45DF0">
        <w:rPr>
          <w:rFonts w:ascii="Times New Roman" w:hAnsi="Times New Roman" w:cs="Times New Roman"/>
          <w:sz w:val="24"/>
          <w:szCs w:val="24"/>
        </w:rPr>
        <w:t xml:space="preserve">– </w:t>
      </w:r>
      <w:r w:rsidR="005F286C" w:rsidRPr="00C45DF0">
        <w:rPr>
          <w:rFonts w:ascii="Times New Roman" w:hAnsi="Times New Roman" w:cs="Times New Roman"/>
          <w:sz w:val="24"/>
          <w:szCs w:val="24"/>
        </w:rPr>
        <w:t>ГОСТ Р ЕН 358-2008);</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системы позиционирования</w:t>
      </w:r>
      <w:r w:rsidR="005F286C" w:rsidRPr="00C45DF0">
        <w:rPr>
          <w:rFonts w:ascii="Times New Roman" w:hAnsi="Times New Roman" w:cs="Times New Roman"/>
          <w:sz w:val="24"/>
          <w:szCs w:val="24"/>
        </w:rPr>
        <w:t xml:space="preserve"> (Привязи для положения сидя </w:t>
      </w:r>
      <w:r w:rsidR="00A02753"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ГОСТ Р EH 813</w:t>
      </w:r>
      <w:r w:rsidR="00C45DF0">
        <w:rPr>
          <w:rFonts w:ascii="Times New Roman" w:hAnsi="Times New Roman" w:cs="Times New Roman"/>
          <w:sz w:val="24"/>
          <w:szCs w:val="24"/>
        </w:rPr>
        <w:t>-</w:t>
      </w:r>
      <w:r w:rsidR="005F286C" w:rsidRPr="00C45DF0">
        <w:rPr>
          <w:rFonts w:ascii="Times New Roman" w:hAnsi="Times New Roman" w:cs="Times New Roman"/>
          <w:sz w:val="24"/>
          <w:szCs w:val="24"/>
        </w:rPr>
        <w:t>2008);</w:t>
      </w:r>
    </w:p>
    <w:p w:rsid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страховочные системы</w:t>
      </w:r>
      <w:r w:rsidR="005F286C" w:rsidRPr="00C45DF0">
        <w:rPr>
          <w:rFonts w:ascii="Times New Roman" w:hAnsi="Times New Roman" w:cs="Times New Roman"/>
          <w:sz w:val="24"/>
          <w:szCs w:val="24"/>
        </w:rPr>
        <w:t xml:space="preserve"> (Страховочные привязи </w:t>
      </w:r>
      <w:r w:rsidR="00A02753"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ГОСТ Р ЕН 361-2008);</w:t>
      </w:r>
    </w:p>
    <w:p w:rsidR="00205301" w:rsidRPr="00C45DF0" w:rsidRDefault="00205301" w:rsidP="00C45DF0">
      <w:pPr>
        <w:pStyle w:val="ab"/>
        <w:numPr>
          <w:ilvl w:val="0"/>
          <w:numId w:val="10"/>
        </w:numPr>
        <w:jc w:val="both"/>
        <w:rPr>
          <w:rFonts w:ascii="Times New Roman" w:hAnsi="Times New Roman" w:cs="Times New Roman"/>
          <w:sz w:val="24"/>
          <w:szCs w:val="24"/>
        </w:rPr>
      </w:pPr>
      <w:r w:rsidRPr="00C45DF0">
        <w:rPr>
          <w:rFonts w:ascii="Times New Roman" w:hAnsi="Times New Roman" w:cs="Times New Roman"/>
          <w:sz w:val="24"/>
          <w:szCs w:val="24"/>
        </w:rPr>
        <w:t>системы спасения и эвакуации</w:t>
      </w:r>
      <w:r w:rsidR="005F286C" w:rsidRPr="00C45DF0">
        <w:rPr>
          <w:rFonts w:ascii="Times New Roman" w:hAnsi="Times New Roman" w:cs="Times New Roman"/>
          <w:sz w:val="24"/>
          <w:szCs w:val="24"/>
        </w:rPr>
        <w:t xml:space="preserve"> (Привязи спасательные </w:t>
      </w:r>
      <w:r w:rsidR="00C45DF0" w:rsidRPr="00C45DF0">
        <w:rPr>
          <w:rFonts w:ascii="Times New Roman" w:hAnsi="Times New Roman" w:cs="Times New Roman"/>
          <w:sz w:val="24"/>
          <w:szCs w:val="24"/>
        </w:rPr>
        <w:t>–</w:t>
      </w:r>
      <w:r w:rsidR="005F286C" w:rsidRPr="00C45DF0">
        <w:rPr>
          <w:rFonts w:ascii="Times New Roman" w:hAnsi="Times New Roman" w:cs="Times New Roman"/>
          <w:sz w:val="24"/>
          <w:szCs w:val="24"/>
        </w:rPr>
        <w:t xml:space="preserve"> </w:t>
      </w:r>
      <w:hyperlink r:id="rId6" w:history="1">
        <w:r w:rsidR="005F286C" w:rsidRPr="00C45DF0">
          <w:rPr>
            <w:rStyle w:val="a4"/>
            <w:rFonts w:ascii="Times New Roman" w:hAnsi="Times New Roman" w:cs="Times New Roman"/>
            <w:color w:val="auto"/>
            <w:sz w:val="24"/>
            <w:szCs w:val="24"/>
            <w:u w:val="none"/>
          </w:rPr>
          <w:t>ГОСТ EN 1497-2014</w:t>
        </w:r>
      </w:hyperlink>
      <w:r w:rsidR="00D17FC4" w:rsidRPr="00C45DF0">
        <w:rPr>
          <w:rFonts w:ascii="Times New Roman" w:hAnsi="Times New Roman" w:cs="Times New Roman"/>
          <w:sz w:val="24"/>
          <w:szCs w:val="24"/>
        </w:rPr>
        <w:t>)</w:t>
      </w:r>
      <w:r w:rsidRPr="00C45DF0">
        <w:rPr>
          <w:rFonts w:ascii="Times New Roman" w:hAnsi="Times New Roman" w:cs="Times New Roman"/>
          <w:sz w:val="24"/>
          <w:szCs w:val="24"/>
        </w:rPr>
        <w:t xml:space="preserve">. </w:t>
      </w:r>
    </w:p>
    <w:p w:rsidR="00C45DF0"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D17FC4" w:rsidRPr="00A02753">
        <w:rPr>
          <w:rFonts w:ascii="Times New Roman" w:hAnsi="Times New Roman" w:cs="Times New Roman"/>
          <w:sz w:val="24"/>
          <w:szCs w:val="24"/>
        </w:rPr>
        <w:t>Все страховочные ременные системы объединены под одним термином «привязь»</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w:t>
      </w:r>
      <w:proofErr w:type="spellStart"/>
      <w:r w:rsidR="00D17FC4" w:rsidRPr="00A02753">
        <w:rPr>
          <w:rFonts w:ascii="Times New Roman" w:hAnsi="Times New Roman" w:cs="Times New Roman"/>
          <w:sz w:val="24"/>
          <w:szCs w:val="24"/>
        </w:rPr>
        <w:t>harnes</w:t>
      </w:r>
      <w:proofErr w:type="spellEnd"/>
      <w:r>
        <w:rPr>
          <w:rFonts w:ascii="Times New Roman" w:hAnsi="Times New Roman" w:cs="Times New Roman"/>
          <w:sz w:val="24"/>
          <w:szCs w:val="24"/>
        </w:rPr>
        <w:t xml:space="preserve"> </w:t>
      </w:r>
      <w:r w:rsidR="00D17FC4" w:rsidRPr="00A02753">
        <w:rPr>
          <w:rFonts w:ascii="Times New Roman" w:hAnsi="Times New Roman" w:cs="Times New Roman"/>
          <w:sz w:val="24"/>
          <w:szCs w:val="24"/>
        </w:rPr>
        <w:t>– англ.).</w:t>
      </w:r>
      <w:r>
        <w:rPr>
          <w:rFonts w:ascii="Times New Roman" w:hAnsi="Times New Roman" w:cs="Times New Roman"/>
          <w:sz w:val="24"/>
          <w:szCs w:val="24"/>
        </w:rPr>
        <w:t xml:space="preserve"> </w:t>
      </w:r>
      <w:r w:rsidR="00D17FC4" w:rsidRPr="00A02753">
        <w:rPr>
          <w:rFonts w:ascii="Times New Roman" w:hAnsi="Times New Roman" w:cs="Times New Roman"/>
          <w:sz w:val="24"/>
          <w:szCs w:val="24"/>
        </w:rPr>
        <w:t xml:space="preserve">Например, страховочные привязи </w:t>
      </w:r>
      <w:r>
        <w:rPr>
          <w:rFonts w:ascii="Times New Roman" w:hAnsi="Times New Roman" w:cs="Times New Roman"/>
          <w:sz w:val="24"/>
          <w:szCs w:val="24"/>
        </w:rPr>
        <w:t>–</w:t>
      </w:r>
      <w:r w:rsidR="00D17FC4" w:rsidRPr="00A02753">
        <w:rPr>
          <w:rFonts w:ascii="Times New Roman" w:hAnsi="Times New Roman" w:cs="Times New Roman"/>
          <w:sz w:val="24"/>
          <w:szCs w:val="24"/>
        </w:rPr>
        <w:t xml:space="preserve"> </w:t>
      </w:r>
      <w:proofErr w:type="spellStart"/>
      <w:r w:rsidR="00D17FC4" w:rsidRPr="00A02753">
        <w:rPr>
          <w:rFonts w:ascii="Times New Roman" w:hAnsi="Times New Roman" w:cs="Times New Roman"/>
          <w:sz w:val="24"/>
          <w:szCs w:val="24"/>
        </w:rPr>
        <w:t>safety</w:t>
      </w:r>
      <w:proofErr w:type="spellEnd"/>
      <w:r w:rsidR="00D17FC4" w:rsidRPr="00A02753">
        <w:rPr>
          <w:rFonts w:ascii="Times New Roman" w:hAnsi="Times New Roman" w:cs="Times New Roman"/>
          <w:sz w:val="24"/>
          <w:szCs w:val="24"/>
        </w:rPr>
        <w:t xml:space="preserve"> </w:t>
      </w:r>
      <w:proofErr w:type="spellStart"/>
      <w:r w:rsidR="00D17FC4" w:rsidRPr="00A02753">
        <w:rPr>
          <w:rFonts w:ascii="Times New Roman" w:hAnsi="Times New Roman" w:cs="Times New Roman"/>
          <w:sz w:val="24"/>
          <w:szCs w:val="24"/>
        </w:rPr>
        <w:t>harness</w:t>
      </w:r>
      <w:proofErr w:type="spellEnd"/>
      <w:r w:rsidR="00D17FC4" w:rsidRPr="00A02753">
        <w:rPr>
          <w:rFonts w:ascii="Times New Roman" w:hAnsi="Times New Roman" w:cs="Times New Roman"/>
          <w:sz w:val="24"/>
          <w:szCs w:val="24"/>
        </w:rPr>
        <w:t>.</w:t>
      </w:r>
    </w:p>
    <w:p w:rsidR="00C45DF0"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2.4. </w:t>
      </w:r>
      <w:r w:rsidR="00717B83" w:rsidRPr="00A02753">
        <w:rPr>
          <w:rFonts w:ascii="Times New Roman" w:hAnsi="Times New Roman" w:cs="Times New Roman"/>
          <w:sz w:val="24"/>
          <w:szCs w:val="24"/>
        </w:rPr>
        <w:t>Привязь</w:t>
      </w:r>
      <w:r w:rsidR="00205301" w:rsidRPr="00A02753">
        <w:rPr>
          <w:rFonts w:ascii="Times New Roman" w:hAnsi="Times New Roman" w:cs="Times New Roman"/>
          <w:sz w:val="24"/>
          <w:szCs w:val="24"/>
        </w:rPr>
        <w:t> </w:t>
      </w:r>
      <w:r>
        <w:rPr>
          <w:rFonts w:ascii="Times New Roman" w:hAnsi="Times New Roman" w:cs="Times New Roman"/>
          <w:sz w:val="24"/>
          <w:szCs w:val="24"/>
        </w:rPr>
        <w:t>–</w:t>
      </w:r>
      <w:r w:rsidR="00205301" w:rsidRPr="00A02753">
        <w:rPr>
          <w:rFonts w:ascii="Times New Roman" w:hAnsi="Times New Roman" w:cs="Times New Roman"/>
          <w:sz w:val="24"/>
          <w:szCs w:val="24"/>
        </w:rPr>
        <w:t xml:space="preserve"> это компонент страховочной системы как средство индивидуальной защиты (СИЗ) от падения с высоты и является соединительным звеном между страховочным анкером и </w:t>
      </w:r>
      <w:r w:rsidR="00205301" w:rsidRPr="00A02753">
        <w:rPr>
          <w:rFonts w:ascii="Times New Roman" w:hAnsi="Times New Roman" w:cs="Times New Roman"/>
          <w:sz w:val="24"/>
          <w:szCs w:val="24"/>
        </w:rPr>
        <w:lastRenderedPageBreak/>
        <w:t>человеком (посредством страховочной в</w:t>
      </w:r>
      <w:r>
        <w:rPr>
          <w:rFonts w:ascii="Times New Roman" w:hAnsi="Times New Roman" w:cs="Times New Roman"/>
          <w:sz w:val="24"/>
          <w:szCs w:val="24"/>
        </w:rPr>
        <w:t xml:space="preserve">ерёвки, самостраховочного уса, </w:t>
      </w:r>
      <w:r w:rsidR="00205301" w:rsidRPr="00A02753">
        <w:rPr>
          <w:rFonts w:ascii="Times New Roman" w:hAnsi="Times New Roman" w:cs="Times New Roman"/>
          <w:sz w:val="24"/>
          <w:szCs w:val="24"/>
        </w:rPr>
        <w:t>зажима, спускового или другого соединительного</w:t>
      </w:r>
      <w:r w:rsidR="00717B83" w:rsidRPr="00A02753">
        <w:rPr>
          <w:rFonts w:ascii="Times New Roman" w:hAnsi="Times New Roman" w:cs="Times New Roman"/>
          <w:sz w:val="24"/>
          <w:szCs w:val="24"/>
        </w:rPr>
        <w:t xml:space="preserve"> или позиционирующего </w:t>
      </w:r>
      <w:r w:rsidR="00205301" w:rsidRPr="00A02753">
        <w:rPr>
          <w:rFonts w:ascii="Times New Roman" w:hAnsi="Times New Roman" w:cs="Times New Roman"/>
          <w:sz w:val="24"/>
          <w:szCs w:val="24"/>
        </w:rPr>
        <w:t>устройства).</w:t>
      </w:r>
    </w:p>
    <w:p w:rsidR="00C45DF0" w:rsidRDefault="00205301" w:rsidP="00C45DF0">
      <w:pPr>
        <w:pStyle w:val="ab"/>
        <w:ind w:firstLine="567"/>
        <w:jc w:val="both"/>
        <w:rPr>
          <w:rFonts w:ascii="Times New Roman" w:hAnsi="Times New Roman" w:cs="Times New Roman"/>
          <w:sz w:val="24"/>
          <w:szCs w:val="24"/>
        </w:rPr>
      </w:pPr>
      <w:r w:rsidRPr="00A02753">
        <w:rPr>
          <w:rFonts w:ascii="Times New Roman" w:hAnsi="Times New Roman" w:cs="Times New Roman"/>
          <w:sz w:val="24"/>
          <w:szCs w:val="24"/>
        </w:rPr>
        <w:t>Привязь может включать в себя различные соединительные стропы, присоединительные петли и металлические кольца, Д-ринги, пряжки и другие элементы, закрепленные соответствующим образом для оптимальной и безопасной поддержки всего тела человека до, вовремя и после остановки падения.</w:t>
      </w:r>
    </w:p>
    <w:p w:rsidR="005F70EB" w:rsidRDefault="00C45DF0"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2.5. </w:t>
      </w:r>
      <w:r w:rsidR="009C7C32" w:rsidRPr="00A02753">
        <w:rPr>
          <w:rFonts w:ascii="Times New Roman" w:hAnsi="Times New Roman" w:cs="Times New Roman"/>
          <w:sz w:val="24"/>
          <w:szCs w:val="24"/>
        </w:rPr>
        <w:t>Привязи, сертифицированные по стандартам ГОСТ Р ЕН 813</w:t>
      </w:r>
      <w:r>
        <w:rPr>
          <w:rFonts w:ascii="Times New Roman" w:hAnsi="Times New Roman" w:cs="Times New Roman"/>
          <w:sz w:val="24"/>
          <w:szCs w:val="24"/>
        </w:rPr>
        <w:t xml:space="preserve"> </w:t>
      </w:r>
      <w:r w:rsidR="009C7C32" w:rsidRPr="00A02753">
        <w:rPr>
          <w:rFonts w:ascii="Times New Roman" w:hAnsi="Times New Roman" w:cs="Times New Roman"/>
          <w:sz w:val="24"/>
          <w:szCs w:val="24"/>
        </w:rPr>
        <w:t>(для положения сидя) и ГОСТ Р ЕН 358</w:t>
      </w:r>
      <w:r>
        <w:rPr>
          <w:rFonts w:ascii="Times New Roman" w:hAnsi="Times New Roman" w:cs="Times New Roman"/>
          <w:sz w:val="24"/>
          <w:szCs w:val="24"/>
        </w:rPr>
        <w:t xml:space="preserve"> </w:t>
      </w:r>
      <w:r w:rsidR="009C7C32" w:rsidRPr="00A02753">
        <w:rPr>
          <w:rFonts w:ascii="Times New Roman" w:hAnsi="Times New Roman" w:cs="Times New Roman"/>
          <w:sz w:val="24"/>
          <w:szCs w:val="24"/>
        </w:rPr>
        <w:t>(для рабочего позиционирования) не могут быть использованы отдельно в качестве страховочных, а только в комплекте с теми компонентами, при использовании которых получается полная привязь</w:t>
      </w:r>
      <w:r w:rsidR="005F70EB">
        <w:rPr>
          <w:rFonts w:ascii="Times New Roman" w:hAnsi="Times New Roman" w:cs="Times New Roman"/>
          <w:sz w:val="24"/>
          <w:szCs w:val="24"/>
        </w:rPr>
        <w:t>.</w:t>
      </w:r>
    </w:p>
    <w:p w:rsidR="0000305C" w:rsidRDefault="005F70EB" w:rsidP="00C45DF0">
      <w:pPr>
        <w:pStyle w:val="ab"/>
        <w:ind w:firstLine="567"/>
        <w:jc w:val="both"/>
        <w:rPr>
          <w:rFonts w:ascii="Times New Roman" w:hAnsi="Times New Roman" w:cs="Times New Roman"/>
          <w:sz w:val="24"/>
          <w:szCs w:val="24"/>
        </w:rPr>
      </w:pPr>
      <w:r>
        <w:rPr>
          <w:rFonts w:ascii="Times New Roman" w:hAnsi="Times New Roman" w:cs="Times New Roman"/>
          <w:sz w:val="24"/>
          <w:szCs w:val="24"/>
        </w:rPr>
        <w:t>2.6. ТМ К</w:t>
      </w:r>
      <w:proofErr w:type="gramStart"/>
      <w:r w:rsidR="00C70FC6">
        <w:rPr>
          <w:rFonts w:ascii="Times New Roman" w:hAnsi="Times New Roman" w:cs="Times New Roman"/>
          <w:sz w:val="24"/>
          <w:szCs w:val="24"/>
          <w:lang w:val="en-US"/>
        </w:rPr>
        <w:t>R</w:t>
      </w:r>
      <w:proofErr w:type="gramEnd"/>
      <w:r>
        <w:rPr>
          <w:rFonts w:ascii="Times New Roman" w:hAnsi="Times New Roman" w:cs="Times New Roman"/>
          <w:sz w:val="24"/>
          <w:szCs w:val="24"/>
        </w:rPr>
        <w:t xml:space="preserve">ОК производит </w:t>
      </w:r>
      <w:r w:rsidR="00C70FC6" w:rsidRPr="00C70FC6">
        <w:rPr>
          <w:rFonts w:ascii="Times New Roman" w:hAnsi="Times New Roman" w:cs="Times New Roman"/>
          <w:sz w:val="24"/>
          <w:szCs w:val="24"/>
        </w:rPr>
        <w:t>все виды</w:t>
      </w:r>
      <w:r>
        <w:rPr>
          <w:rFonts w:ascii="Times New Roman" w:hAnsi="Times New Roman" w:cs="Times New Roman"/>
          <w:sz w:val="24"/>
          <w:szCs w:val="24"/>
        </w:rPr>
        <w:t xml:space="preserve"> привязей: </w:t>
      </w:r>
      <w:proofErr w:type="gramStart"/>
      <w:r w:rsidRPr="005F70EB">
        <w:rPr>
          <w:rFonts w:ascii="Times New Roman" w:hAnsi="Times New Roman" w:cs="Times New Roman"/>
          <w:i/>
          <w:sz w:val="24"/>
          <w:szCs w:val="24"/>
        </w:rPr>
        <w:t>Г</w:t>
      </w:r>
      <w:r w:rsidRPr="005F70EB">
        <w:rPr>
          <w:rFonts w:ascii="Times New Roman" w:hAnsi="Times New Roman" w:cs="Times New Roman"/>
          <w:i/>
          <w:sz w:val="24"/>
          <w:szCs w:val="24"/>
          <w:lang w:eastAsia="ru-RU"/>
        </w:rPr>
        <w:t>рудная обвязка</w:t>
      </w:r>
      <w:r>
        <w:rPr>
          <w:rFonts w:ascii="Times New Roman" w:hAnsi="Times New Roman" w:cs="Times New Roman"/>
          <w:sz w:val="24"/>
          <w:szCs w:val="24"/>
          <w:lang w:eastAsia="ru-RU"/>
        </w:rPr>
        <w:t xml:space="preserve"> (Рис.1а), </w:t>
      </w:r>
      <w:r w:rsidRPr="005F70EB">
        <w:rPr>
          <w:rFonts w:ascii="Times New Roman" w:hAnsi="Times New Roman" w:cs="Times New Roman"/>
          <w:i/>
          <w:sz w:val="24"/>
          <w:szCs w:val="24"/>
          <w:lang w:eastAsia="ru-RU"/>
        </w:rPr>
        <w:t>Пояс монтажный</w:t>
      </w:r>
      <w:r>
        <w:rPr>
          <w:rFonts w:ascii="Times New Roman" w:hAnsi="Times New Roman" w:cs="Times New Roman"/>
          <w:sz w:val="24"/>
          <w:szCs w:val="24"/>
          <w:lang w:eastAsia="ru-RU"/>
        </w:rPr>
        <w:t xml:space="preserve"> (Рис.1б), </w:t>
      </w:r>
      <w:r w:rsidRPr="005F70EB">
        <w:rPr>
          <w:rFonts w:ascii="Times New Roman" w:hAnsi="Times New Roman" w:cs="Times New Roman"/>
          <w:i/>
          <w:sz w:val="24"/>
          <w:szCs w:val="24"/>
          <w:lang w:eastAsia="ru-RU"/>
        </w:rPr>
        <w:t>Плечевые ремни</w:t>
      </w:r>
      <w:r>
        <w:rPr>
          <w:rFonts w:ascii="Times New Roman" w:hAnsi="Times New Roman" w:cs="Times New Roman"/>
          <w:sz w:val="24"/>
          <w:szCs w:val="24"/>
          <w:lang w:eastAsia="ru-RU"/>
        </w:rPr>
        <w:t xml:space="preserve"> (Рис.1в), </w:t>
      </w:r>
      <w:r w:rsidRPr="005F70EB">
        <w:rPr>
          <w:rFonts w:ascii="Times New Roman" w:hAnsi="Times New Roman" w:cs="Times New Roman"/>
          <w:i/>
          <w:sz w:val="24"/>
          <w:szCs w:val="24"/>
          <w:lang w:eastAsia="ru-RU"/>
        </w:rPr>
        <w:t>Поясная беседка</w:t>
      </w:r>
      <w:r>
        <w:rPr>
          <w:rFonts w:ascii="Times New Roman" w:hAnsi="Times New Roman" w:cs="Times New Roman"/>
          <w:sz w:val="24"/>
          <w:szCs w:val="24"/>
          <w:lang w:eastAsia="ru-RU"/>
        </w:rPr>
        <w:t xml:space="preserve"> (Рис.1г), </w:t>
      </w:r>
      <w:r w:rsidRPr="005F70EB">
        <w:rPr>
          <w:rFonts w:ascii="Times New Roman" w:hAnsi="Times New Roman" w:cs="Times New Roman"/>
          <w:i/>
          <w:sz w:val="24"/>
          <w:szCs w:val="24"/>
          <w:lang w:eastAsia="ru-RU"/>
        </w:rPr>
        <w:t>Страховочные привязи:</w:t>
      </w:r>
      <w:proofErr w:type="gramEnd"/>
      <w:r w:rsidRPr="005F70EB">
        <w:rPr>
          <w:rFonts w:ascii="Times New Roman" w:hAnsi="Times New Roman" w:cs="Times New Roman"/>
          <w:i/>
          <w:sz w:val="24"/>
          <w:szCs w:val="24"/>
          <w:lang w:eastAsia="ru-RU"/>
        </w:rPr>
        <w:t xml:space="preserve"> Классика</w:t>
      </w:r>
      <w:r>
        <w:rPr>
          <w:rFonts w:ascii="Times New Roman" w:hAnsi="Times New Roman" w:cs="Times New Roman"/>
          <w:sz w:val="24"/>
          <w:szCs w:val="24"/>
          <w:lang w:eastAsia="ru-RU"/>
        </w:rPr>
        <w:t xml:space="preserve"> (Рис.1д), </w:t>
      </w:r>
      <w:r w:rsidRPr="005F70EB">
        <w:rPr>
          <w:rFonts w:ascii="Times New Roman" w:hAnsi="Times New Roman" w:cs="Times New Roman"/>
          <w:i/>
          <w:sz w:val="24"/>
          <w:szCs w:val="24"/>
          <w:lang w:eastAsia="ru-RU"/>
        </w:rPr>
        <w:t>Восьмёрка</w:t>
      </w:r>
      <w:r>
        <w:rPr>
          <w:rFonts w:ascii="Times New Roman" w:hAnsi="Times New Roman" w:cs="Times New Roman"/>
          <w:sz w:val="24"/>
          <w:szCs w:val="24"/>
          <w:lang w:eastAsia="ru-RU"/>
        </w:rPr>
        <w:t xml:space="preserve"> (Рис.1е) и </w:t>
      </w:r>
      <w:r w:rsidRPr="005F70EB">
        <w:rPr>
          <w:rFonts w:ascii="Times New Roman" w:hAnsi="Times New Roman" w:cs="Times New Roman"/>
          <w:i/>
          <w:sz w:val="24"/>
          <w:szCs w:val="24"/>
          <w:lang w:eastAsia="ru-RU"/>
        </w:rPr>
        <w:t>Восьмёрка с монтажным поясом</w:t>
      </w:r>
      <w:r w:rsidR="0000305C">
        <w:rPr>
          <w:rFonts w:ascii="Times New Roman" w:hAnsi="Times New Roman" w:cs="Times New Roman"/>
          <w:sz w:val="24"/>
          <w:szCs w:val="24"/>
        </w:rPr>
        <w:t xml:space="preserve"> (Рис.1</w:t>
      </w:r>
      <w:r>
        <w:rPr>
          <w:rFonts w:ascii="Times New Roman" w:hAnsi="Times New Roman" w:cs="Times New Roman"/>
          <w:sz w:val="24"/>
          <w:szCs w:val="24"/>
        </w:rPr>
        <w:t>ж</w:t>
      </w:r>
      <w:r w:rsidR="0000305C">
        <w:rPr>
          <w:rFonts w:ascii="Times New Roman" w:hAnsi="Times New Roman" w:cs="Times New Roman"/>
          <w:sz w:val="24"/>
          <w:szCs w:val="24"/>
        </w:rPr>
        <w:t>)</w:t>
      </w:r>
      <w:r w:rsidR="009C7C32" w:rsidRPr="00A02753">
        <w:rPr>
          <w:rFonts w:ascii="Times New Roman" w:hAnsi="Times New Roman" w:cs="Times New Roman"/>
          <w:sz w:val="24"/>
          <w:szCs w:val="24"/>
        </w:rPr>
        <w:t>.</w:t>
      </w:r>
    </w:p>
    <w:p w:rsidR="009C7C32" w:rsidRPr="00A02753" w:rsidRDefault="0000305C" w:rsidP="0000305C">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9540" cy="26663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_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2666365"/>
                    </a:xfrm>
                    <a:prstGeom prst="rect">
                      <a:avLst/>
                    </a:prstGeom>
                  </pic:spPr>
                </pic:pic>
              </a:graphicData>
            </a:graphic>
          </wp:inline>
        </w:drawing>
      </w:r>
    </w:p>
    <w:p w:rsidR="008E2D38" w:rsidRPr="0057550A" w:rsidRDefault="0055429D" w:rsidP="00E06E9A">
      <w:pPr>
        <w:shd w:val="clear" w:color="auto" w:fill="FFFFFF"/>
        <w:spacing w:after="300" w:line="240" w:lineRule="auto"/>
        <w:jc w:val="center"/>
        <w:rPr>
          <w:rFonts w:ascii="Times New Roman" w:eastAsia="Times New Roman" w:hAnsi="Times New Roman" w:cs="Times New Roman"/>
          <w:color w:val="000000"/>
          <w:sz w:val="24"/>
          <w:szCs w:val="24"/>
          <w:lang w:eastAsia="ru-RU"/>
        </w:rPr>
      </w:pPr>
      <w:r w:rsidRPr="0000305C">
        <w:rPr>
          <w:rFonts w:ascii="Times New Roman" w:eastAsia="Times New Roman" w:hAnsi="Times New Roman" w:cs="Times New Roman"/>
          <w:b/>
          <w:color w:val="000000"/>
          <w:sz w:val="24"/>
          <w:szCs w:val="24"/>
          <w:lang w:eastAsia="ru-RU"/>
        </w:rPr>
        <w:t>Рис.1</w:t>
      </w:r>
      <w:r w:rsidR="00990FDD">
        <w:rPr>
          <w:rFonts w:ascii="Times New Roman" w:eastAsia="Times New Roman" w:hAnsi="Times New Roman" w:cs="Times New Roman"/>
          <w:color w:val="000000"/>
          <w:sz w:val="24"/>
          <w:szCs w:val="24"/>
          <w:lang w:eastAsia="ru-RU"/>
        </w:rPr>
        <w:t>. Виды привязей</w:t>
      </w:r>
    </w:p>
    <w:p w:rsidR="009C7C32" w:rsidRDefault="005F70EB" w:rsidP="00990FDD">
      <w:pPr>
        <w:pStyle w:val="ab"/>
        <w:ind w:firstLine="567"/>
        <w:jc w:val="both"/>
        <w:rPr>
          <w:rFonts w:ascii="Times New Roman" w:hAnsi="Times New Roman" w:cs="Times New Roman"/>
          <w:sz w:val="24"/>
          <w:szCs w:val="24"/>
        </w:rPr>
      </w:pPr>
      <w:r w:rsidRPr="005F70EB">
        <w:rPr>
          <w:rFonts w:ascii="Times New Roman" w:hAnsi="Times New Roman" w:cs="Times New Roman"/>
          <w:sz w:val="24"/>
          <w:szCs w:val="24"/>
        </w:rPr>
        <w:t xml:space="preserve">2.7. </w:t>
      </w:r>
      <w:r w:rsidR="00010DC8">
        <w:rPr>
          <w:rFonts w:ascii="Times New Roman" w:hAnsi="Times New Roman" w:cs="Times New Roman"/>
          <w:sz w:val="24"/>
          <w:szCs w:val="24"/>
        </w:rPr>
        <w:t>П</w:t>
      </w:r>
      <w:r w:rsidR="009C7C32" w:rsidRPr="00990FDD">
        <w:rPr>
          <w:rFonts w:ascii="Times New Roman" w:hAnsi="Times New Roman" w:cs="Times New Roman"/>
          <w:sz w:val="24"/>
          <w:szCs w:val="24"/>
        </w:rPr>
        <w:t>ривязь может иметь до пяти жёстких (стальных Д-рингов) или мягких (выполненных из стропы</w:t>
      </w:r>
      <w:r w:rsidR="00C70FC6">
        <w:rPr>
          <w:rFonts w:ascii="Times New Roman" w:hAnsi="Times New Roman" w:cs="Times New Roman"/>
          <w:sz w:val="24"/>
          <w:szCs w:val="24"/>
        </w:rPr>
        <w:t xml:space="preserve"> – Рис.2</w:t>
      </w:r>
      <w:r w:rsidR="009C7C32" w:rsidRPr="00990FDD">
        <w:rPr>
          <w:rFonts w:ascii="Times New Roman" w:hAnsi="Times New Roman" w:cs="Times New Roman"/>
          <w:sz w:val="24"/>
          <w:szCs w:val="24"/>
        </w:rPr>
        <w:t>) пунктов прикрепления: один брюшной, один грудной, один спинной и два боковых пункта прикрепления (по одному с каждой стороны)</w:t>
      </w:r>
      <w:r w:rsidR="00C70FC6" w:rsidRPr="00C70FC6">
        <w:rPr>
          <w:rFonts w:ascii="Times New Roman" w:hAnsi="Times New Roman" w:cs="Times New Roman"/>
          <w:sz w:val="24"/>
          <w:szCs w:val="24"/>
        </w:rPr>
        <w:t xml:space="preserve"> </w:t>
      </w:r>
      <w:r w:rsidR="00C70FC6">
        <w:rPr>
          <w:rFonts w:ascii="Times New Roman" w:hAnsi="Times New Roman" w:cs="Times New Roman"/>
          <w:sz w:val="24"/>
          <w:szCs w:val="24"/>
        </w:rPr>
        <w:t>(Рис.3)</w:t>
      </w:r>
      <w:r w:rsidR="009C7C32" w:rsidRPr="00990FDD">
        <w:rPr>
          <w:rFonts w:ascii="Times New Roman" w:hAnsi="Times New Roman" w:cs="Times New Roman"/>
          <w:sz w:val="24"/>
          <w:szCs w:val="24"/>
        </w:rPr>
        <w:t xml:space="preserve">. Две боковые точки прикрепления равномерно распределяют нагрузку по всему поясу для комфортной работы при позиционировании, а брюшная точка прикрепления равномерно распределяет нагрузку между поясом и ножными обхватами, когда пользователь работает без опоры под ногами. В случае </w:t>
      </w:r>
      <w:r w:rsidR="00C70FC6">
        <w:rPr>
          <w:rFonts w:ascii="Times New Roman" w:hAnsi="Times New Roman" w:cs="Times New Roman"/>
          <w:sz w:val="24"/>
          <w:szCs w:val="24"/>
        </w:rPr>
        <w:t xml:space="preserve">зависания на грудном пункте прикрепления или </w:t>
      </w:r>
      <w:r w:rsidR="009C7C32" w:rsidRPr="00990FDD">
        <w:rPr>
          <w:rFonts w:ascii="Times New Roman" w:hAnsi="Times New Roman" w:cs="Times New Roman"/>
          <w:sz w:val="24"/>
          <w:szCs w:val="24"/>
        </w:rPr>
        <w:t>аварийного зависания на спинной точке крепления, благодаря Х-образной конструкции привяз</w:t>
      </w:r>
      <w:r w:rsidR="00C70FC6">
        <w:rPr>
          <w:rFonts w:ascii="Times New Roman" w:hAnsi="Times New Roman" w:cs="Times New Roman"/>
          <w:sz w:val="24"/>
          <w:szCs w:val="24"/>
        </w:rPr>
        <w:t>ей</w:t>
      </w:r>
      <w:r w:rsidR="009C7C32" w:rsidRPr="00990FDD">
        <w:rPr>
          <w:rFonts w:ascii="Times New Roman" w:hAnsi="Times New Roman" w:cs="Times New Roman"/>
          <w:sz w:val="24"/>
          <w:szCs w:val="24"/>
        </w:rPr>
        <w:t>, нагрузка частично перераспределяется на ножные обхваты, что значительно уменьшает сдавливание брюшной полости и облегчает ожидание спасателей</w:t>
      </w:r>
      <w:r w:rsidR="00010DC8">
        <w:rPr>
          <w:rFonts w:ascii="Times New Roman" w:hAnsi="Times New Roman" w:cs="Times New Roman"/>
          <w:sz w:val="24"/>
          <w:szCs w:val="24"/>
        </w:rPr>
        <w:t xml:space="preserve">. </w:t>
      </w:r>
      <w:r w:rsidR="00010DC8" w:rsidRPr="00010DC8">
        <w:rPr>
          <w:rStyle w:val="a7"/>
          <w:rFonts w:ascii="Times New Roman" w:hAnsi="Times New Roman" w:cs="Times New Roman"/>
          <w:b w:val="0"/>
          <w:color w:val="000000"/>
          <w:sz w:val="24"/>
          <w:szCs w:val="24"/>
        </w:rPr>
        <w:t>Корсет беседочный</w:t>
      </w:r>
      <w:r w:rsidR="00010DC8" w:rsidRPr="00010DC8">
        <w:rPr>
          <w:rFonts w:ascii="Times New Roman" w:hAnsi="Times New Roman" w:cs="Times New Roman"/>
          <w:b/>
          <w:sz w:val="24"/>
          <w:szCs w:val="24"/>
        </w:rPr>
        <w:t> </w:t>
      </w:r>
      <w:r w:rsidR="00010DC8" w:rsidRPr="00010DC8">
        <w:rPr>
          <w:rFonts w:ascii="Times New Roman" w:hAnsi="Times New Roman" w:cs="Times New Roman"/>
          <w:sz w:val="24"/>
          <w:szCs w:val="24"/>
        </w:rPr>
        <w:t>– выполняет функции поддержки спины пользователя</w:t>
      </w:r>
      <w:r w:rsidR="009C7C32" w:rsidRPr="00990FDD">
        <w:rPr>
          <w:rFonts w:ascii="Times New Roman" w:hAnsi="Times New Roman" w:cs="Times New Roman"/>
          <w:sz w:val="24"/>
          <w:szCs w:val="24"/>
        </w:rPr>
        <w:t>.</w:t>
      </w:r>
    </w:p>
    <w:p w:rsidR="00124FEA" w:rsidRDefault="00124FEA" w:rsidP="00990FDD">
      <w:pPr>
        <w:pStyle w:val="ab"/>
        <w:ind w:firstLine="567"/>
        <w:jc w:val="both"/>
        <w:rPr>
          <w:rFonts w:ascii="Times New Roman" w:hAnsi="Times New Roman" w:cs="Times New Roman"/>
          <w:sz w:val="24"/>
          <w:szCs w:val="24"/>
        </w:rPr>
      </w:pPr>
    </w:p>
    <w:p w:rsidR="00124FEA" w:rsidRDefault="00124FEA" w:rsidP="00124FEA">
      <w:pPr>
        <w:pStyle w:val="ab"/>
        <w:ind w:firstLine="567"/>
        <w:jc w:val="center"/>
        <w:rPr>
          <w:rFonts w:ascii="Times New Roman" w:hAnsi="Times New Roman" w:cs="Times New Roman"/>
          <w:sz w:val="24"/>
          <w:szCs w:val="24"/>
        </w:rPr>
      </w:pPr>
    </w:p>
    <w:p w:rsidR="00124FEA" w:rsidRDefault="00124FEA" w:rsidP="00124FEA">
      <w:pPr>
        <w:pStyle w:val="ab"/>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86670" cy="1704641"/>
            <wp:effectExtent l="19050" t="0" r="3980" b="0"/>
            <wp:docPr id="7" name="Рисунок 1" descr="C:\Users\Пользователь\Downloads\privyaz_eskalada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privyaz_eskalada_3-800x800.jpg"/>
                    <pic:cNvPicPr>
                      <a:picLocks noChangeAspect="1" noChangeArrowheads="1"/>
                    </pic:cNvPicPr>
                  </pic:nvPicPr>
                  <pic:blipFill>
                    <a:blip r:embed="rId8" cstate="print"/>
                    <a:srcRect/>
                    <a:stretch>
                      <a:fillRect/>
                    </a:stretch>
                  </pic:blipFill>
                  <pic:spPr bwMode="auto">
                    <a:xfrm>
                      <a:off x="0" y="0"/>
                      <a:ext cx="1388982" cy="170748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71256" cy="1705970"/>
            <wp:effectExtent l="19050" t="0" r="394" b="0"/>
            <wp:docPr id="10" name="Рисунок 2" descr="C:\Users\Пользователь\Downloads\privyaz_eskalada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privyaz_eskalada_4-800x800.jpg"/>
                    <pic:cNvPicPr>
                      <a:picLocks noChangeAspect="1" noChangeArrowheads="1"/>
                    </pic:cNvPicPr>
                  </pic:nvPicPr>
                  <pic:blipFill>
                    <a:blip r:embed="rId9" cstate="print"/>
                    <a:srcRect/>
                    <a:stretch>
                      <a:fillRect/>
                    </a:stretch>
                  </pic:blipFill>
                  <pic:spPr bwMode="auto">
                    <a:xfrm>
                      <a:off x="0" y="0"/>
                      <a:ext cx="1776794" cy="1711304"/>
                    </a:xfrm>
                    <a:prstGeom prst="rect">
                      <a:avLst/>
                    </a:prstGeom>
                    <a:noFill/>
                    <a:ln w="9525">
                      <a:noFill/>
                      <a:miter lim="800000"/>
                      <a:headEnd/>
                      <a:tailEnd/>
                    </a:ln>
                  </pic:spPr>
                </pic:pic>
              </a:graphicData>
            </a:graphic>
          </wp:inline>
        </w:drawing>
      </w:r>
    </w:p>
    <w:p w:rsidR="00124FEA" w:rsidRDefault="00124FEA" w:rsidP="00124FEA">
      <w:pPr>
        <w:pStyle w:val="ab"/>
        <w:ind w:firstLine="567"/>
        <w:jc w:val="center"/>
        <w:rPr>
          <w:rFonts w:ascii="Times New Roman" w:hAnsi="Times New Roman" w:cs="Times New Roman"/>
          <w:sz w:val="24"/>
          <w:szCs w:val="24"/>
        </w:rPr>
      </w:pPr>
    </w:p>
    <w:p w:rsidR="00124FEA" w:rsidRDefault="00124FEA" w:rsidP="00990FDD">
      <w:pPr>
        <w:pStyle w:val="ab"/>
        <w:ind w:firstLine="567"/>
        <w:jc w:val="both"/>
        <w:rPr>
          <w:rFonts w:ascii="Times New Roman" w:hAnsi="Times New Roman" w:cs="Times New Roman"/>
          <w:sz w:val="24"/>
          <w:szCs w:val="24"/>
        </w:rPr>
      </w:pPr>
      <w:r>
        <w:rPr>
          <w:rFonts w:ascii="Times New Roman" w:hAnsi="Times New Roman" w:cs="Times New Roman"/>
          <w:sz w:val="24"/>
          <w:szCs w:val="24"/>
        </w:rPr>
        <w:t>Рис.2. Примеры стального (жёсткого) и текстильного (мягкого) пунктов прикрепления.</w:t>
      </w:r>
    </w:p>
    <w:p w:rsidR="00124FEA" w:rsidRDefault="00124FEA" w:rsidP="00990FDD">
      <w:pPr>
        <w:pStyle w:val="ab"/>
        <w:ind w:firstLine="567"/>
        <w:jc w:val="both"/>
        <w:rPr>
          <w:rFonts w:ascii="Times New Roman" w:hAnsi="Times New Roman" w:cs="Times New Roman"/>
          <w:sz w:val="24"/>
          <w:szCs w:val="24"/>
        </w:rPr>
      </w:pPr>
    </w:p>
    <w:p w:rsidR="00990FDD" w:rsidRDefault="00990FDD" w:rsidP="00990FDD">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49671" cy="165584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_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9523" cy="1655793"/>
                    </a:xfrm>
                    <a:prstGeom prst="rect">
                      <a:avLst/>
                    </a:prstGeom>
                  </pic:spPr>
                </pic:pic>
              </a:graphicData>
            </a:graphic>
          </wp:inline>
        </w:drawing>
      </w:r>
    </w:p>
    <w:p w:rsidR="00990FDD" w:rsidRDefault="00990FDD" w:rsidP="00990FDD">
      <w:pPr>
        <w:pStyle w:val="ab"/>
        <w:jc w:val="center"/>
        <w:rPr>
          <w:rFonts w:ascii="Times New Roman" w:hAnsi="Times New Roman" w:cs="Times New Roman"/>
          <w:sz w:val="24"/>
          <w:szCs w:val="24"/>
        </w:rPr>
      </w:pPr>
      <w:r w:rsidRPr="00010DC8">
        <w:rPr>
          <w:rFonts w:ascii="Times New Roman" w:hAnsi="Times New Roman" w:cs="Times New Roman"/>
          <w:b/>
          <w:sz w:val="24"/>
          <w:szCs w:val="24"/>
        </w:rPr>
        <w:t>Рис.3</w:t>
      </w:r>
      <w:r>
        <w:rPr>
          <w:rFonts w:ascii="Times New Roman" w:hAnsi="Times New Roman" w:cs="Times New Roman"/>
          <w:sz w:val="24"/>
          <w:szCs w:val="24"/>
        </w:rPr>
        <w:t>.</w:t>
      </w:r>
      <w:r w:rsidR="00010DC8">
        <w:rPr>
          <w:rFonts w:ascii="Times New Roman" w:hAnsi="Times New Roman" w:cs="Times New Roman"/>
          <w:sz w:val="24"/>
          <w:szCs w:val="24"/>
        </w:rPr>
        <w:t xml:space="preserve"> Пункты прикрепления привяз</w:t>
      </w:r>
      <w:r w:rsidR="00C70FC6">
        <w:rPr>
          <w:rFonts w:ascii="Times New Roman" w:hAnsi="Times New Roman" w:cs="Times New Roman"/>
          <w:sz w:val="24"/>
          <w:szCs w:val="24"/>
        </w:rPr>
        <w:t>ей</w:t>
      </w:r>
      <w:r w:rsidR="00124FEA">
        <w:rPr>
          <w:rFonts w:ascii="Times New Roman" w:hAnsi="Times New Roman" w:cs="Times New Roman"/>
          <w:sz w:val="24"/>
          <w:szCs w:val="24"/>
        </w:rPr>
        <w:t xml:space="preserve"> и соответствующие для присоединения к ним компоненты страховочных систем. </w:t>
      </w:r>
    </w:p>
    <w:p w:rsidR="00990FDD" w:rsidRPr="00990FDD" w:rsidRDefault="00990FDD" w:rsidP="00990FDD">
      <w:pPr>
        <w:pStyle w:val="ab"/>
        <w:ind w:firstLine="567"/>
        <w:jc w:val="both"/>
        <w:rPr>
          <w:rFonts w:ascii="Times New Roman" w:hAnsi="Times New Roman" w:cs="Times New Roman"/>
          <w:sz w:val="24"/>
          <w:szCs w:val="24"/>
        </w:rPr>
      </w:pPr>
    </w:p>
    <w:p w:rsidR="00010DC8" w:rsidRDefault="00010DC8" w:rsidP="00010DC8">
      <w:pPr>
        <w:pStyle w:val="ab"/>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2.8. </w:t>
      </w:r>
      <w:r w:rsidR="006E4150" w:rsidRPr="00990FDD">
        <w:rPr>
          <w:rFonts w:ascii="Times New Roman" w:eastAsia="Times New Roman" w:hAnsi="Times New Roman" w:cs="Times New Roman"/>
          <w:b/>
          <w:bCs/>
          <w:sz w:val="24"/>
          <w:szCs w:val="24"/>
          <w:lang w:eastAsia="ru-RU"/>
        </w:rPr>
        <w:t>Пояс и поясная беседка </w:t>
      </w:r>
      <w:r>
        <w:rPr>
          <w:rFonts w:ascii="Times New Roman" w:eastAsia="Times New Roman" w:hAnsi="Times New Roman" w:cs="Times New Roman"/>
          <w:b/>
          <w:bCs/>
          <w:sz w:val="24"/>
          <w:szCs w:val="24"/>
          <w:lang w:eastAsia="ru-RU"/>
        </w:rPr>
        <w:t>–</w:t>
      </w:r>
      <w:r w:rsidR="006E4150" w:rsidRPr="00990FDD">
        <w:rPr>
          <w:rFonts w:ascii="Times New Roman" w:eastAsia="Times New Roman" w:hAnsi="Times New Roman" w:cs="Times New Roman"/>
          <w:sz w:val="24"/>
          <w:szCs w:val="24"/>
          <w:lang w:eastAsia="ru-RU"/>
        </w:rPr>
        <w:t xml:space="preserve"> ременная система, которая используется, прежде всего, как составная часть полных страховочных ременных систем (привязей), используемых, как средство индивидуальной за</w:t>
      </w:r>
      <w:r>
        <w:rPr>
          <w:rFonts w:ascii="Times New Roman" w:eastAsia="Times New Roman" w:hAnsi="Times New Roman" w:cs="Times New Roman"/>
          <w:sz w:val="24"/>
          <w:szCs w:val="24"/>
          <w:lang w:eastAsia="ru-RU"/>
        </w:rPr>
        <w:t>щиты (СИЗ) от падения с высоты.</w:t>
      </w:r>
    </w:p>
    <w:p w:rsidR="00010DC8" w:rsidRDefault="006E4150" w:rsidP="00010DC8">
      <w:pPr>
        <w:pStyle w:val="ab"/>
        <w:ind w:firstLine="567"/>
        <w:jc w:val="both"/>
        <w:rPr>
          <w:rFonts w:ascii="Times New Roman" w:eastAsia="Times New Roman" w:hAnsi="Times New Roman" w:cs="Times New Roman"/>
          <w:sz w:val="24"/>
          <w:szCs w:val="24"/>
          <w:lang w:eastAsia="ru-RU"/>
        </w:rPr>
      </w:pPr>
      <w:r w:rsidRPr="00990FDD">
        <w:rPr>
          <w:rFonts w:ascii="Times New Roman" w:eastAsia="Times New Roman" w:hAnsi="Times New Roman" w:cs="Times New Roman"/>
          <w:sz w:val="24"/>
          <w:szCs w:val="24"/>
          <w:lang w:eastAsia="ru-RU"/>
        </w:rPr>
        <w:t>Самостоятельно </w:t>
      </w:r>
      <w:r w:rsidR="008E2D38" w:rsidRPr="00990FDD">
        <w:rPr>
          <w:rFonts w:ascii="Times New Roman" w:eastAsia="Times New Roman" w:hAnsi="Times New Roman" w:cs="Times New Roman"/>
          <w:i/>
          <w:iCs/>
          <w:sz w:val="24"/>
          <w:szCs w:val="24"/>
          <w:lang w:eastAsia="ru-RU"/>
        </w:rPr>
        <w:t>они могут</w:t>
      </w:r>
      <w:r w:rsidRPr="00990FDD">
        <w:rPr>
          <w:rFonts w:ascii="Times New Roman" w:eastAsia="Times New Roman" w:hAnsi="Times New Roman" w:cs="Times New Roman"/>
          <w:sz w:val="24"/>
          <w:szCs w:val="24"/>
          <w:lang w:eastAsia="ru-RU"/>
        </w:rPr>
        <w:t xml:space="preserve"> использоваться </w:t>
      </w:r>
      <w:r w:rsidR="008E2D38" w:rsidRPr="00990FDD">
        <w:rPr>
          <w:rFonts w:ascii="Times New Roman" w:eastAsia="Times New Roman" w:hAnsi="Times New Roman" w:cs="Times New Roman"/>
          <w:sz w:val="24"/>
          <w:szCs w:val="24"/>
          <w:lang w:eastAsia="ru-RU"/>
        </w:rPr>
        <w:t xml:space="preserve">только </w:t>
      </w:r>
      <w:r w:rsidRPr="00990FDD">
        <w:rPr>
          <w:rFonts w:ascii="Times New Roman" w:eastAsia="Times New Roman" w:hAnsi="Times New Roman" w:cs="Times New Roman"/>
          <w:sz w:val="24"/>
          <w:szCs w:val="24"/>
          <w:lang w:eastAsia="ru-RU"/>
        </w:rPr>
        <w:t xml:space="preserve">при необходимости </w:t>
      </w:r>
      <w:r w:rsidR="008E2D38" w:rsidRPr="00990FDD">
        <w:rPr>
          <w:rFonts w:ascii="Times New Roman" w:eastAsia="Times New Roman" w:hAnsi="Times New Roman" w:cs="Times New Roman"/>
          <w:sz w:val="24"/>
          <w:szCs w:val="24"/>
          <w:lang w:eastAsia="ru-RU"/>
        </w:rPr>
        <w:t xml:space="preserve">ограничения от попадания в опасную зону и для </w:t>
      </w:r>
      <w:r w:rsidRPr="00990FDD">
        <w:rPr>
          <w:rFonts w:ascii="Times New Roman" w:eastAsia="Times New Roman" w:hAnsi="Times New Roman" w:cs="Times New Roman"/>
          <w:sz w:val="24"/>
          <w:szCs w:val="24"/>
          <w:lang w:eastAsia="ru-RU"/>
        </w:rPr>
        <w:t>позиционирования пользователя в рабочей зоне</w:t>
      </w:r>
      <w:r w:rsidR="002124ED" w:rsidRPr="00990FDD">
        <w:rPr>
          <w:rFonts w:ascii="Times New Roman" w:eastAsia="Times New Roman" w:hAnsi="Times New Roman" w:cs="Times New Roman"/>
          <w:sz w:val="24"/>
          <w:szCs w:val="24"/>
          <w:lang w:eastAsia="ru-RU"/>
        </w:rPr>
        <w:t>.</w:t>
      </w:r>
    </w:p>
    <w:p w:rsidR="00010DC8" w:rsidRDefault="008E2D38" w:rsidP="00010DC8">
      <w:pPr>
        <w:pStyle w:val="ab"/>
        <w:ind w:firstLine="567"/>
        <w:jc w:val="both"/>
        <w:rPr>
          <w:rFonts w:ascii="Times New Roman" w:hAnsi="Times New Roman" w:cs="Times New Roman"/>
          <w:b/>
          <w:bCs/>
          <w:sz w:val="24"/>
          <w:szCs w:val="24"/>
        </w:rPr>
      </w:pPr>
      <w:r w:rsidRPr="00990FDD">
        <w:rPr>
          <w:rFonts w:ascii="Times New Roman" w:hAnsi="Times New Roman" w:cs="Times New Roman"/>
          <w:b/>
          <w:bCs/>
          <w:sz w:val="24"/>
          <w:szCs w:val="24"/>
        </w:rPr>
        <w:t>Беседка может иметь скользящий или нескользящий поясной узел прикрепления.</w:t>
      </w:r>
    </w:p>
    <w:p w:rsidR="00010DC8" w:rsidRDefault="00010DC8" w:rsidP="00010DC8">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Скользящий – </w:t>
      </w:r>
      <w:r w:rsidR="00030ACC" w:rsidRPr="00990FDD">
        <w:rPr>
          <w:rFonts w:ascii="Times New Roman" w:hAnsi="Times New Roman" w:cs="Times New Roman"/>
          <w:sz w:val="24"/>
          <w:szCs w:val="24"/>
        </w:rPr>
        <w:t>поясной узел прикрепления при вставании пользователя опускается до уровня соединительного пояса, но при зависании на нём, эта точка прикрепления поднимается выше уровня пояса, создавая натяжение ножных обхватов для более комфортного сидения в беседке.</w:t>
      </w:r>
    </w:p>
    <w:p w:rsidR="005E5C0D" w:rsidRDefault="00010DC8" w:rsidP="005E5C0D">
      <w:pPr>
        <w:pStyle w:val="ab"/>
        <w:ind w:firstLine="567"/>
        <w:jc w:val="both"/>
        <w:rPr>
          <w:rFonts w:ascii="Times New Roman" w:hAnsi="Times New Roman" w:cs="Times New Roman"/>
          <w:sz w:val="24"/>
          <w:szCs w:val="24"/>
        </w:rPr>
      </w:pPr>
      <w:r>
        <w:rPr>
          <w:rFonts w:ascii="Times New Roman" w:hAnsi="Times New Roman" w:cs="Times New Roman"/>
          <w:sz w:val="24"/>
          <w:szCs w:val="24"/>
        </w:rPr>
        <w:t>Фиксированный –</w:t>
      </w:r>
      <w:r w:rsidR="00030ACC" w:rsidRPr="00990FDD">
        <w:rPr>
          <w:rFonts w:ascii="Times New Roman" w:hAnsi="Times New Roman" w:cs="Times New Roman"/>
          <w:sz w:val="24"/>
          <w:szCs w:val="24"/>
        </w:rPr>
        <w:t xml:space="preserve"> поясной узел прикрепления «наглухо» пристрочен к поясному соединительному ремню. Такое исполнение этого узла обеспечивает дополнительную жёсткость поясной беседки, что бывает необходимо для более точного позиционирования на рабочем месте.</w:t>
      </w:r>
    </w:p>
    <w:p w:rsidR="005E5C0D" w:rsidRDefault="005E5C0D" w:rsidP="005E5C0D">
      <w:pPr>
        <w:pStyle w:val="ab"/>
        <w:ind w:firstLine="567"/>
        <w:jc w:val="both"/>
        <w:rPr>
          <w:rStyle w:val="a7"/>
          <w:rFonts w:ascii="Times New Roman" w:eastAsiaTheme="majorEastAsia" w:hAnsi="Times New Roman" w:cs="Times New Roman"/>
          <w:color w:val="000000"/>
          <w:sz w:val="24"/>
          <w:szCs w:val="24"/>
        </w:rPr>
      </w:pPr>
      <w:r>
        <w:rPr>
          <w:rFonts w:ascii="Times New Roman" w:hAnsi="Times New Roman" w:cs="Times New Roman"/>
          <w:sz w:val="24"/>
          <w:szCs w:val="24"/>
        </w:rPr>
        <w:t xml:space="preserve">2.9. </w:t>
      </w:r>
      <w:r w:rsidR="002124ED" w:rsidRPr="005E5C0D">
        <w:rPr>
          <w:rFonts w:ascii="Times New Roman" w:hAnsi="Times New Roman" w:cs="Times New Roman"/>
          <w:b/>
          <w:sz w:val="24"/>
          <w:szCs w:val="24"/>
        </w:rPr>
        <w:t>Н</w:t>
      </w:r>
      <w:r w:rsidR="002124ED" w:rsidRPr="005E5C0D">
        <w:rPr>
          <w:rStyle w:val="a7"/>
          <w:rFonts w:ascii="Times New Roman" w:eastAsiaTheme="majorEastAsia" w:hAnsi="Times New Roman" w:cs="Times New Roman"/>
          <w:color w:val="000000"/>
          <w:sz w:val="24"/>
          <w:szCs w:val="24"/>
        </w:rPr>
        <w:t>ожн</w:t>
      </w:r>
      <w:r>
        <w:rPr>
          <w:rStyle w:val="a7"/>
          <w:rFonts w:ascii="Times New Roman" w:eastAsiaTheme="majorEastAsia" w:hAnsi="Times New Roman" w:cs="Times New Roman"/>
          <w:color w:val="000000"/>
          <w:sz w:val="24"/>
          <w:szCs w:val="24"/>
        </w:rPr>
        <w:t>ые охваты:</w:t>
      </w:r>
    </w:p>
    <w:p w:rsidR="005E5C0D" w:rsidRDefault="008C78E9" w:rsidP="005E5C0D">
      <w:pPr>
        <w:pStyle w:val="ab"/>
        <w:ind w:firstLine="567"/>
        <w:jc w:val="both"/>
        <w:rPr>
          <w:rFonts w:ascii="Times New Roman" w:hAnsi="Times New Roman" w:cs="Times New Roman"/>
          <w:color w:val="333333"/>
          <w:sz w:val="24"/>
          <w:szCs w:val="24"/>
        </w:rPr>
      </w:pPr>
      <w:r w:rsidRPr="00990FDD">
        <w:rPr>
          <w:rFonts w:ascii="Times New Roman" w:hAnsi="Times New Roman" w:cs="Times New Roman"/>
          <w:color w:val="333333"/>
          <w:sz w:val="24"/>
          <w:szCs w:val="24"/>
        </w:rPr>
        <w:t>По способу изготовления они могут иметь исполнения:</w:t>
      </w:r>
    </w:p>
    <w:p w:rsidR="008C78E9" w:rsidRPr="00990FDD" w:rsidRDefault="008C78E9" w:rsidP="005E5C0D">
      <w:pPr>
        <w:pStyle w:val="ab"/>
        <w:numPr>
          <w:ilvl w:val="0"/>
          <w:numId w:val="12"/>
        </w:numPr>
        <w:jc w:val="both"/>
        <w:rPr>
          <w:rFonts w:ascii="Times New Roman" w:eastAsia="Times New Roman" w:hAnsi="Times New Roman" w:cs="Times New Roman"/>
          <w:color w:val="333333"/>
          <w:sz w:val="24"/>
          <w:szCs w:val="24"/>
          <w:lang w:eastAsia="ru-RU"/>
        </w:rPr>
      </w:pPr>
      <w:r w:rsidRPr="00990FDD">
        <w:rPr>
          <w:rFonts w:ascii="Times New Roman" w:eastAsia="Times New Roman" w:hAnsi="Times New Roman" w:cs="Times New Roman"/>
          <w:color w:val="333333"/>
          <w:sz w:val="24"/>
          <w:szCs w:val="24"/>
          <w:lang w:eastAsia="ru-RU"/>
        </w:rPr>
        <w:t>С-вид — удобнее зависать, т. к. конструкция имеет вытянутую форму кольца ножного охвата и не так сжимает бедро пользователя</w:t>
      </w:r>
      <w:r w:rsidR="005E5C0D">
        <w:rPr>
          <w:rFonts w:ascii="Times New Roman" w:eastAsia="Times New Roman" w:hAnsi="Times New Roman" w:cs="Times New Roman"/>
          <w:color w:val="333333"/>
          <w:sz w:val="24"/>
          <w:szCs w:val="24"/>
          <w:lang w:eastAsia="ru-RU"/>
        </w:rPr>
        <w:t xml:space="preserve"> (Рис.4а)</w:t>
      </w:r>
      <w:r w:rsidRPr="00990FDD">
        <w:rPr>
          <w:rFonts w:ascii="Times New Roman" w:eastAsia="Times New Roman" w:hAnsi="Times New Roman" w:cs="Times New Roman"/>
          <w:color w:val="333333"/>
          <w:sz w:val="24"/>
          <w:szCs w:val="24"/>
          <w:lang w:eastAsia="ru-RU"/>
        </w:rPr>
        <w:t>.</w:t>
      </w:r>
    </w:p>
    <w:p w:rsidR="008C78E9" w:rsidRPr="00990FDD" w:rsidRDefault="008C78E9" w:rsidP="005E5C0D">
      <w:pPr>
        <w:pStyle w:val="ab"/>
        <w:numPr>
          <w:ilvl w:val="0"/>
          <w:numId w:val="12"/>
        </w:numPr>
        <w:jc w:val="both"/>
        <w:rPr>
          <w:rFonts w:ascii="Times New Roman" w:eastAsia="Times New Roman" w:hAnsi="Times New Roman" w:cs="Times New Roman"/>
          <w:color w:val="333333"/>
          <w:sz w:val="24"/>
          <w:szCs w:val="24"/>
          <w:lang w:eastAsia="ru-RU"/>
        </w:rPr>
      </w:pPr>
      <w:proofErr w:type="gramStart"/>
      <w:r w:rsidRPr="00990FDD">
        <w:rPr>
          <w:rFonts w:ascii="Times New Roman" w:eastAsia="Times New Roman" w:hAnsi="Times New Roman" w:cs="Times New Roman"/>
          <w:color w:val="333333"/>
          <w:sz w:val="24"/>
          <w:szCs w:val="24"/>
          <w:lang w:eastAsia="ru-RU"/>
        </w:rPr>
        <w:t>Т-вид</w:t>
      </w:r>
      <w:proofErr w:type="gramEnd"/>
      <w:r w:rsidRPr="00990FDD">
        <w:rPr>
          <w:rFonts w:ascii="Times New Roman" w:eastAsia="Times New Roman" w:hAnsi="Times New Roman" w:cs="Times New Roman"/>
          <w:color w:val="333333"/>
          <w:sz w:val="24"/>
          <w:szCs w:val="24"/>
          <w:lang w:eastAsia="ru-RU"/>
        </w:rPr>
        <w:t xml:space="preserve"> — </w:t>
      </w:r>
      <w:r w:rsidR="00A551A3" w:rsidRPr="00990FDD">
        <w:rPr>
          <w:rFonts w:ascii="Times New Roman" w:eastAsia="Times New Roman" w:hAnsi="Times New Roman" w:cs="Times New Roman"/>
          <w:color w:val="333333"/>
          <w:sz w:val="24"/>
          <w:szCs w:val="24"/>
          <w:lang w:eastAsia="ru-RU"/>
        </w:rPr>
        <w:t>(нескольз</w:t>
      </w:r>
      <w:r w:rsidR="008B634E" w:rsidRPr="00990FDD">
        <w:rPr>
          <w:rFonts w:ascii="Times New Roman" w:eastAsia="Times New Roman" w:hAnsi="Times New Roman" w:cs="Times New Roman"/>
          <w:color w:val="333333"/>
          <w:sz w:val="24"/>
          <w:szCs w:val="24"/>
          <w:lang w:eastAsia="ru-RU"/>
        </w:rPr>
        <w:t>я</w:t>
      </w:r>
      <w:r w:rsidR="00A551A3" w:rsidRPr="00990FDD">
        <w:rPr>
          <w:rFonts w:ascii="Times New Roman" w:eastAsia="Times New Roman" w:hAnsi="Times New Roman" w:cs="Times New Roman"/>
          <w:color w:val="333333"/>
          <w:sz w:val="24"/>
          <w:szCs w:val="24"/>
          <w:lang w:eastAsia="ru-RU"/>
        </w:rPr>
        <w:t>щий и скольз</w:t>
      </w:r>
      <w:r w:rsidR="008B634E" w:rsidRPr="00990FDD">
        <w:rPr>
          <w:rFonts w:ascii="Times New Roman" w:eastAsia="Times New Roman" w:hAnsi="Times New Roman" w:cs="Times New Roman"/>
          <w:color w:val="333333"/>
          <w:sz w:val="24"/>
          <w:szCs w:val="24"/>
          <w:lang w:eastAsia="ru-RU"/>
        </w:rPr>
        <w:t>я</w:t>
      </w:r>
      <w:r w:rsidR="00A551A3" w:rsidRPr="00990FDD">
        <w:rPr>
          <w:rFonts w:ascii="Times New Roman" w:eastAsia="Times New Roman" w:hAnsi="Times New Roman" w:cs="Times New Roman"/>
          <w:color w:val="333333"/>
          <w:sz w:val="24"/>
          <w:szCs w:val="24"/>
          <w:lang w:eastAsia="ru-RU"/>
        </w:rPr>
        <w:t xml:space="preserve">щий) </w:t>
      </w:r>
      <w:r w:rsidRPr="00990FDD">
        <w:rPr>
          <w:rFonts w:ascii="Times New Roman" w:eastAsia="Times New Roman" w:hAnsi="Times New Roman" w:cs="Times New Roman"/>
          <w:color w:val="333333"/>
          <w:sz w:val="24"/>
          <w:szCs w:val="24"/>
          <w:lang w:eastAsia="ru-RU"/>
        </w:rPr>
        <w:t>компактность в надетом виде, отсутствие склонности к цеплянию за выступающие части конструкций и снаряжения</w:t>
      </w:r>
      <w:r w:rsidR="00025CBB">
        <w:rPr>
          <w:rFonts w:ascii="Times New Roman" w:eastAsia="Times New Roman" w:hAnsi="Times New Roman" w:cs="Times New Roman"/>
          <w:color w:val="333333"/>
          <w:sz w:val="24"/>
          <w:szCs w:val="24"/>
          <w:lang w:eastAsia="ru-RU"/>
        </w:rPr>
        <w:t xml:space="preserve"> (Рис.4б и Рис.4в)</w:t>
      </w:r>
      <w:r w:rsidRPr="00990FDD">
        <w:rPr>
          <w:rFonts w:ascii="Times New Roman" w:eastAsia="Times New Roman" w:hAnsi="Times New Roman" w:cs="Times New Roman"/>
          <w:color w:val="333333"/>
          <w:sz w:val="24"/>
          <w:szCs w:val="24"/>
          <w:lang w:eastAsia="ru-RU"/>
        </w:rPr>
        <w:t>.</w:t>
      </w:r>
    </w:p>
    <w:p w:rsidR="00A551A3" w:rsidRDefault="002124ED" w:rsidP="005E5C0D">
      <w:pPr>
        <w:pStyle w:val="ab"/>
        <w:numPr>
          <w:ilvl w:val="0"/>
          <w:numId w:val="12"/>
        </w:numPr>
        <w:jc w:val="both"/>
        <w:rPr>
          <w:rFonts w:ascii="Times New Roman" w:eastAsia="Times New Roman" w:hAnsi="Times New Roman" w:cs="Times New Roman"/>
          <w:color w:val="333333"/>
          <w:sz w:val="24"/>
          <w:szCs w:val="24"/>
          <w:lang w:eastAsia="ru-RU"/>
        </w:rPr>
      </w:pPr>
      <w:r w:rsidRPr="00990FDD">
        <w:rPr>
          <w:rFonts w:ascii="Times New Roman" w:eastAsia="Times New Roman" w:hAnsi="Times New Roman" w:cs="Times New Roman"/>
          <w:color w:val="333333"/>
          <w:sz w:val="24"/>
          <w:szCs w:val="24"/>
          <w:lang w:eastAsia="ru-RU"/>
        </w:rPr>
        <w:t>О-вид — консоли охватов исполнены плавающими на соединительных кольцах, что автоматически и верно перераспределяет вектора нагрузок, изменяющих</w:t>
      </w:r>
      <w:r w:rsidR="00025CBB">
        <w:rPr>
          <w:rFonts w:ascii="Times New Roman" w:eastAsia="Times New Roman" w:hAnsi="Times New Roman" w:cs="Times New Roman"/>
          <w:color w:val="333333"/>
          <w:sz w:val="24"/>
          <w:szCs w:val="24"/>
          <w:lang w:eastAsia="ru-RU"/>
        </w:rPr>
        <w:t>ся при различных рабочих позах (Рис.4г).</w:t>
      </w:r>
    </w:p>
    <w:p w:rsidR="005E5C0D" w:rsidRDefault="005E5C0D" w:rsidP="005E5C0D">
      <w:pPr>
        <w:pStyle w:val="ab"/>
        <w:ind w:left="360"/>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6069294" cy="14400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_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69294" cy="1440000"/>
                    </a:xfrm>
                    <a:prstGeom prst="rect">
                      <a:avLst/>
                    </a:prstGeom>
                  </pic:spPr>
                </pic:pic>
              </a:graphicData>
            </a:graphic>
          </wp:inline>
        </w:drawing>
      </w:r>
    </w:p>
    <w:p w:rsidR="005E5C0D" w:rsidRPr="00990FDD" w:rsidRDefault="005E5C0D" w:rsidP="005E5C0D">
      <w:pPr>
        <w:pStyle w:val="ab"/>
        <w:ind w:left="360"/>
        <w:jc w:val="center"/>
        <w:rPr>
          <w:rFonts w:ascii="Times New Roman" w:eastAsia="Times New Roman" w:hAnsi="Times New Roman" w:cs="Times New Roman"/>
          <w:color w:val="333333"/>
          <w:sz w:val="24"/>
          <w:szCs w:val="24"/>
          <w:lang w:eastAsia="ru-RU"/>
        </w:rPr>
      </w:pPr>
      <w:r w:rsidRPr="005E5C0D">
        <w:rPr>
          <w:rFonts w:ascii="Times New Roman" w:eastAsia="Times New Roman" w:hAnsi="Times New Roman" w:cs="Times New Roman"/>
          <w:b/>
          <w:color w:val="333333"/>
          <w:sz w:val="24"/>
          <w:szCs w:val="24"/>
          <w:lang w:eastAsia="ru-RU"/>
        </w:rPr>
        <w:t>Рис.4</w:t>
      </w:r>
      <w:r>
        <w:rPr>
          <w:rFonts w:ascii="Times New Roman" w:eastAsia="Times New Roman" w:hAnsi="Times New Roman" w:cs="Times New Roman"/>
          <w:color w:val="333333"/>
          <w:sz w:val="24"/>
          <w:szCs w:val="24"/>
          <w:lang w:eastAsia="ru-RU"/>
        </w:rPr>
        <w:t>. Виды исполнений ножных охватов</w:t>
      </w:r>
    </w:p>
    <w:p w:rsidR="00025CBB" w:rsidRDefault="00A60DDE" w:rsidP="00025CBB">
      <w:pPr>
        <w:pStyle w:val="ab"/>
        <w:ind w:firstLine="567"/>
        <w:jc w:val="both"/>
        <w:rPr>
          <w:rFonts w:ascii="Times New Roman" w:hAnsi="Times New Roman" w:cs="Times New Roman"/>
          <w:sz w:val="24"/>
          <w:szCs w:val="24"/>
          <w:lang w:eastAsia="ru-RU"/>
        </w:rPr>
      </w:pPr>
      <w:proofErr w:type="gramStart"/>
      <w:r w:rsidRPr="00025CBB">
        <w:rPr>
          <w:rFonts w:ascii="Times New Roman" w:hAnsi="Times New Roman" w:cs="Times New Roman"/>
          <w:sz w:val="24"/>
          <w:szCs w:val="24"/>
          <w:lang w:eastAsia="ru-RU"/>
        </w:rPr>
        <w:t xml:space="preserve">Но кроме этого, применение соединительных колец или скользящий Т-вид на ножных консолях позволяет прикреплять непосредственно к ним посредством дополнительного силового </w:t>
      </w:r>
      <w:proofErr w:type="spellStart"/>
      <w:r w:rsidRPr="00025CBB">
        <w:rPr>
          <w:rFonts w:ascii="Times New Roman" w:hAnsi="Times New Roman" w:cs="Times New Roman"/>
          <w:sz w:val="24"/>
          <w:szCs w:val="24"/>
          <w:lang w:eastAsia="ru-RU"/>
        </w:rPr>
        <w:t>стропика</w:t>
      </w:r>
      <w:proofErr w:type="spellEnd"/>
      <w:r w:rsidRPr="00025CBB">
        <w:rPr>
          <w:rFonts w:ascii="Times New Roman" w:hAnsi="Times New Roman" w:cs="Times New Roman"/>
          <w:sz w:val="24"/>
          <w:szCs w:val="24"/>
          <w:lang w:eastAsia="ru-RU"/>
        </w:rPr>
        <w:t xml:space="preserve"> (строповый «бридж») для более низкого присоединения к анкерному устройству.</w:t>
      </w:r>
      <w:proofErr w:type="gramEnd"/>
    </w:p>
    <w:p w:rsidR="008C78E9" w:rsidRPr="00025CBB" w:rsidRDefault="00A60DDE" w:rsidP="00025CBB">
      <w:pPr>
        <w:pStyle w:val="ab"/>
        <w:ind w:firstLine="567"/>
        <w:jc w:val="both"/>
        <w:rPr>
          <w:rFonts w:ascii="Times New Roman" w:hAnsi="Times New Roman" w:cs="Times New Roman"/>
          <w:sz w:val="24"/>
          <w:szCs w:val="24"/>
          <w:lang w:eastAsia="ru-RU"/>
        </w:rPr>
      </w:pPr>
      <w:r w:rsidRPr="00025CBB">
        <w:rPr>
          <w:rFonts w:ascii="Times New Roman" w:hAnsi="Times New Roman" w:cs="Times New Roman"/>
          <w:sz w:val="24"/>
          <w:szCs w:val="24"/>
          <w:lang w:eastAsia="ru-RU"/>
        </w:rPr>
        <w:t>При необходимости</w:t>
      </w:r>
      <w:r w:rsidR="008C78E9" w:rsidRPr="00025CBB">
        <w:rPr>
          <w:rFonts w:ascii="Times New Roman" w:hAnsi="Times New Roman" w:cs="Times New Roman"/>
          <w:sz w:val="24"/>
          <w:szCs w:val="24"/>
          <w:lang w:eastAsia="ru-RU"/>
        </w:rPr>
        <w:t xml:space="preserve"> для такого присоединения </w:t>
      </w:r>
      <w:r w:rsidRPr="00025CBB">
        <w:rPr>
          <w:rFonts w:ascii="Times New Roman" w:hAnsi="Times New Roman" w:cs="Times New Roman"/>
          <w:sz w:val="24"/>
          <w:szCs w:val="24"/>
          <w:lang w:eastAsia="ru-RU"/>
        </w:rPr>
        <w:t>можно использовать</w:t>
      </w:r>
      <w:r w:rsidR="008C78E9" w:rsidRPr="00025CBB">
        <w:rPr>
          <w:rFonts w:ascii="Times New Roman" w:hAnsi="Times New Roman" w:cs="Times New Roman"/>
          <w:sz w:val="24"/>
          <w:szCs w:val="24"/>
          <w:lang w:eastAsia="ru-RU"/>
        </w:rPr>
        <w:t xml:space="preserve"> дополнительный установочный комплект:</w:t>
      </w:r>
      <w:r w:rsidR="008C78E9" w:rsidRPr="00025CBB">
        <w:rPr>
          <w:rStyle w:val="10"/>
          <w:rFonts w:eastAsiaTheme="minorHAnsi"/>
          <w:color w:val="333333"/>
          <w:sz w:val="24"/>
          <w:szCs w:val="24"/>
          <w:shd w:val="clear" w:color="auto" w:fill="FFFFFF"/>
        </w:rPr>
        <w:t xml:space="preserve"> </w:t>
      </w:r>
      <w:r w:rsidR="008C78E9" w:rsidRPr="00025CBB">
        <w:rPr>
          <w:rStyle w:val="a7"/>
          <w:rFonts w:ascii="Times New Roman" w:hAnsi="Times New Roman" w:cs="Times New Roman"/>
          <w:color w:val="333333"/>
          <w:sz w:val="24"/>
          <w:szCs w:val="24"/>
          <w:shd w:val="clear" w:color="auto" w:fill="FFFFFF"/>
        </w:rPr>
        <w:t>«</w:t>
      </w:r>
      <w:proofErr w:type="spellStart"/>
      <w:r w:rsidR="008C78E9" w:rsidRPr="00025CBB">
        <w:rPr>
          <w:rStyle w:val="a7"/>
          <w:rFonts w:ascii="Times New Roman" w:hAnsi="Times New Roman" w:cs="Times New Roman"/>
          <w:color w:val="333333"/>
          <w:sz w:val="24"/>
          <w:szCs w:val="24"/>
          <w:shd w:val="clear" w:color="auto" w:fill="FFFFFF"/>
        </w:rPr>
        <w:t>Бридж-арбо</w:t>
      </w:r>
      <w:proofErr w:type="spellEnd"/>
      <w:r w:rsidR="008C78E9" w:rsidRPr="00025CBB">
        <w:rPr>
          <w:rStyle w:val="a7"/>
          <w:rFonts w:ascii="Times New Roman" w:hAnsi="Times New Roman" w:cs="Times New Roman"/>
          <w:color w:val="333333"/>
          <w:sz w:val="24"/>
          <w:szCs w:val="24"/>
          <w:shd w:val="clear" w:color="auto" w:fill="FFFFFF"/>
        </w:rPr>
        <w:t>»</w:t>
      </w:r>
      <w:r w:rsidR="008C78E9" w:rsidRPr="00025CBB">
        <w:rPr>
          <w:rFonts w:ascii="Times New Roman" w:hAnsi="Times New Roman" w:cs="Times New Roman"/>
          <w:sz w:val="24"/>
          <w:szCs w:val="24"/>
          <w:shd w:val="clear" w:color="auto" w:fill="FFFFFF"/>
        </w:rPr>
        <w:t>, который служит для модернизации промышленных беседок и привязей, добавляющий плавающую точку крепления.</w:t>
      </w:r>
    </w:p>
    <w:p w:rsidR="008C78E9" w:rsidRPr="00025CBB" w:rsidRDefault="008C78E9" w:rsidP="00025CBB">
      <w:pPr>
        <w:pStyle w:val="ab"/>
        <w:jc w:val="center"/>
        <w:rPr>
          <w:rFonts w:ascii="Times New Roman" w:hAnsi="Times New Roman" w:cs="Times New Roman"/>
          <w:sz w:val="24"/>
          <w:szCs w:val="24"/>
          <w:lang w:eastAsia="ru-RU"/>
        </w:rPr>
      </w:pPr>
      <w:r w:rsidRPr="00025CBB">
        <w:rPr>
          <w:rFonts w:ascii="Times New Roman" w:hAnsi="Times New Roman" w:cs="Times New Roman"/>
          <w:noProof/>
          <w:sz w:val="24"/>
          <w:szCs w:val="24"/>
          <w:lang w:eastAsia="ru-RU"/>
        </w:rPr>
        <w:lastRenderedPageBreak/>
        <w:drawing>
          <wp:inline distT="0" distB="0" distL="0" distR="0">
            <wp:extent cx="2162040" cy="1514902"/>
            <wp:effectExtent l="0" t="0" r="0" b="9525"/>
            <wp:docPr id="34" name="Рисунок 25" descr="https://krok.biz/image/cache/data/besedki/Komplekt_Bridzh-arbo_S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ok.biz/image/cache/data/besedki/Komplekt_Bridzh-arbo_S_1-800x800.jpg"/>
                    <pic:cNvPicPr>
                      <a:picLocks noChangeAspect="1" noChangeArrowheads="1"/>
                    </pic:cNvPicPr>
                  </pic:nvPicPr>
                  <pic:blipFill rotWithShape="1">
                    <a:blip r:embed="rId12" cstate="print"/>
                    <a:srcRect t="15150" b="14783"/>
                    <a:stretch/>
                  </pic:blipFill>
                  <pic:spPr bwMode="auto">
                    <a:xfrm>
                      <a:off x="0" y="0"/>
                      <a:ext cx="2163483" cy="15159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025CBB">
        <w:rPr>
          <w:rFonts w:ascii="Times New Roman" w:hAnsi="Times New Roman" w:cs="Times New Roman"/>
          <w:noProof/>
          <w:sz w:val="24"/>
          <w:szCs w:val="24"/>
          <w:lang w:eastAsia="ru-RU"/>
        </w:rPr>
        <w:drawing>
          <wp:inline distT="0" distB="0" distL="0" distR="0">
            <wp:extent cx="1620000" cy="1620000"/>
            <wp:effectExtent l="0" t="0" r="0" b="0"/>
            <wp:docPr id="33" name="Рисунок 22" descr="https://krok.biz/image/cache/data/besedki/Komplekt_Bridzh-arbo_S_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rok.biz/image/cache/data/besedki/Komplekt_Bridzh-arbo_S_3-800x800.jpg"/>
                    <pic:cNvPicPr>
                      <a:picLocks noChangeAspect="1" noChangeArrowheads="1"/>
                    </pic:cNvPicPr>
                  </pic:nvPicPr>
                  <pic:blipFill>
                    <a:blip r:embed="rId13" cstate="print"/>
                    <a:srcRect/>
                    <a:stretch>
                      <a:fillRect/>
                    </a:stretch>
                  </pic:blipFill>
                  <pic:spPr bwMode="auto">
                    <a:xfrm>
                      <a:off x="0" y="0"/>
                      <a:ext cx="1620000" cy="1620000"/>
                    </a:xfrm>
                    <a:prstGeom prst="rect">
                      <a:avLst/>
                    </a:prstGeom>
                    <a:noFill/>
                    <a:ln w="9525">
                      <a:noFill/>
                      <a:miter lim="800000"/>
                      <a:headEnd/>
                      <a:tailEnd/>
                    </a:ln>
                  </pic:spPr>
                </pic:pic>
              </a:graphicData>
            </a:graphic>
          </wp:inline>
        </w:drawing>
      </w:r>
    </w:p>
    <w:p w:rsidR="00F07C93" w:rsidRPr="00025CBB" w:rsidRDefault="00F07C93" w:rsidP="00025CBB">
      <w:pPr>
        <w:pStyle w:val="ab"/>
        <w:rPr>
          <w:rFonts w:ascii="Times New Roman" w:hAnsi="Times New Roman" w:cs="Times New Roman"/>
          <w:sz w:val="24"/>
          <w:szCs w:val="24"/>
          <w:lang w:eastAsia="ru-RU"/>
        </w:rPr>
      </w:pPr>
      <w:r w:rsidRPr="00025CBB">
        <w:rPr>
          <w:rFonts w:ascii="Times New Roman" w:hAnsi="Times New Roman" w:cs="Times New Roman"/>
          <w:sz w:val="24"/>
          <w:szCs w:val="24"/>
          <w:lang w:eastAsia="ru-RU"/>
        </w:rPr>
        <w:t xml:space="preserve">                  </w:t>
      </w:r>
      <w:r w:rsidR="00025CBB">
        <w:rPr>
          <w:rFonts w:ascii="Times New Roman" w:hAnsi="Times New Roman" w:cs="Times New Roman"/>
          <w:sz w:val="24"/>
          <w:szCs w:val="24"/>
          <w:lang w:eastAsia="ru-RU"/>
        </w:rPr>
        <w:tab/>
      </w:r>
      <w:r w:rsidR="00025CBB">
        <w:rPr>
          <w:rFonts w:ascii="Times New Roman" w:hAnsi="Times New Roman" w:cs="Times New Roman"/>
          <w:sz w:val="24"/>
          <w:szCs w:val="24"/>
          <w:lang w:eastAsia="ru-RU"/>
        </w:rPr>
        <w:tab/>
        <w:t xml:space="preserve">     </w:t>
      </w:r>
      <w:r w:rsidRPr="00025CBB">
        <w:rPr>
          <w:rFonts w:ascii="Times New Roman" w:hAnsi="Times New Roman" w:cs="Times New Roman"/>
          <w:sz w:val="24"/>
          <w:szCs w:val="24"/>
          <w:lang w:eastAsia="ru-RU"/>
        </w:rPr>
        <w:t>Состав комплекта</w:t>
      </w:r>
      <w:r w:rsidR="00025CBB">
        <w:rPr>
          <w:rFonts w:ascii="Times New Roman" w:hAnsi="Times New Roman" w:cs="Times New Roman"/>
          <w:sz w:val="24"/>
          <w:szCs w:val="24"/>
          <w:lang w:eastAsia="ru-RU"/>
        </w:rPr>
        <w:tab/>
      </w:r>
      <w:r w:rsidR="00025CBB">
        <w:rPr>
          <w:rFonts w:ascii="Times New Roman" w:hAnsi="Times New Roman" w:cs="Times New Roman"/>
          <w:sz w:val="24"/>
          <w:szCs w:val="24"/>
          <w:lang w:eastAsia="ru-RU"/>
        </w:rPr>
        <w:tab/>
      </w:r>
      <w:r w:rsidRPr="00025CBB">
        <w:rPr>
          <w:rFonts w:ascii="Times New Roman" w:hAnsi="Times New Roman" w:cs="Times New Roman"/>
          <w:sz w:val="24"/>
          <w:szCs w:val="24"/>
          <w:lang w:eastAsia="ru-RU"/>
        </w:rPr>
        <w:t>Установка на беседку</w:t>
      </w:r>
    </w:p>
    <w:p w:rsidR="00A60DDE" w:rsidRPr="00025CBB" w:rsidRDefault="00A60DDE" w:rsidP="00025CBB">
      <w:pPr>
        <w:pStyle w:val="ab"/>
        <w:jc w:val="center"/>
        <w:rPr>
          <w:rFonts w:ascii="Times New Roman" w:hAnsi="Times New Roman" w:cs="Times New Roman"/>
          <w:sz w:val="24"/>
          <w:szCs w:val="24"/>
          <w:lang w:eastAsia="ru-RU"/>
        </w:rPr>
      </w:pPr>
      <w:r w:rsidRPr="00025CBB">
        <w:rPr>
          <w:rFonts w:ascii="Times New Roman" w:hAnsi="Times New Roman" w:cs="Times New Roman"/>
          <w:b/>
          <w:sz w:val="24"/>
          <w:szCs w:val="24"/>
          <w:lang w:eastAsia="ru-RU"/>
        </w:rPr>
        <w:t>Рис.5</w:t>
      </w:r>
      <w:r w:rsidRPr="00025CBB">
        <w:rPr>
          <w:rFonts w:ascii="Times New Roman" w:hAnsi="Times New Roman" w:cs="Times New Roman"/>
          <w:sz w:val="24"/>
          <w:szCs w:val="24"/>
          <w:lang w:eastAsia="ru-RU"/>
        </w:rPr>
        <w:t xml:space="preserve">. </w:t>
      </w:r>
      <w:proofErr w:type="spellStart"/>
      <w:r w:rsidRPr="00025CBB">
        <w:rPr>
          <w:rFonts w:ascii="Times New Roman" w:hAnsi="Times New Roman" w:cs="Times New Roman"/>
          <w:sz w:val="24"/>
          <w:szCs w:val="24"/>
          <w:lang w:eastAsia="ru-RU"/>
        </w:rPr>
        <w:t>Бридж-арбо</w:t>
      </w:r>
      <w:proofErr w:type="spellEnd"/>
      <w:r w:rsidRPr="00025CBB">
        <w:rPr>
          <w:rFonts w:ascii="Times New Roman" w:hAnsi="Times New Roman" w:cs="Times New Roman"/>
          <w:sz w:val="24"/>
          <w:szCs w:val="24"/>
          <w:lang w:eastAsia="ru-RU"/>
        </w:rPr>
        <w:t>.</w:t>
      </w:r>
    </w:p>
    <w:p w:rsidR="00025CBB" w:rsidRDefault="00025CBB" w:rsidP="00025CBB">
      <w:pPr>
        <w:pStyle w:val="ab"/>
        <w:rPr>
          <w:rFonts w:ascii="Times New Roman" w:hAnsi="Times New Roman" w:cs="Times New Roman"/>
          <w:color w:val="000000"/>
          <w:sz w:val="24"/>
          <w:szCs w:val="24"/>
          <w:lang w:eastAsia="ru-RU"/>
        </w:rPr>
      </w:pPr>
    </w:p>
    <w:p w:rsidR="008E2D38" w:rsidRDefault="00025CBB" w:rsidP="00025CBB">
      <w:pPr>
        <w:pStyle w:val="ab"/>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2.10. </w:t>
      </w:r>
      <w:r w:rsidR="008E2D38" w:rsidRPr="00025CBB">
        <w:rPr>
          <w:rFonts w:ascii="Times New Roman" w:hAnsi="Times New Roman" w:cs="Times New Roman"/>
          <w:color w:val="000000"/>
          <w:sz w:val="24"/>
          <w:szCs w:val="24"/>
          <w:lang w:eastAsia="ru-RU"/>
        </w:rPr>
        <w:t xml:space="preserve">Присоединяя к поясной беседке </w:t>
      </w:r>
      <w:r w:rsidR="008E2D38" w:rsidRPr="00025CBB">
        <w:rPr>
          <w:rFonts w:ascii="Times New Roman" w:hAnsi="Times New Roman" w:cs="Times New Roman"/>
          <w:i/>
          <w:color w:val="000000"/>
          <w:sz w:val="24"/>
          <w:szCs w:val="24"/>
          <w:lang w:eastAsia="ru-RU"/>
        </w:rPr>
        <w:t>плечевые ремни</w:t>
      </w:r>
      <w:r w:rsidR="008E2D38" w:rsidRPr="00025CBB">
        <w:rPr>
          <w:rFonts w:ascii="Times New Roman" w:hAnsi="Times New Roman" w:cs="Times New Roman"/>
          <w:color w:val="000000"/>
          <w:sz w:val="24"/>
          <w:szCs w:val="24"/>
          <w:lang w:eastAsia="ru-RU"/>
        </w:rPr>
        <w:t>, получ</w:t>
      </w:r>
      <w:r w:rsidR="00821553">
        <w:rPr>
          <w:rFonts w:ascii="Times New Roman" w:hAnsi="Times New Roman" w:cs="Times New Roman"/>
          <w:color w:val="000000"/>
          <w:sz w:val="24"/>
          <w:szCs w:val="24"/>
          <w:lang w:eastAsia="ru-RU"/>
        </w:rPr>
        <w:t>и</w:t>
      </w:r>
      <w:r w:rsidR="008E2D38" w:rsidRPr="00025CBB">
        <w:rPr>
          <w:rFonts w:ascii="Times New Roman" w:hAnsi="Times New Roman" w:cs="Times New Roman"/>
          <w:color w:val="000000"/>
          <w:sz w:val="24"/>
          <w:szCs w:val="24"/>
          <w:lang w:eastAsia="ru-RU"/>
        </w:rPr>
        <w:t xml:space="preserve">м </w:t>
      </w:r>
      <w:r w:rsidR="008E2D38" w:rsidRPr="00025CBB">
        <w:rPr>
          <w:rFonts w:ascii="Times New Roman" w:hAnsi="Times New Roman" w:cs="Times New Roman"/>
          <w:i/>
          <w:color w:val="000000"/>
          <w:sz w:val="24"/>
          <w:szCs w:val="24"/>
          <w:lang w:eastAsia="ru-RU"/>
        </w:rPr>
        <w:t>полную страховочную привязь</w:t>
      </w:r>
      <w:r w:rsidR="008E2D38" w:rsidRPr="00025CBB">
        <w:rPr>
          <w:rFonts w:ascii="Times New Roman" w:hAnsi="Times New Roman" w:cs="Times New Roman"/>
          <w:color w:val="000000"/>
          <w:sz w:val="24"/>
          <w:szCs w:val="24"/>
          <w:lang w:eastAsia="ru-RU"/>
        </w:rPr>
        <w:t>.</w:t>
      </w:r>
    </w:p>
    <w:p w:rsidR="00025CBB" w:rsidRDefault="00025CBB" w:rsidP="00025CBB">
      <w:pPr>
        <w:pStyle w:val="ab"/>
        <w:ind w:firstLine="56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2.11. </w:t>
      </w:r>
      <w:r w:rsidR="00717B83" w:rsidRPr="00025CBB">
        <w:rPr>
          <w:rFonts w:ascii="Times New Roman" w:hAnsi="Times New Roman" w:cs="Times New Roman"/>
          <w:color w:val="000000"/>
          <w:sz w:val="24"/>
          <w:szCs w:val="24"/>
          <w:lang w:eastAsia="ru-RU"/>
        </w:rPr>
        <w:t>Дополнительно, по заказу, ножные ленточные обхваты, равно как и плечевые поддерживающие ленточные лямки, могут быть укомплектованы </w:t>
      </w:r>
      <w:r w:rsidR="00717B83" w:rsidRPr="00025CBB">
        <w:rPr>
          <w:rFonts w:ascii="Times New Roman" w:hAnsi="Times New Roman" w:cs="Times New Roman"/>
          <w:b/>
          <w:bCs/>
          <w:color w:val="000000"/>
          <w:sz w:val="24"/>
          <w:szCs w:val="24"/>
          <w:lang w:eastAsia="ru-RU"/>
        </w:rPr>
        <w:t>съёмными мягкими накладками</w:t>
      </w:r>
      <w:r w:rsidR="00717B83" w:rsidRPr="00025CBB">
        <w:rPr>
          <w:rFonts w:ascii="Times New Roman" w:hAnsi="Times New Roman" w:cs="Times New Roman"/>
          <w:color w:val="000000"/>
          <w:sz w:val="24"/>
          <w:szCs w:val="24"/>
          <w:lang w:eastAsia="ru-RU"/>
        </w:rPr>
        <w:t>. А спинной поясной ремень может быть укомплектован боковыми не текстильными, а стальными пунктами крепления.</w:t>
      </w:r>
    </w:p>
    <w:p w:rsidR="002124ED" w:rsidRDefault="00025CBB" w:rsidP="00025CBB">
      <w:pPr>
        <w:pStyle w:val="ab"/>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eastAsia="ru-RU"/>
        </w:rPr>
        <w:t xml:space="preserve">2.12. </w:t>
      </w:r>
      <w:r w:rsidR="002124ED" w:rsidRPr="00025CBB">
        <w:rPr>
          <w:rFonts w:ascii="Times New Roman" w:hAnsi="Times New Roman" w:cs="Times New Roman"/>
          <w:color w:val="000000"/>
          <w:sz w:val="24"/>
          <w:szCs w:val="24"/>
        </w:rPr>
        <w:t>Все основные, несущие силовую нагрузку составные части страховочной системы </w:t>
      </w:r>
      <w:r w:rsidR="002124ED" w:rsidRPr="00025CBB">
        <w:rPr>
          <w:rStyle w:val="caps"/>
          <w:rFonts w:ascii="Times New Roman" w:hAnsi="Times New Roman" w:cs="Times New Roman"/>
          <w:color w:val="000000"/>
          <w:sz w:val="24"/>
          <w:szCs w:val="24"/>
        </w:rPr>
        <w:t>УНИВЕРСАЛ</w:t>
      </w:r>
      <w:r w:rsidR="002124ED" w:rsidRPr="00025CBB">
        <w:rPr>
          <w:rFonts w:ascii="Times New Roman" w:hAnsi="Times New Roman" w:cs="Times New Roman"/>
          <w:color w:val="000000"/>
          <w:sz w:val="24"/>
          <w:szCs w:val="24"/>
        </w:rPr>
        <w:t>, выполнены из полиамидного или полиэфирного ремня шириной не менее 45 мм. Для регулировки длины ремней, они комплектуются стальными закалёнными пряжками (или пряжками обратного хода, или двухкомпонентными пряжками). Излишек заправленного ремня заправляется в резиновые шлейки.</w:t>
      </w:r>
    </w:p>
    <w:p w:rsidR="00717B83" w:rsidRDefault="00025CBB" w:rsidP="000E3ECB">
      <w:pPr>
        <w:pStyle w:val="ab"/>
        <w:ind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2.13. </w:t>
      </w:r>
      <w:r w:rsidR="00821553">
        <w:rPr>
          <w:rFonts w:ascii="Times New Roman" w:hAnsi="Times New Roman" w:cs="Times New Roman"/>
          <w:color w:val="000000"/>
          <w:sz w:val="24"/>
          <w:szCs w:val="24"/>
        </w:rPr>
        <w:t>Маркировочная бирка изделия содержит информацию о:</w:t>
      </w:r>
      <w:r w:rsidR="000E3ECB">
        <w:rPr>
          <w:rFonts w:ascii="Times New Roman" w:hAnsi="Times New Roman" w:cs="Times New Roman"/>
          <w:color w:val="000000"/>
          <w:sz w:val="24"/>
          <w:szCs w:val="24"/>
        </w:rPr>
        <w:t xml:space="preserve"> п</w:t>
      </w:r>
      <w:r w:rsidR="00717B83" w:rsidRPr="00821553">
        <w:rPr>
          <w:rFonts w:ascii="Times New Roman" w:hAnsi="Times New Roman" w:cs="Times New Roman"/>
          <w:sz w:val="24"/>
          <w:szCs w:val="24"/>
        </w:rPr>
        <w:t>роизводител</w:t>
      </w:r>
      <w:r w:rsidR="000E3ECB">
        <w:rPr>
          <w:rFonts w:ascii="Times New Roman" w:hAnsi="Times New Roman" w:cs="Times New Roman"/>
          <w:sz w:val="24"/>
          <w:szCs w:val="24"/>
        </w:rPr>
        <w:t>е; с</w:t>
      </w:r>
      <w:r w:rsidR="00717B83" w:rsidRPr="00821553">
        <w:rPr>
          <w:rFonts w:ascii="Times New Roman" w:hAnsi="Times New Roman" w:cs="Times New Roman"/>
          <w:sz w:val="24"/>
          <w:szCs w:val="24"/>
        </w:rPr>
        <w:t>оответстви</w:t>
      </w:r>
      <w:r w:rsidR="000E3ECB">
        <w:rPr>
          <w:rFonts w:ascii="Times New Roman" w:hAnsi="Times New Roman" w:cs="Times New Roman"/>
          <w:sz w:val="24"/>
          <w:szCs w:val="24"/>
        </w:rPr>
        <w:t>и</w:t>
      </w:r>
      <w:r w:rsidR="00717B83" w:rsidRPr="00821553">
        <w:rPr>
          <w:rFonts w:ascii="Times New Roman" w:hAnsi="Times New Roman" w:cs="Times New Roman"/>
          <w:sz w:val="24"/>
          <w:szCs w:val="24"/>
        </w:rPr>
        <w:t xml:space="preserve"> </w:t>
      </w:r>
      <w:proofErr w:type="gramStart"/>
      <w:r w:rsidR="006E4150" w:rsidRPr="00821553">
        <w:rPr>
          <w:rFonts w:ascii="Times New Roman" w:hAnsi="Times New Roman" w:cs="Times New Roman"/>
          <w:sz w:val="24"/>
          <w:szCs w:val="24"/>
        </w:rPr>
        <w:t>ТР</w:t>
      </w:r>
      <w:proofErr w:type="gramEnd"/>
      <w:r w:rsidR="000E3ECB">
        <w:rPr>
          <w:rFonts w:ascii="Times New Roman" w:hAnsi="Times New Roman" w:cs="Times New Roman"/>
          <w:sz w:val="24"/>
          <w:szCs w:val="24"/>
        </w:rPr>
        <w:t xml:space="preserve"> ТС; с</w:t>
      </w:r>
      <w:r w:rsidR="00717B83" w:rsidRPr="00821553">
        <w:rPr>
          <w:rFonts w:ascii="Times New Roman" w:hAnsi="Times New Roman" w:cs="Times New Roman"/>
          <w:sz w:val="24"/>
          <w:szCs w:val="24"/>
        </w:rPr>
        <w:t>оответствующ</w:t>
      </w:r>
      <w:r w:rsidR="000E3ECB">
        <w:rPr>
          <w:rFonts w:ascii="Times New Roman" w:hAnsi="Times New Roman" w:cs="Times New Roman"/>
          <w:sz w:val="24"/>
          <w:szCs w:val="24"/>
        </w:rPr>
        <w:t>ем</w:t>
      </w:r>
      <w:r w:rsidR="00717B83" w:rsidRPr="00821553">
        <w:rPr>
          <w:rFonts w:ascii="Times New Roman" w:hAnsi="Times New Roman" w:cs="Times New Roman"/>
          <w:sz w:val="24"/>
          <w:szCs w:val="24"/>
        </w:rPr>
        <w:t xml:space="preserve"> стандарт</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и год</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его публикации</w:t>
      </w:r>
      <w:r w:rsidR="000E3ECB">
        <w:rPr>
          <w:rFonts w:ascii="Times New Roman" w:hAnsi="Times New Roman" w:cs="Times New Roman"/>
          <w:sz w:val="24"/>
          <w:szCs w:val="24"/>
        </w:rPr>
        <w:t xml:space="preserve">; названии </w:t>
      </w:r>
      <w:r w:rsidR="00717B83" w:rsidRPr="00821553">
        <w:rPr>
          <w:rFonts w:ascii="Times New Roman" w:hAnsi="Times New Roman" w:cs="Times New Roman"/>
          <w:sz w:val="24"/>
          <w:szCs w:val="24"/>
        </w:rPr>
        <w:t>устройства</w:t>
      </w:r>
      <w:r w:rsidR="000E3ECB">
        <w:rPr>
          <w:rFonts w:ascii="Times New Roman" w:hAnsi="Times New Roman" w:cs="Times New Roman"/>
          <w:sz w:val="24"/>
          <w:szCs w:val="24"/>
        </w:rPr>
        <w:t>; г</w:t>
      </w:r>
      <w:r w:rsidR="00717B83" w:rsidRPr="00821553">
        <w:rPr>
          <w:rFonts w:ascii="Times New Roman" w:hAnsi="Times New Roman" w:cs="Times New Roman"/>
          <w:sz w:val="24"/>
          <w:szCs w:val="24"/>
        </w:rPr>
        <w:t>од</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и месяц</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производства</w:t>
      </w:r>
      <w:r w:rsidR="000E3ECB">
        <w:rPr>
          <w:rFonts w:ascii="Times New Roman" w:hAnsi="Times New Roman" w:cs="Times New Roman"/>
          <w:sz w:val="24"/>
          <w:szCs w:val="24"/>
        </w:rPr>
        <w:t>; с</w:t>
      </w:r>
      <w:r w:rsidR="00717B83" w:rsidRPr="00821553">
        <w:rPr>
          <w:rFonts w:ascii="Times New Roman" w:hAnsi="Times New Roman" w:cs="Times New Roman"/>
          <w:sz w:val="24"/>
          <w:szCs w:val="24"/>
        </w:rPr>
        <w:t>ерийн</w:t>
      </w:r>
      <w:r w:rsidR="000E3ECB">
        <w:rPr>
          <w:rFonts w:ascii="Times New Roman" w:hAnsi="Times New Roman" w:cs="Times New Roman"/>
          <w:sz w:val="24"/>
          <w:szCs w:val="24"/>
        </w:rPr>
        <w:t>ом</w:t>
      </w:r>
      <w:r w:rsidR="00717B83" w:rsidRPr="00821553">
        <w:rPr>
          <w:rFonts w:ascii="Times New Roman" w:hAnsi="Times New Roman" w:cs="Times New Roman"/>
          <w:sz w:val="24"/>
          <w:szCs w:val="24"/>
        </w:rPr>
        <w:t xml:space="preserve"> номер</w:t>
      </w:r>
      <w:r w:rsidR="000E3ECB">
        <w:rPr>
          <w:rFonts w:ascii="Times New Roman" w:hAnsi="Times New Roman" w:cs="Times New Roman"/>
          <w:sz w:val="24"/>
          <w:szCs w:val="24"/>
        </w:rPr>
        <w:t>е; р</w:t>
      </w:r>
      <w:r w:rsidR="00717B83" w:rsidRPr="00821553">
        <w:rPr>
          <w:rFonts w:ascii="Times New Roman" w:hAnsi="Times New Roman" w:cs="Times New Roman"/>
          <w:sz w:val="24"/>
          <w:szCs w:val="24"/>
        </w:rPr>
        <w:t>азмер</w:t>
      </w:r>
      <w:r w:rsidR="000E3ECB">
        <w:rPr>
          <w:rFonts w:ascii="Times New Roman" w:hAnsi="Times New Roman" w:cs="Times New Roman"/>
          <w:sz w:val="24"/>
          <w:szCs w:val="24"/>
        </w:rPr>
        <w:t xml:space="preserve">е; необходимости </w:t>
      </w:r>
      <w:r w:rsidR="00717B83" w:rsidRPr="00821553">
        <w:rPr>
          <w:rFonts w:ascii="Times New Roman" w:hAnsi="Times New Roman" w:cs="Times New Roman"/>
          <w:sz w:val="24"/>
          <w:szCs w:val="24"/>
        </w:rPr>
        <w:t xml:space="preserve">ознакомиться с инструкцией перед использованием </w:t>
      </w:r>
      <w:r w:rsidR="000E3ECB">
        <w:rPr>
          <w:rFonts w:ascii="Times New Roman" w:hAnsi="Times New Roman" w:cs="Times New Roman"/>
          <w:sz w:val="24"/>
          <w:szCs w:val="24"/>
        </w:rPr>
        <w:t>(знак), а также м</w:t>
      </w:r>
      <w:r w:rsidR="00717B83" w:rsidRPr="00821553">
        <w:rPr>
          <w:rFonts w:ascii="Times New Roman" w:hAnsi="Times New Roman" w:cs="Times New Roman"/>
          <w:sz w:val="24"/>
          <w:szCs w:val="24"/>
        </w:rPr>
        <w:t>аксимальн</w:t>
      </w:r>
      <w:r w:rsidR="000E3ECB">
        <w:rPr>
          <w:rFonts w:ascii="Times New Roman" w:hAnsi="Times New Roman" w:cs="Times New Roman"/>
          <w:sz w:val="24"/>
          <w:szCs w:val="24"/>
        </w:rPr>
        <w:t xml:space="preserve">о допустимом </w:t>
      </w:r>
      <w:r w:rsidR="00717B83" w:rsidRPr="00821553">
        <w:rPr>
          <w:rFonts w:ascii="Times New Roman" w:hAnsi="Times New Roman" w:cs="Times New Roman"/>
          <w:sz w:val="24"/>
          <w:szCs w:val="24"/>
        </w:rPr>
        <w:t>вес</w:t>
      </w:r>
      <w:r w:rsidR="000E3ECB">
        <w:rPr>
          <w:rFonts w:ascii="Times New Roman" w:hAnsi="Times New Roman" w:cs="Times New Roman"/>
          <w:sz w:val="24"/>
          <w:szCs w:val="24"/>
        </w:rPr>
        <w:t>е</w:t>
      </w:r>
      <w:r w:rsidR="00717B83" w:rsidRPr="00821553">
        <w:rPr>
          <w:rFonts w:ascii="Times New Roman" w:hAnsi="Times New Roman" w:cs="Times New Roman"/>
          <w:sz w:val="24"/>
          <w:szCs w:val="24"/>
        </w:rPr>
        <w:t xml:space="preserve"> пользователя</w:t>
      </w:r>
      <w:r w:rsidR="000E3ECB">
        <w:rPr>
          <w:rFonts w:ascii="Times New Roman" w:hAnsi="Times New Roman" w:cs="Times New Roman"/>
          <w:sz w:val="24"/>
          <w:szCs w:val="24"/>
        </w:rPr>
        <w:t xml:space="preserve"> (размещается для определенного ряда изделий) (Рис.6).</w:t>
      </w:r>
      <w:r w:rsidR="00717B83" w:rsidRPr="00821553">
        <w:rPr>
          <w:rFonts w:ascii="Times New Roman" w:hAnsi="Times New Roman" w:cs="Times New Roman"/>
          <w:sz w:val="24"/>
          <w:szCs w:val="24"/>
        </w:rPr>
        <w:t xml:space="preserve"> </w:t>
      </w:r>
    </w:p>
    <w:p w:rsidR="00124FEA" w:rsidRDefault="00124FEA" w:rsidP="000D546F">
      <w:pPr>
        <w:pStyle w:val="ab"/>
        <w:ind w:firstLine="567"/>
        <w:jc w:val="center"/>
        <w:rPr>
          <w:rFonts w:ascii="Times New Roman" w:hAnsi="Times New Roman" w:cs="Times New Roman"/>
          <w:sz w:val="24"/>
          <w:szCs w:val="24"/>
        </w:rPr>
      </w:pPr>
    </w:p>
    <w:p w:rsidR="00124FEA" w:rsidRDefault="00124FEA" w:rsidP="000D546F">
      <w:pPr>
        <w:pStyle w:val="ab"/>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39302" cy="1933548"/>
            <wp:effectExtent l="19050" t="0" r="0" b="0"/>
            <wp:docPr id="11" name="Рисунок 3" descr="C:\Users\Пользователь\Downloads\Безымянны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Безымянныйт.png"/>
                    <pic:cNvPicPr>
                      <a:picLocks noChangeAspect="1" noChangeArrowheads="1"/>
                    </pic:cNvPicPr>
                  </pic:nvPicPr>
                  <pic:blipFill>
                    <a:blip r:embed="rId14" cstate="print"/>
                    <a:srcRect/>
                    <a:stretch>
                      <a:fillRect/>
                    </a:stretch>
                  </pic:blipFill>
                  <pic:spPr bwMode="auto">
                    <a:xfrm>
                      <a:off x="0" y="0"/>
                      <a:ext cx="4544502" cy="1935763"/>
                    </a:xfrm>
                    <a:prstGeom prst="rect">
                      <a:avLst/>
                    </a:prstGeom>
                    <a:noFill/>
                    <a:ln w="9525">
                      <a:noFill/>
                      <a:miter lim="800000"/>
                      <a:headEnd/>
                      <a:tailEnd/>
                    </a:ln>
                  </pic:spPr>
                </pic:pic>
              </a:graphicData>
            </a:graphic>
          </wp:inline>
        </w:drawing>
      </w:r>
    </w:p>
    <w:p w:rsidR="00717B83" w:rsidRPr="00821553" w:rsidRDefault="00717B83" w:rsidP="000D546F">
      <w:pPr>
        <w:pStyle w:val="ab"/>
        <w:jc w:val="center"/>
        <w:rPr>
          <w:rFonts w:ascii="Times New Roman" w:eastAsia="Times New Roman" w:hAnsi="Times New Roman" w:cs="Times New Roman"/>
          <w:color w:val="000000"/>
          <w:sz w:val="24"/>
          <w:szCs w:val="24"/>
          <w:lang w:eastAsia="ru-RU"/>
        </w:rPr>
      </w:pPr>
    </w:p>
    <w:p w:rsidR="008B634E" w:rsidRPr="00821553" w:rsidRDefault="008B634E" w:rsidP="00821553">
      <w:pPr>
        <w:pStyle w:val="ab"/>
        <w:jc w:val="center"/>
        <w:rPr>
          <w:rFonts w:ascii="Times New Roman" w:eastAsia="Times New Roman" w:hAnsi="Times New Roman" w:cs="Times New Roman"/>
          <w:color w:val="000000"/>
          <w:sz w:val="24"/>
          <w:szCs w:val="24"/>
          <w:lang w:eastAsia="ru-RU"/>
        </w:rPr>
      </w:pPr>
      <w:r w:rsidRPr="00821553">
        <w:rPr>
          <w:rFonts w:ascii="Times New Roman" w:eastAsia="Times New Roman" w:hAnsi="Times New Roman" w:cs="Times New Roman"/>
          <w:b/>
          <w:color w:val="000000"/>
          <w:sz w:val="24"/>
          <w:szCs w:val="24"/>
          <w:lang w:eastAsia="ru-RU"/>
        </w:rPr>
        <w:t>Рис</w:t>
      </w:r>
      <w:r w:rsidR="00821553" w:rsidRPr="00821553">
        <w:rPr>
          <w:rFonts w:ascii="Times New Roman" w:eastAsia="Times New Roman" w:hAnsi="Times New Roman" w:cs="Times New Roman"/>
          <w:b/>
          <w:color w:val="000000"/>
          <w:sz w:val="24"/>
          <w:szCs w:val="24"/>
          <w:lang w:eastAsia="ru-RU"/>
        </w:rPr>
        <w:t xml:space="preserve"> 6</w:t>
      </w:r>
      <w:r w:rsidRPr="00821553">
        <w:rPr>
          <w:rFonts w:ascii="Times New Roman" w:eastAsia="Times New Roman" w:hAnsi="Times New Roman" w:cs="Times New Roman"/>
          <w:color w:val="000000"/>
          <w:sz w:val="24"/>
          <w:szCs w:val="24"/>
          <w:lang w:eastAsia="ru-RU"/>
        </w:rPr>
        <w:t>. Пример маркировочной бирки</w:t>
      </w:r>
    </w:p>
    <w:p w:rsidR="00821553" w:rsidRDefault="00821553" w:rsidP="00821553">
      <w:pPr>
        <w:pStyle w:val="ab"/>
        <w:rPr>
          <w:rFonts w:ascii="Times New Roman" w:eastAsia="Times New Roman" w:hAnsi="Times New Roman" w:cs="Times New Roman"/>
          <w:color w:val="000000"/>
          <w:sz w:val="24"/>
          <w:szCs w:val="24"/>
          <w:lang w:eastAsia="ru-RU"/>
        </w:rPr>
      </w:pPr>
    </w:p>
    <w:p w:rsidR="00821553" w:rsidRDefault="00821553" w:rsidP="00821553">
      <w:pPr>
        <w:pStyle w:val="ab"/>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2.14. </w:t>
      </w:r>
      <w:r w:rsidR="00E06E9A" w:rsidRPr="00821553">
        <w:rPr>
          <w:rFonts w:ascii="Times New Roman" w:eastAsia="Times New Roman" w:hAnsi="Times New Roman" w:cs="Times New Roman"/>
          <w:color w:val="000000"/>
          <w:sz w:val="24"/>
          <w:szCs w:val="24"/>
          <w:lang w:eastAsia="ru-RU"/>
        </w:rPr>
        <w:t>В зависимости от исполнения и комплектации вес </w:t>
      </w:r>
      <w:r w:rsidR="00E06E9A" w:rsidRPr="00821553">
        <w:rPr>
          <w:rFonts w:ascii="Times New Roman" w:eastAsia="Times New Roman" w:hAnsi="Times New Roman" w:cs="Times New Roman"/>
          <w:i/>
          <w:iCs/>
          <w:color w:val="000000"/>
          <w:sz w:val="24"/>
          <w:szCs w:val="24"/>
          <w:lang w:eastAsia="ru-RU"/>
        </w:rPr>
        <w:t>страховочной ременной системы (привязи)</w:t>
      </w:r>
      <w:r w:rsidR="00E06E9A" w:rsidRPr="00821553">
        <w:rPr>
          <w:rFonts w:ascii="Times New Roman" w:eastAsia="Times New Roman" w:hAnsi="Times New Roman" w:cs="Times New Roman"/>
          <w:color w:val="000000"/>
          <w:sz w:val="24"/>
          <w:szCs w:val="24"/>
          <w:lang w:eastAsia="ru-RU"/>
        </w:rPr>
        <w:t> колеблется в довольно широком диапазоне</w:t>
      </w:r>
      <w:r w:rsidR="00124FEA">
        <w:rPr>
          <w:rFonts w:ascii="Times New Roman" w:eastAsia="Times New Roman" w:hAnsi="Times New Roman" w:cs="Times New Roman"/>
          <w:color w:val="000000"/>
          <w:sz w:val="24"/>
          <w:szCs w:val="24"/>
          <w:lang w:eastAsia="ru-RU"/>
        </w:rPr>
        <w:t>:</w:t>
      </w:r>
      <w:r w:rsidR="006E4150" w:rsidRPr="00821553">
        <w:rPr>
          <w:rFonts w:ascii="Times New Roman" w:eastAsia="Times New Roman" w:hAnsi="Times New Roman" w:cs="Times New Roman"/>
          <w:color w:val="000000"/>
          <w:sz w:val="24"/>
          <w:szCs w:val="24"/>
          <w:lang w:eastAsia="ru-RU"/>
        </w:rPr>
        <w:t xml:space="preserve"> от </w:t>
      </w:r>
      <w:proofErr w:type="spellStart"/>
      <w:r w:rsidR="006E4150" w:rsidRPr="00821553">
        <w:rPr>
          <w:rFonts w:ascii="Times New Roman" w:eastAsia="Times New Roman" w:hAnsi="Times New Roman" w:cs="Times New Roman"/>
          <w:color w:val="000000"/>
          <w:sz w:val="24"/>
          <w:szCs w:val="24"/>
          <w:lang w:eastAsia="ru-RU"/>
        </w:rPr>
        <w:t>полукилограмма</w:t>
      </w:r>
      <w:proofErr w:type="spellEnd"/>
      <w:r w:rsidR="006E4150" w:rsidRPr="00821553">
        <w:rPr>
          <w:rFonts w:ascii="Times New Roman" w:eastAsia="Times New Roman" w:hAnsi="Times New Roman" w:cs="Times New Roman"/>
          <w:color w:val="000000"/>
          <w:sz w:val="24"/>
          <w:szCs w:val="24"/>
          <w:lang w:eastAsia="ru-RU"/>
        </w:rPr>
        <w:t xml:space="preserve"> до более двух</w:t>
      </w:r>
      <w:r w:rsidR="00E06E9A" w:rsidRPr="00821553">
        <w:rPr>
          <w:rFonts w:ascii="Times New Roman" w:eastAsia="Times New Roman" w:hAnsi="Times New Roman" w:cs="Times New Roman"/>
          <w:color w:val="000000"/>
          <w:sz w:val="24"/>
          <w:szCs w:val="24"/>
          <w:lang w:eastAsia="ru-RU"/>
        </w:rPr>
        <w:t>.</w:t>
      </w:r>
    </w:p>
    <w:p w:rsidR="00900A5E" w:rsidRPr="00821553" w:rsidRDefault="00821553" w:rsidP="00821553">
      <w:pPr>
        <w:pStyle w:val="ab"/>
        <w:jc w:val="right"/>
        <w:rPr>
          <w:rFonts w:ascii="Times New Roman" w:hAnsi="Times New Roman" w:cs="Times New Roman"/>
          <w:b/>
          <w:color w:val="000000"/>
          <w:sz w:val="24"/>
          <w:szCs w:val="24"/>
        </w:rPr>
      </w:pPr>
      <w:r w:rsidRPr="00821553">
        <w:rPr>
          <w:rFonts w:ascii="Times New Roman" w:hAnsi="Times New Roman" w:cs="Times New Roman"/>
          <w:b/>
          <w:color w:val="000000"/>
          <w:sz w:val="24"/>
          <w:szCs w:val="24"/>
        </w:rPr>
        <w:t>Таблица 1</w:t>
      </w:r>
      <w:r w:rsidR="00900A5E" w:rsidRPr="00821553">
        <w:rPr>
          <w:rFonts w:ascii="Times New Roman" w:hAnsi="Times New Roman" w:cs="Times New Roman"/>
          <w:b/>
          <w:color w:val="000000"/>
          <w:sz w:val="24"/>
          <w:szCs w:val="24"/>
        </w:rPr>
        <w:t xml:space="preserve"> </w:t>
      </w:r>
    </w:p>
    <w:tbl>
      <w:tblPr>
        <w:tblW w:w="6434" w:type="dxa"/>
        <w:jc w:val="center"/>
        <w:tblBorders>
          <w:top w:val="single" w:sz="4" w:space="0" w:color="000000"/>
          <w:left w:val="single" w:sz="4" w:space="0" w:color="000000"/>
          <w:bottom w:val="single" w:sz="4" w:space="0" w:color="000000"/>
          <w:right w:val="single" w:sz="4" w:space="0" w:color="000000"/>
        </w:tblBorders>
        <w:shd w:val="clear" w:color="auto" w:fill="FFFFFF"/>
        <w:tblCellMar>
          <w:top w:w="75" w:type="dxa"/>
          <w:left w:w="75" w:type="dxa"/>
          <w:bottom w:w="75" w:type="dxa"/>
          <w:right w:w="75" w:type="dxa"/>
        </w:tblCellMar>
        <w:tblLook w:val="04A0"/>
      </w:tblPr>
      <w:tblGrid>
        <w:gridCol w:w="1693"/>
        <w:gridCol w:w="2410"/>
        <w:gridCol w:w="2331"/>
      </w:tblGrid>
      <w:tr w:rsidR="00900A5E" w:rsidRPr="00821553" w:rsidTr="00821553">
        <w:trPr>
          <w:trHeight w:val="284"/>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Маркировка</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Обхват талии, см</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bCs/>
                <w:color w:val="000000"/>
                <w:sz w:val="24"/>
                <w:szCs w:val="24"/>
              </w:rPr>
            </w:pPr>
            <w:r w:rsidRPr="00821553">
              <w:rPr>
                <w:rFonts w:ascii="Times New Roman" w:hAnsi="Times New Roman" w:cs="Times New Roman"/>
                <w:bCs/>
                <w:color w:val="000000"/>
                <w:sz w:val="24"/>
                <w:szCs w:val="24"/>
              </w:rPr>
              <w:t xml:space="preserve">Обхват </w:t>
            </w:r>
            <w:r w:rsidR="00D50303" w:rsidRPr="00821553">
              <w:rPr>
                <w:rFonts w:ascii="Times New Roman" w:hAnsi="Times New Roman" w:cs="Times New Roman"/>
                <w:bCs/>
                <w:color w:val="000000"/>
                <w:sz w:val="24"/>
                <w:szCs w:val="24"/>
              </w:rPr>
              <w:t>бедра</w:t>
            </w:r>
            <w:r w:rsidRPr="00821553">
              <w:rPr>
                <w:rFonts w:ascii="Times New Roman" w:hAnsi="Times New Roman" w:cs="Times New Roman"/>
                <w:bCs/>
                <w:color w:val="000000"/>
                <w:sz w:val="24"/>
                <w:szCs w:val="24"/>
              </w:rPr>
              <w:t>, см</w:t>
            </w:r>
          </w:p>
        </w:tc>
      </w:tr>
      <w:tr w:rsidR="00900A5E" w:rsidRPr="00821553" w:rsidTr="00821553">
        <w:trPr>
          <w:trHeight w:val="276"/>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both"/>
              <w:rPr>
                <w:rFonts w:ascii="Times New Roman" w:hAnsi="Times New Roman" w:cs="Times New Roman"/>
                <w:color w:val="000000"/>
                <w:sz w:val="24"/>
                <w:szCs w:val="24"/>
              </w:rPr>
            </w:pPr>
            <w:r w:rsidRPr="00821553">
              <w:rPr>
                <w:rFonts w:ascii="Times New Roman" w:hAnsi="Times New Roman" w:cs="Times New Roman"/>
                <w:color w:val="000000"/>
                <w:sz w:val="24"/>
                <w:szCs w:val="24"/>
              </w:rPr>
              <w:t>S-ML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70–100</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45–70</w:t>
            </w:r>
          </w:p>
        </w:tc>
      </w:tr>
      <w:tr w:rsidR="00900A5E" w:rsidRPr="00821553" w:rsidTr="00821553">
        <w:trPr>
          <w:trHeight w:val="20"/>
          <w:jc w:val="center"/>
        </w:trPr>
        <w:tc>
          <w:tcPr>
            <w:tcW w:w="1693"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both"/>
              <w:rPr>
                <w:rFonts w:ascii="Times New Roman" w:hAnsi="Times New Roman" w:cs="Times New Roman"/>
                <w:color w:val="000000"/>
                <w:sz w:val="24"/>
                <w:szCs w:val="24"/>
              </w:rPr>
            </w:pPr>
            <w:r w:rsidRPr="00821553">
              <w:rPr>
                <w:rFonts w:ascii="Times New Roman" w:hAnsi="Times New Roman" w:cs="Times New Roman"/>
                <w:color w:val="000000"/>
                <w:sz w:val="24"/>
                <w:szCs w:val="24"/>
              </w:rPr>
              <w:t>L-XL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95–125</w:t>
            </w:r>
          </w:p>
        </w:tc>
        <w:tc>
          <w:tcPr>
            <w:tcW w:w="2331" w:type="dxa"/>
            <w:tcBorders>
              <w:top w:val="outset" w:sz="6" w:space="0" w:color="auto"/>
              <w:left w:val="outset" w:sz="6" w:space="0" w:color="auto"/>
              <w:bottom w:val="outset" w:sz="6" w:space="0" w:color="auto"/>
              <w:right w:val="outset" w:sz="6" w:space="0" w:color="auto"/>
            </w:tcBorders>
            <w:shd w:val="clear" w:color="auto" w:fill="FFFFFF"/>
            <w:tcMar>
              <w:top w:w="0" w:type="dxa"/>
              <w:left w:w="28" w:type="dxa"/>
              <w:bottom w:w="0" w:type="dxa"/>
              <w:right w:w="28" w:type="dxa"/>
            </w:tcMar>
            <w:vAlign w:val="center"/>
            <w:hideMark/>
          </w:tcPr>
          <w:p w:rsidR="00900A5E" w:rsidRPr="00821553" w:rsidRDefault="00900A5E" w:rsidP="00821553">
            <w:pPr>
              <w:pStyle w:val="ab"/>
              <w:jc w:val="center"/>
              <w:rPr>
                <w:rFonts w:ascii="Times New Roman" w:hAnsi="Times New Roman" w:cs="Times New Roman"/>
                <w:color w:val="000000"/>
                <w:sz w:val="24"/>
                <w:szCs w:val="24"/>
              </w:rPr>
            </w:pPr>
            <w:r w:rsidRPr="00821553">
              <w:rPr>
                <w:rFonts w:ascii="Times New Roman" w:hAnsi="Times New Roman" w:cs="Times New Roman"/>
                <w:color w:val="000000"/>
                <w:sz w:val="24"/>
                <w:szCs w:val="24"/>
              </w:rPr>
              <w:t>55–80</w:t>
            </w:r>
          </w:p>
        </w:tc>
      </w:tr>
    </w:tbl>
    <w:p w:rsidR="00821553" w:rsidRDefault="00821553" w:rsidP="00821553">
      <w:pPr>
        <w:pStyle w:val="ab"/>
        <w:jc w:val="both"/>
        <w:rPr>
          <w:rFonts w:ascii="Times New Roman" w:hAnsi="Times New Roman" w:cs="Times New Roman"/>
          <w:color w:val="000000"/>
          <w:sz w:val="24"/>
          <w:szCs w:val="24"/>
        </w:rPr>
      </w:pPr>
    </w:p>
    <w:p w:rsidR="00900A5E" w:rsidRPr="00821553" w:rsidRDefault="00821553" w:rsidP="000D546F">
      <w:pPr>
        <w:pStyle w:val="ab"/>
        <w:jc w:val="both"/>
        <w:rPr>
          <w:rStyle w:val="a7"/>
          <w:rFonts w:ascii="Times New Roman" w:hAnsi="Times New Roman" w:cs="Times New Roman"/>
          <w:b w:val="0"/>
          <w:bCs w:val="0"/>
          <w:sz w:val="24"/>
          <w:szCs w:val="24"/>
        </w:rPr>
      </w:pPr>
      <w:r>
        <w:rPr>
          <w:rFonts w:ascii="Times New Roman" w:hAnsi="Times New Roman" w:cs="Times New Roman"/>
          <w:color w:val="000000"/>
          <w:sz w:val="24"/>
          <w:szCs w:val="24"/>
        </w:rPr>
        <w:t xml:space="preserve">2.15. </w:t>
      </w:r>
      <w:r w:rsidR="000D546F" w:rsidRPr="00821553">
        <w:rPr>
          <w:rFonts w:ascii="Times New Roman" w:hAnsi="Times New Roman" w:cs="Times New Roman"/>
          <w:color w:val="000000"/>
          <w:sz w:val="24"/>
          <w:szCs w:val="24"/>
        </w:rPr>
        <w:t xml:space="preserve">Привязи системы «Универсал» доступны в двух </w:t>
      </w:r>
      <w:r w:rsidR="000D546F">
        <w:rPr>
          <w:rFonts w:ascii="Times New Roman" w:hAnsi="Times New Roman" w:cs="Times New Roman"/>
          <w:color w:val="000000"/>
          <w:sz w:val="24"/>
          <w:szCs w:val="24"/>
        </w:rPr>
        <w:t>типо</w:t>
      </w:r>
      <w:r w:rsidR="000D546F" w:rsidRPr="00821553">
        <w:rPr>
          <w:rFonts w:ascii="Times New Roman" w:hAnsi="Times New Roman" w:cs="Times New Roman"/>
          <w:color w:val="000000"/>
          <w:sz w:val="24"/>
          <w:szCs w:val="24"/>
        </w:rPr>
        <w:t>размерах</w:t>
      </w:r>
      <w:r w:rsidR="000D546F">
        <w:rPr>
          <w:rFonts w:ascii="Times New Roman" w:hAnsi="Times New Roman" w:cs="Times New Roman"/>
          <w:color w:val="000000"/>
          <w:sz w:val="24"/>
          <w:szCs w:val="24"/>
        </w:rPr>
        <w:t xml:space="preserve"> (Табл.1). </w:t>
      </w:r>
      <w:r w:rsidR="0057550A" w:rsidRPr="00821553">
        <w:rPr>
          <w:rFonts w:ascii="Times New Roman" w:hAnsi="Times New Roman" w:cs="Times New Roman"/>
          <w:color w:val="000000"/>
          <w:sz w:val="24"/>
          <w:szCs w:val="24"/>
        </w:rPr>
        <w:t>По желанию пользователя возможно изготовление привязей иного размера.</w:t>
      </w:r>
    </w:p>
    <w:p w:rsidR="00821553" w:rsidRPr="00821553" w:rsidRDefault="00821553" w:rsidP="00821553">
      <w:pPr>
        <w:pStyle w:val="ab"/>
        <w:rPr>
          <w:rFonts w:ascii="Times New Roman" w:hAnsi="Times New Roman" w:cs="Times New Roman"/>
          <w:sz w:val="28"/>
          <w:szCs w:val="28"/>
          <w:lang w:eastAsia="ru-RU"/>
        </w:rPr>
      </w:pPr>
    </w:p>
    <w:p w:rsidR="00285C1A" w:rsidRPr="00821553" w:rsidRDefault="00285C1A" w:rsidP="00821553">
      <w:pPr>
        <w:pStyle w:val="ab"/>
        <w:jc w:val="center"/>
        <w:rPr>
          <w:rFonts w:ascii="Times New Roman" w:hAnsi="Times New Roman" w:cs="Times New Roman"/>
          <w:b/>
          <w:sz w:val="28"/>
          <w:szCs w:val="28"/>
          <w:lang w:eastAsia="ru-RU"/>
        </w:rPr>
      </w:pPr>
      <w:r w:rsidRPr="00821553">
        <w:rPr>
          <w:rFonts w:ascii="Times New Roman" w:hAnsi="Times New Roman" w:cs="Times New Roman"/>
          <w:b/>
          <w:sz w:val="28"/>
          <w:szCs w:val="28"/>
          <w:lang w:eastAsia="ru-RU"/>
        </w:rPr>
        <w:lastRenderedPageBreak/>
        <w:t>3. Правила использования и рекомендации п</w:t>
      </w:r>
      <w:bookmarkStart w:id="0" w:name="_GoBack"/>
      <w:bookmarkEnd w:id="0"/>
      <w:r w:rsidRPr="00821553">
        <w:rPr>
          <w:rFonts w:ascii="Times New Roman" w:hAnsi="Times New Roman" w:cs="Times New Roman"/>
          <w:b/>
          <w:sz w:val="28"/>
          <w:szCs w:val="28"/>
          <w:lang w:eastAsia="ru-RU"/>
        </w:rPr>
        <w:t>о эксплуатации</w:t>
      </w:r>
    </w:p>
    <w:p w:rsidR="00551183" w:rsidRDefault="00821553" w:rsidP="00551183">
      <w:pPr>
        <w:pStyle w:val="ab"/>
        <w:ind w:firstLine="567"/>
        <w:jc w:val="both"/>
        <w:rPr>
          <w:rFonts w:ascii="Times New Roman" w:hAnsi="Times New Roman" w:cs="Times New Roman"/>
          <w:sz w:val="24"/>
          <w:szCs w:val="24"/>
        </w:rPr>
      </w:pPr>
      <w:r>
        <w:rPr>
          <w:rFonts w:ascii="Times New Roman" w:eastAsia="Times New Roman" w:hAnsi="Times New Roman" w:cs="Times New Roman"/>
          <w:bCs/>
          <w:color w:val="000000"/>
          <w:sz w:val="24"/>
          <w:szCs w:val="24"/>
          <w:lang w:eastAsia="ru-RU"/>
        </w:rPr>
        <w:t xml:space="preserve">3.1. </w:t>
      </w:r>
      <w:r w:rsidR="00285C1A" w:rsidRPr="00821553">
        <w:rPr>
          <w:rFonts w:ascii="Times New Roman" w:eastAsia="Times New Roman" w:hAnsi="Times New Roman" w:cs="Times New Roman"/>
          <w:b/>
          <w:bCs/>
          <w:color w:val="000000"/>
          <w:sz w:val="24"/>
          <w:szCs w:val="24"/>
          <w:lang w:eastAsia="ru-RU"/>
        </w:rPr>
        <w:t xml:space="preserve">Внимание! Данные правила и рекомендации </w:t>
      </w:r>
      <w:r w:rsidR="00285C1A" w:rsidRPr="00821553">
        <w:rPr>
          <w:rFonts w:ascii="Times New Roman" w:hAnsi="Times New Roman" w:cs="Times New Roman"/>
          <w:sz w:val="24"/>
          <w:szCs w:val="24"/>
        </w:rPr>
        <w:t>представляют только некоторые правильные способы и техники использования снаряжения</w:t>
      </w:r>
      <w:r>
        <w:rPr>
          <w:rFonts w:ascii="Times New Roman" w:hAnsi="Times New Roman" w:cs="Times New Roman"/>
          <w:sz w:val="24"/>
          <w:szCs w:val="24"/>
        </w:rPr>
        <w:t>, а</w:t>
      </w:r>
      <w:r w:rsidR="00285C1A" w:rsidRPr="00821553">
        <w:rPr>
          <w:rFonts w:ascii="Times New Roman" w:hAnsi="Times New Roman" w:cs="Times New Roman"/>
          <w:sz w:val="24"/>
          <w:szCs w:val="24"/>
        </w:rPr>
        <w:t xml:space="preserve"> также информируют только о некоторых потенциальных рисках, связанных с использованием снаряжения. Невозможно описать все возможные способы использования и все возможные риски. Поэтому необходимо помнить, что</w:t>
      </w:r>
      <w:r w:rsidR="00551183">
        <w:rPr>
          <w:rFonts w:ascii="Times New Roman" w:hAnsi="Times New Roman" w:cs="Times New Roman"/>
          <w:sz w:val="24"/>
          <w:szCs w:val="24"/>
        </w:rPr>
        <w:t xml:space="preserve"> </w:t>
      </w:r>
      <w:r w:rsidR="00285C1A" w:rsidRPr="00821553">
        <w:rPr>
          <w:rFonts w:ascii="Times New Roman" w:hAnsi="Times New Roman" w:cs="Times New Roman"/>
          <w:sz w:val="24"/>
          <w:szCs w:val="24"/>
        </w:rPr>
        <w:t>лично пользователь несет ответственность за соблюдение всех мер предосторожности и за правильное использование своего снаряжения. Деятельность, связанная с использованием данного снаряжения, опасна по своей природе, т.к. протекает на высоте от поверхности земли.</w:t>
      </w:r>
    </w:p>
    <w:p w:rsidR="00285C1A" w:rsidRPr="0082155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 </w:t>
      </w:r>
      <w:r w:rsidR="00285C1A" w:rsidRPr="00821553">
        <w:rPr>
          <w:rFonts w:ascii="Times New Roman" w:hAnsi="Times New Roman" w:cs="Times New Roman"/>
          <w:sz w:val="24"/>
          <w:szCs w:val="24"/>
        </w:rPr>
        <w:t xml:space="preserve">Перед использованием снаряжения вы должны: </w:t>
      </w:r>
    </w:p>
    <w:p w:rsidR="00285C1A" w:rsidRPr="00821553" w:rsidRDefault="00437152" w:rsidP="00551183">
      <w:pPr>
        <w:pStyle w:val="ab"/>
        <w:numPr>
          <w:ilvl w:val="0"/>
          <w:numId w:val="13"/>
        </w:numPr>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w:t>
      </w:r>
      <w:r w:rsidR="00285C1A" w:rsidRPr="00821553">
        <w:rPr>
          <w:rFonts w:ascii="Times New Roman" w:hAnsi="Times New Roman" w:cs="Times New Roman"/>
          <w:sz w:val="24"/>
          <w:szCs w:val="24"/>
        </w:rPr>
        <w:t>рочитать и понять все инструкции по эксплуатации</w:t>
      </w:r>
      <w:r>
        <w:rPr>
          <w:rFonts w:ascii="Times New Roman" w:hAnsi="Times New Roman" w:cs="Times New Roman"/>
          <w:sz w:val="24"/>
          <w:szCs w:val="24"/>
        </w:rPr>
        <w:t>;</w:t>
      </w:r>
      <w:r w:rsidR="00285C1A"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lang w:eastAsia="ru-RU"/>
        </w:rPr>
      </w:pPr>
      <w:r w:rsidRPr="00821553">
        <w:rPr>
          <w:rFonts w:ascii="Times New Roman" w:hAnsi="Times New Roman" w:cs="Times New Roman"/>
          <w:sz w:val="24"/>
          <w:szCs w:val="24"/>
        </w:rPr>
        <w:t>пройти специальную подготовку по применению данного снаряжения</w:t>
      </w:r>
      <w:r w:rsidR="00437152">
        <w:rPr>
          <w:rFonts w:ascii="Times New Roman" w:hAnsi="Times New Roman" w:cs="Times New Roman"/>
          <w:sz w:val="24"/>
          <w:szCs w:val="24"/>
        </w:rPr>
        <w:t>;</w:t>
      </w:r>
      <w:r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lang w:eastAsia="ru-RU"/>
        </w:rPr>
      </w:pPr>
      <w:r w:rsidRPr="00821553">
        <w:rPr>
          <w:rFonts w:ascii="Times New Roman" w:hAnsi="Times New Roman" w:cs="Times New Roman"/>
          <w:sz w:val="24"/>
          <w:szCs w:val="24"/>
        </w:rPr>
        <w:t>ознакомиться с возможностями снаряжения и ограничениями по</w:t>
      </w:r>
      <w:r w:rsidR="00437152">
        <w:rPr>
          <w:rFonts w:ascii="Times New Roman" w:hAnsi="Times New Roman" w:cs="Times New Roman"/>
          <w:sz w:val="24"/>
          <w:szCs w:val="24"/>
        </w:rPr>
        <w:t xml:space="preserve"> его</w:t>
      </w:r>
      <w:r w:rsidRPr="00821553">
        <w:rPr>
          <w:rFonts w:ascii="Times New Roman" w:hAnsi="Times New Roman" w:cs="Times New Roman"/>
          <w:sz w:val="24"/>
          <w:szCs w:val="24"/>
        </w:rPr>
        <w:t xml:space="preserve"> </w:t>
      </w:r>
      <w:r w:rsidR="00437152">
        <w:rPr>
          <w:rFonts w:ascii="Times New Roman" w:hAnsi="Times New Roman" w:cs="Times New Roman"/>
          <w:sz w:val="24"/>
          <w:szCs w:val="24"/>
        </w:rPr>
        <w:t>применению;</w:t>
      </w:r>
      <w:r w:rsidRPr="00821553">
        <w:rPr>
          <w:rFonts w:ascii="Times New Roman" w:hAnsi="Times New Roman" w:cs="Times New Roman"/>
          <w:sz w:val="24"/>
          <w:szCs w:val="24"/>
        </w:rPr>
        <w:t xml:space="preserve"> </w:t>
      </w:r>
    </w:p>
    <w:p w:rsidR="00285C1A" w:rsidRPr="00821553" w:rsidRDefault="00551183" w:rsidP="00551183">
      <w:pPr>
        <w:pStyle w:val="ab"/>
        <w:numPr>
          <w:ilvl w:val="0"/>
          <w:numId w:val="13"/>
        </w:numPr>
        <w:jc w:val="both"/>
        <w:rPr>
          <w:rFonts w:ascii="Times New Roman" w:eastAsia="Times New Roman" w:hAnsi="Times New Roman" w:cs="Times New Roman"/>
          <w:color w:val="000000"/>
          <w:sz w:val="24"/>
          <w:szCs w:val="24"/>
          <w:lang w:eastAsia="ru-RU"/>
        </w:rPr>
      </w:pPr>
      <w:r w:rsidRPr="00821553">
        <w:rPr>
          <w:rFonts w:ascii="Times New Roman" w:hAnsi="Times New Roman" w:cs="Times New Roman"/>
          <w:sz w:val="24"/>
          <w:szCs w:val="24"/>
        </w:rPr>
        <w:t xml:space="preserve">осознать и принять возможные риски, связанные с использованием этого снаряжения. </w:t>
      </w:r>
    </w:p>
    <w:p w:rsidR="00551183" w:rsidRDefault="00285C1A" w:rsidP="00551183">
      <w:pPr>
        <w:pStyle w:val="ab"/>
        <w:ind w:firstLine="567"/>
        <w:jc w:val="both"/>
        <w:rPr>
          <w:rFonts w:ascii="Times New Roman" w:hAnsi="Times New Roman" w:cs="Times New Roman"/>
          <w:sz w:val="24"/>
          <w:szCs w:val="24"/>
        </w:rPr>
      </w:pPr>
      <w:r w:rsidRPr="00821553">
        <w:rPr>
          <w:rFonts w:ascii="Times New Roman" w:hAnsi="Times New Roman" w:cs="Times New Roman"/>
          <w:sz w:val="24"/>
          <w:szCs w:val="24"/>
        </w:rPr>
        <w:t>Игнорирование любого из этих предупреждений может привести к серьезным травмам и даже к смерти. Если вы не способны взять на себя ответственность за использование данного снаряжения или если вы не поняли инструкции по эксплуатации, не используйте данное снаряжение.</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3.3. </w:t>
      </w:r>
      <w:r w:rsidR="00285C1A" w:rsidRPr="00821553">
        <w:rPr>
          <w:rFonts w:ascii="Times New Roman" w:hAnsi="Times New Roman" w:cs="Times New Roman"/>
          <w:sz w:val="24"/>
          <w:szCs w:val="24"/>
        </w:rPr>
        <w:t>Перед каждым использованием убедитесь в исправности и отсутствии недопустимого износа вашего снаряжения. Во время каждого использования необходимо следить не только за состоянием снаряжения, но и за присоединением его к другим элементам системы. Убедитесь в том, что все элементы снаряжения правильно расположены друг относительно друга.  Особое внимание уделите наличию посторонних предметов, которые могут помешать правильной работе снаряжения.</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3.4. </w:t>
      </w:r>
      <w:r w:rsidR="00285C1A" w:rsidRPr="00821553">
        <w:rPr>
          <w:rFonts w:ascii="Times New Roman" w:hAnsi="Times New Roman" w:cs="Times New Roman"/>
          <w:sz w:val="24"/>
          <w:szCs w:val="24"/>
        </w:rPr>
        <w:t>Снаряжение не должно подвергаться нагрузке, превышающей предел его прочности, и использоваться в ситуациях, для которых оно не предназначено.</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3.5. П</w:t>
      </w:r>
      <w:r w:rsidR="000B6B45" w:rsidRPr="00821553">
        <w:rPr>
          <w:rFonts w:ascii="Times New Roman" w:hAnsi="Times New Roman" w:cs="Times New Roman"/>
          <w:sz w:val="24"/>
          <w:szCs w:val="24"/>
        </w:rPr>
        <w:t>ользователь должен иметь соответствующий медицинс</w:t>
      </w:r>
      <w:r>
        <w:rPr>
          <w:rFonts w:ascii="Times New Roman" w:hAnsi="Times New Roman" w:cs="Times New Roman"/>
          <w:sz w:val="24"/>
          <w:szCs w:val="24"/>
        </w:rPr>
        <w:t>кий допуск для работы на высоте и</w:t>
      </w:r>
      <w:r w:rsidR="000B6B45" w:rsidRPr="00821553">
        <w:rPr>
          <w:rFonts w:ascii="Times New Roman" w:hAnsi="Times New Roman" w:cs="Times New Roman"/>
          <w:sz w:val="24"/>
          <w:szCs w:val="24"/>
        </w:rPr>
        <w:t xml:space="preserve"> обладать достаточной физической подготовленностью, чтобы контролировать свою собственную безопасность и возможные аварийные ситуации при работе. </w:t>
      </w:r>
      <w:r w:rsidR="001816EE" w:rsidRPr="00821553">
        <w:rPr>
          <w:rFonts w:ascii="Times New Roman" w:hAnsi="Times New Roman" w:cs="Times New Roman"/>
          <w:sz w:val="24"/>
          <w:szCs w:val="24"/>
        </w:rPr>
        <w:t>Длительное нахождение в привязи без движений может повлечь серьезные травмы или смерть.</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3.6. </w:t>
      </w:r>
      <w:r w:rsidR="00285C1A" w:rsidRPr="00821553">
        <w:rPr>
          <w:rFonts w:ascii="Times New Roman" w:hAnsi="Times New Roman" w:cs="Times New Roman"/>
          <w:sz w:val="24"/>
          <w:szCs w:val="24"/>
        </w:rPr>
        <w:t>Вы должны иметь план спасательных работ и средства для быстрой его реализации</w:t>
      </w:r>
      <w:r w:rsidR="001816EE" w:rsidRPr="00821553">
        <w:rPr>
          <w:rFonts w:ascii="Times New Roman" w:hAnsi="Times New Roman" w:cs="Times New Roman"/>
          <w:sz w:val="24"/>
          <w:szCs w:val="24"/>
        </w:rPr>
        <w:t xml:space="preserve"> (не более 10</w:t>
      </w:r>
      <w:r>
        <w:rPr>
          <w:rFonts w:ascii="Times New Roman" w:hAnsi="Times New Roman" w:cs="Times New Roman"/>
          <w:sz w:val="24"/>
          <w:szCs w:val="24"/>
        </w:rPr>
        <w:t>-</w:t>
      </w:r>
      <w:r w:rsidR="001816EE" w:rsidRPr="00821553">
        <w:rPr>
          <w:rFonts w:ascii="Times New Roman" w:hAnsi="Times New Roman" w:cs="Times New Roman"/>
          <w:sz w:val="24"/>
          <w:szCs w:val="24"/>
        </w:rPr>
        <w:t>ти минут)</w:t>
      </w:r>
      <w:r w:rsidR="00285C1A" w:rsidRPr="00821553">
        <w:rPr>
          <w:rFonts w:ascii="Times New Roman" w:hAnsi="Times New Roman" w:cs="Times New Roman"/>
          <w:sz w:val="24"/>
          <w:szCs w:val="24"/>
        </w:rPr>
        <w:t xml:space="preserve"> на случай возникновения чрезвычайных ситуаций.</w:t>
      </w:r>
    </w:p>
    <w:p w:rsidR="00551183"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3.7. </w:t>
      </w:r>
      <w:r w:rsidR="00AC59DF" w:rsidRPr="00821553">
        <w:rPr>
          <w:rFonts w:ascii="Times New Roman" w:hAnsi="Times New Roman" w:cs="Times New Roman"/>
          <w:sz w:val="24"/>
          <w:szCs w:val="24"/>
        </w:rPr>
        <w:t xml:space="preserve">Для того, чтобы привязь вам подошла, подберите правильный размер. </w:t>
      </w:r>
      <w:r>
        <w:rPr>
          <w:rFonts w:ascii="Times New Roman" w:hAnsi="Times New Roman" w:cs="Times New Roman"/>
          <w:sz w:val="24"/>
          <w:szCs w:val="24"/>
        </w:rPr>
        <w:t xml:space="preserve">Кроме </w:t>
      </w:r>
      <w:r w:rsidR="00AC59DF" w:rsidRPr="00821553">
        <w:rPr>
          <w:rFonts w:ascii="Times New Roman" w:hAnsi="Times New Roman" w:cs="Times New Roman"/>
          <w:sz w:val="24"/>
          <w:szCs w:val="24"/>
        </w:rPr>
        <w:t>того</w:t>
      </w:r>
      <w:r>
        <w:rPr>
          <w:rFonts w:ascii="Times New Roman" w:hAnsi="Times New Roman" w:cs="Times New Roman"/>
          <w:sz w:val="24"/>
          <w:szCs w:val="24"/>
        </w:rPr>
        <w:t>,</w:t>
      </w:r>
      <w:r w:rsidR="00AC59DF" w:rsidRPr="00821553">
        <w:rPr>
          <w:rFonts w:ascii="Times New Roman" w:hAnsi="Times New Roman" w:cs="Times New Roman"/>
          <w:sz w:val="24"/>
          <w:szCs w:val="24"/>
        </w:rPr>
        <w:t xml:space="preserve"> повисите в безопасном месте и убедитесь, что размер подобран правильно, привязь имеет необходимый запас регулировок и достаточно удобна</w:t>
      </w:r>
      <w:r>
        <w:rPr>
          <w:rFonts w:ascii="Times New Roman" w:hAnsi="Times New Roman" w:cs="Times New Roman"/>
          <w:sz w:val="24"/>
          <w:szCs w:val="24"/>
        </w:rPr>
        <w:t xml:space="preserve"> для дальнейшего использования.</w:t>
      </w:r>
    </w:p>
    <w:p w:rsidR="00F466EA" w:rsidRDefault="00551183" w:rsidP="0055118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3.8. </w:t>
      </w:r>
      <w:r w:rsidR="00F466EA">
        <w:rPr>
          <w:rFonts w:ascii="Times New Roman" w:hAnsi="Times New Roman" w:cs="Times New Roman"/>
          <w:sz w:val="24"/>
          <w:szCs w:val="24"/>
        </w:rPr>
        <w:t>Использование страховочной системы требует выполнение следующих действий:</w:t>
      </w:r>
    </w:p>
    <w:p w:rsidR="00F466EA" w:rsidRPr="00F466EA" w:rsidRDefault="00B67EC6" w:rsidP="00571BC9">
      <w:pPr>
        <w:pStyle w:val="ab"/>
        <w:numPr>
          <w:ilvl w:val="0"/>
          <w:numId w:val="14"/>
        </w:numPr>
        <w:jc w:val="both"/>
        <w:rPr>
          <w:rFonts w:ascii="Times New Roman" w:eastAsia="Times New Roman" w:hAnsi="Times New Roman" w:cs="Times New Roman"/>
          <w:color w:val="000000"/>
          <w:sz w:val="24"/>
          <w:szCs w:val="24"/>
          <w:lang w:eastAsia="ru-RU"/>
        </w:rPr>
      </w:pPr>
      <w:r w:rsidRPr="00F466EA">
        <w:rPr>
          <w:rFonts w:ascii="Times New Roman" w:eastAsia="Times New Roman" w:hAnsi="Times New Roman" w:cs="Times New Roman"/>
          <w:color w:val="000000"/>
          <w:sz w:val="24"/>
          <w:szCs w:val="24"/>
          <w:lang w:eastAsia="ru-RU"/>
        </w:rPr>
        <w:t>Перед использованием необходимо провести визуальный осмотр </w:t>
      </w:r>
      <w:r w:rsidRPr="00F466EA">
        <w:rPr>
          <w:rFonts w:ascii="Times New Roman" w:eastAsia="Times New Roman" w:hAnsi="Times New Roman" w:cs="Times New Roman"/>
          <w:i/>
          <w:iCs/>
          <w:color w:val="000000"/>
          <w:sz w:val="24"/>
          <w:szCs w:val="24"/>
          <w:lang w:eastAsia="ru-RU"/>
        </w:rPr>
        <w:t>страховочной ременной системы (привязи)</w:t>
      </w:r>
      <w:r w:rsidRPr="00F466EA">
        <w:rPr>
          <w:rFonts w:ascii="Times New Roman" w:eastAsia="Times New Roman" w:hAnsi="Times New Roman" w:cs="Times New Roman"/>
          <w:color w:val="000000"/>
          <w:sz w:val="24"/>
          <w:szCs w:val="24"/>
          <w:lang w:eastAsia="ru-RU"/>
        </w:rPr>
        <w:t> на предмет отсутствия её повреждения. </w:t>
      </w:r>
      <w:r w:rsidRPr="00F466EA">
        <w:rPr>
          <w:rFonts w:ascii="Times New Roman" w:eastAsia="Times New Roman" w:hAnsi="Times New Roman" w:cs="Times New Roman"/>
          <w:b/>
          <w:bCs/>
          <w:color w:val="000000"/>
          <w:sz w:val="24"/>
          <w:szCs w:val="24"/>
          <w:lang w:eastAsia="ru-RU"/>
        </w:rPr>
        <w:t>При наличии повреждений использование привязи ЗАПРЕЩАЕТСЯ!</w:t>
      </w:r>
    </w:p>
    <w:p w:rsidR="00F466EA" w:rsidRDefault="00B67EC6" w:rsidP="00815398">
      <w:pPr>
        <w:pStyle w:val="ab"/>
        <w:numPr>
          <w:ilvl w:val="0"/>
          <w:numId w:val="14"/>
        </w:numPr>
        <w:jc w:val="both"/>
        <w:rPr>
          <w:rFonts w:ascii="Times New Roman" w:eastAsia="Times New Roman" w:hAnsi="Times New Roman" w:cs="Times New Roman"/>
          <w:color w:val="000000"/>
          <w:sz w:val="24"/>
          <w:szCs w:val="24"/>
          <w:lang w:eastAsia="ru-RU"/>
        </w:rPr>
      </w:pPr>
      <w:r w:rsidRPr="00F466EA">
        <w:rPr>
          <w:rFonts w:ascii="Times New Roman" w:eastAsia="Times New Roman" w:hAnsi="Times New Roman" w:cs="Times New Roman"/>
          <w:color w:val="000000"/>
          <w:sz w:val="24"/>
          <w:szCs w:val="24"/>
          <w:lang w:eastAsia="ru-RU"/>
        </w:rPr>
        <w:t>Надеть страховочную систему. Для этого необходимо ослабить или расстегнуть поясной и плечевые ремни. Держа привязь перед собой, вставить ноги в ножные обхваты, а руки продеть в плечевые ремни (при их использовании). Соединить плечевые ремни с беседкой соединительным элементом.</w:t>
      </w:r>
    </w:p>
    <w:p w:rsidR="00F466EA" w:rsidRDefault="00B67EC6" w:rsidP="006E6051">
      <w:pPr>
        <w:pStyle w:val="ab"/>
        <w:numPr>
          <w:ilvl w:val="0"/>
          <w:numId w:val="14"/>
        </w:numPr>
        <w:jc w:val="both"/>
        <w:rPr>
          <w:rFonts w:ascii="Times New Roman" w:eastAsia="Times New Roman" w:hAnsi="Times New Roman" w:cs="Times New Roman"/>
          <w:color w:val="000000"/>
          <w:sz w:val="24"/>
          <w:szCs w:val="24"/>
          <w:lang w:eastAsia="ru-RU"/>
        </w:rPr>
      </w:pPr>
      <w:r w:rsidRPr="00F466EA">
        <w:rPr>
          <w:rFonts w:ascii="Times New Roman" w:eastAsia="Times New Roman" w:hAnsi="Times New Roman" w:cs="Times New Roman"/>
          <w:color w:val="000000"/>
          <w:sz w:val="24"/>
          <w:szCs w:val="24"/>
          <w:lang w:eastAsia="ru-RU"/>
        </w:rPr>
        <w:t>Правильно застегнуть пряжки: однокомпонентные — заправкой ремня последовательно сквозь обе щели пряжки (или пряжки-кольца) с обратным поворотом направления заправки и ходом через щель пряжки, через которую ремень входил в неё, а двухкомпонентные — заправкой ремня через обе пряжки с последующим обводом через малую пряжку и обратным возвращением через большую пряжку вдоль заходящей части ремня.</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lang w:eastAsia="ru-RU"/>
        </w:rPr>
      </w:pPr>
      <w:r w:rsidRPr="00437152">
        <w:rPr>
          <w:rFonts w:ascii="Times New Roman" w:eastAsia="Times New Roman" w:hAnsi="Times New Roman" w:cs="Times New Roman"/>
          <w:color w:val="000000"/>
          <w:sz w:val="24"/>
          <w:szCs w:val="24"/>
          <w:lang w:eastAsia="ru-RU"/>
        </w:rPr>
        <w:t xml:space="preserve">Отрегулировать размер привязи по фигуре пользователя </w:t>
      </w:r>
      <w:r w:rsidR="00437152" w:rsidRPr="00437152">
        <w:rPr>
          <w:rFonts w:ascii="Times New Roman" w:eastAsia="Times New Roman" w:hAnsi="Times New Roman" w:cs="Times New Roman"/>
          <w:color w:val="000000"/>
          <w:sz w:val="24"/>
          <w:szCs w:val="24"/>
          <w:lang w:eastAsia="ru-RU"/>
        </w:rPr>
        <w:t xml:space="preserve">с помощью </w:t>
      </w:r>
      <w:r w:rsidRPr="00437152">
        <w:rPr>
          <w:rFonts w:ascii="Times New Roman" w:eastAsia="Times New Roman" w:hAnsi="Times New Roman" w:cs="Times New Roman"/>
          <w:color w:val="000000"/>
          <w:sz w:val="24"/>
          <w:szCs w:val="24"/>
          <w:lang w:eastAsia="ru-RU"/>
        </w:rPr>
        <w:t>регулирования длины поясной, ножных</w:t>
      </w:r>
      <w:r w:rsidR="00437152" w:rsidRPr="00437152">
        <w:rPr>
          <w:rFonts w:ascii="Times New Roman" w:eastAsia="Times New Roman" w:hAnsi="Times New Roman" w:cs="Times New Roman"/>
          <w:color w:val="000000"/>
          <w:sz w:val="24"/>
          <w:szCs w:val="24"/>
          <w:lang w:eastAsia="ru-RU"/>
        </w:rPr>
        <w:t xml:space="preserve"> и</w:t>
      </w:r>
      <w:r w:rsidRPr="00437152">
        <w:rPr>
          <w:rFonts w:ascii="Times New Roman" w:eastAsia="Times New Roman" w:hAnsi="Times New Roman" w:cs="Times New Roman"/>
          <w:color w:val="000000"/>
          <w:sz w:val="24"/>
          <w:szCs w:val="24"/>
          <w:lang w:eastAsia="ru-RU"/>
        </w:rPr>
        <w:t xml:space="preserve"> плечевых лент </w:t>
      </w:r>
      <w:r w:rsidR="00437152" w:rsidRPr="00437152">
        <w:rPr>
          <w:rFonts w:ascii="Times New Roman" w:eastAsia="Times New Roman" w:hAnsi="Times New Roman" w:cs="Times New Roman"/>
          <w:color w:val="000000"/>
          <w:sz w:val="24"/>
          <w:szCs w:val="24"/>
          <w:lang w:eastAsia="ru-RU"/>
        </w:rPr>
        <w:t xml:space="preserve">регулировочными </w:t>
      </w:r>
      <w:r w:rsidRPr="00437152">
        <w:rPr>
          <w:rFonts w:ascii="Times New Roman" w:eastAsia="Times New Roman" w:hAnsi="Times New Roman" w:cs="Times New Roman"/>
          <w:color w:val="000000"/>
          <w:sz w:val="24"/>
          <w:szCs w:val="24"/>
          <w:lang w:eastAsia="ru-RU"/>
        </w:rPr>
        <w:t>пряж</w:t>
      </w:r>
      <w:r w:rsidR="00437152" w:rsidRPr="00437152">
        <w:rPr>
          <w:rFonts w:ascii="Times New Roman" w:eastAsia="Times New Roman" w:hAnsi="Times New Roman" w:cs="Times New Roman"/>
          <w:color w:val="000000"/>
          <w:sz w:val="24"/>
          <w:szCs w:val="24"/>
          <w:lang w:eastAsia="ru-RU"/>
        </w:rPr>
        <w:t>ками</w:t>
      </w:r>
      <w:r w:rsidRPr="00437152">
        <w:rPr>
          <w:rFonts w:ascii="Times New Roman" w:eastAsia="Times New Roman" w:hAnsi="Times New Roman" w:cs="Times New Roman"/>
          <w:color w:val="000000"/>
          <w:sz w:val="24"/>
          <w:szCs w:val="24"/>
          <w:lang w:eastAsia="ru-RU"/>
        </w:rPr>
        <w:t>.</w:t>
      </w:r>
      <w:r w:rsidR="00437152" w:rsidRPr="00437152">
        <w:rPr>
          <w:rFonts w:ascii="Times New Roman" w:eastAsia="Times New Roman" w:hAnsi="Times New Roman" w:cs="Times New Roman"/>
          <w:color w:val="000000"/>
          <w:sz w:val="24"/>
          <w:szCs w:val="24"/>
          <w:lang w:eastAsia="ru-RU"/>
        </w:rPr>
        <w:t xml:space="preserve"> </w:t>
      </w:r>
      <w:r w:rsidRPr="00437152">
        <w:rPr>
          <w:rFonts w:ascii="Times New Roman" w:eastAsia="Times New Roman" w:hAnsi="Times New Roman" w:cs="Times New Roman"/>
          <w:color w:val="000000"/>
          <w:sz w:val="24"/>
          <w:szCs w:val="24"/>
          <w:lang w:eastAsia="ru-RU"/>
        </w:rPr>
        <w:t>Подогнанная </w:t>
      </w:r>
      <w:r w:rsidRPr="00437152">
        <w:rPr>
          <w:rFonts w:ascii="Times New Roman" w:eastAsia="Times New Roman" w:hAnsi="Times New Roman" w:cs="Times New Roman"/>
          <w:i/>
          <w:iCs/>
          <w:color w:val="000000"/>
          <w:sz w:val="24"/>
          <w:szCs w:val="24"/>
          <w:lang w:eastAsia="ru-RU"/>
        </w:rPr>
        <w:t>страховочная ременная система (привязь)</w:t>
      </w:r>
      <w:r w:rsidRPr="00437152">
        <w:rPr>
          <w:rFonts w:ascii="Times New Roman" w:eastAsia="Times New Roman" w:hAnsi="Times New Roman" w:cs="Times New Roman"/>
          <w:color w:val="000000"/>
          <w:sz w:val="24"/>
          <w:szCs w:val="24"/>
          <w:lang w:eastAsia="ru-RU"/>
        </w:rPr>
        <w:t> должна плотно облегать тело пользователя, не сковывая его движений, а поясной ремень должен находиться выше его бёдер.</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lang w:eastAsia="ru-RU"/>
        </w:rPr>
      </w:pPr>
      <w:r w:rsidRPr="00147DBC">
        <w:rPr>
          <w:rFonts w:ascii="Times New Roman" w:eastAsia="Times New Roman" w:hAnsi="Times New Roman" w:cs="Times New Roman"/>
          <w:b/>
          <w:bCs/>
          <w:color w:val="000000"/>
          <w:sz w:val="24"/>
          <w:szCs w:val="24"/>
          <w:lang w:eastAsia="ru-RU"/>
        </w:rPr>
        <w:lastRenderedPageBreak/>
        <w:t>Остаток свободного конца ленты регулировочных ремней должен быть не менее 5 (пяти) сантиметров! Уменьшение указанного размера ОПАСНО</w:t>
      </w:r>
      <w:r w:rsidRPr="00147DBC">
        <w:rPr>
          <w:rFonts w:ascii="Times New Roman" w:eastAsia="Times New Roman" w:hAnsi="Times New Roman" w:cs="Times New Roman"/>
          <w:color w:val="000000"/>
          <w:sz w:val="24"/>
          <w:szCs w:val="24"/>
          <w:lang w:eastAsia="ru-RU"/>
        </w:rPr>
        <w:t>, так как заправленный ремень в процессе работы может высвободиться из пряжки!</w:t>
      </w:r>
    </w:p>
    <w:p w:rsidR="00147DBC" w:rsidRDefault="00B67EC6" w:rsidP="00147DBC">
      <w:pPr>
        <w:pStyle w:val="ab"/>
        <w:numPr>
          <w:ilvl w:val="0"/>
          <w:numId w:val="14"/>
        </w:numPr>
        <w:jc w:val="both"/>
        <w:rPr>
          <w:rFonts w:ascii="Times New Roman" w:eastAsia="Times New Roman" w:hAnsi="Times New Roman" w:cs="Times New Roman"/>
          <w:color w:val="000000"/>
          <w:sz w:val="24"/>
          <w:szCs w:val="24"/>
          <w:lang w:eastAsia="ru-RU"/>
        </w:rPr>
      </w:pPr>
      <w:r w:rsidRPr="00147DBC">
        <w:rPr>
          <w:rFonts w:ascii="Times New Roman" w:eastAsia="Times New Roman" w:hAnsi="Times New Roman" w:cs="Times New Roman"/>
          <w:color w:val="000000"/>
          <w:sz w:val="24"/>
          <w:szCs w:val="24"/>
          <w:lang w:eastAsia="ru-RU"/>
        </w:rPr>
        <w:t>Заправить оставшийся ремень в шлейки.</w:t>
      </w:r>
    </w:p>
    <w:p w:rsidR="00437152" w:rsidRPr="00147DBC" w:rsidRDefault="00B67EC6" w:rsidP="00147DBC">
      <w:pPr>
        <w:pStyle w:val="ab"/>
        <w:ind w:left="720"/>
        <w:jc w:val="both"/>
        <w:rPr>
          <w:rFonts w:ascii="Times New Roman" w:eastAsia="Times New Roman" w:hAnsi="Times New Roman" w:cs="Times New Roman"/>
          <w:color w:val="000000"/>
          <w:sz w:val="24"/>
          <w:szCs w:val="24"/>
          <w:lang w:eastAsia="ru-RU"/>
        </w:rPr>
      </w:pPr>
      <w:r w:rsidRPr="00147DBC">
        <w:rPr>
          <w:rFonts w:ascii="Times New Roman" w:eastAsia="Times New Roman" w:hAnsi="Times New Roman" w:cs="Times New Roman"/>
          <w:i/>
          <w:iCs/>
          <w:color w:val="000000"/>
          <w:sz w:val="24"/>
          <w:szCs w:val="24"/>
          <w:lang w:eastAsia="ru-RU"/>
        </w:rPr>
        <w:t>Страховочная ременная система (привязь)</w:t>
      </w:r>
      <w:r w:rsidRPr="00147DBC">
        <w:rPr>
          <w:rFonts w:ascii="Times New Roman" w:eastAsia="Times New Roman" w:hAnsi="Times New Roman" w:cs="Times New Roman"/>
          <w:color w:val="000000"/>
          <w:sz w:val="24"/>
          <w:szCs w:val="24"/>
          <w:lang w:eastAsia="ru-RU"/>
        </w:rPr>
        <w:t> готова к использованию.</w:t>
      </w:r>
    </w:p>
    <w:p w:rsidR="002B1325" w:rsidRDefault="002B1325" w:rsidP="002B1325">
      <w:pPr>
        <w:pStyle w:val="ab"/>
        <w:ind w:firstLine="567"/>
        <w:jc w:val="both"/>
        <w:rPr>
          <w:rFonts w:ascii="Times New Roman" w:eastAsia="Times New Roman" w:hAnsi="Times New Roman" w:cs="Times New Roman"/>
          <w:b/>
          <w:bCs/>
          <w:color w:val="CC0000"/>
          <w:sz w:val="24"/>
          <w:szCs w:val="24"/>
          <w:lang w:eastAsia="ru-RU"/>
        </w:rPr>
      </w:pPr>
      <w:r>
        <w:rPr>
          <w:rFonts w:ascii="Times New Roman" w:eastAsia="Times New Roman" w:hAnsi="Times New Roman" w:cs="Times New Roman"/>
          <w:bCs/>
          <w:sz w:val="24"/>
          <w:szCs w:val="24"/>
          <w:lang w:eastAsia="ru-RU"/>
        </w:rPr>
        <w:t xml:space="preserve">3.9. </w:t>
      </w:r>
      <w:r w:rsidR="00B67EC6" w:rsidRPr="00437152">
        <w:rPr>
          <w:rFonts w:ascii="Times New Roman" w:eastAsia="Times New Roman" w:hAnsi="Times New Roman" w:cs="Times New Roman"/>
          <w:b/>
          <w:bCs/>
          <w:color w:val="CC0000"/>
          <w:sz w:val="24"/>
          <w:szCs w:val="24"/>
          <w:lang w:eastAsia="ru-RU"/>
        </w:rPr>
        <w:t xml:space="preserve">ВНИМАНИЕ!!! Применять соединительный карабин без муфты, или с незафиксированной муфтой </w:t>
      </w:r>
      <w:r w:rsidR="00980D7E" w:rsidRPr="00437152">
        <w:rPr>
          <w:rFonts w:ascii="Times New Roman" w:eastAsia="Times New Roman" w:hAnsi="Times New Roman" w:cs="Times New Roman"/>
          <w:b/>
          <w:bCs/>
          <w:color w:val="CC0000"/>
          <w:sz w:val="24"/>
          <w:szCs w:val="24"/>
          <w:lang w:eastAsia="ru-RU"/>
        </w:rPr>
        <w:t xml:space="preserve">- </w:t>
      </w:r>
      <w:r w:rsidR="00B67EC6" w:rsidRPr="00437152">
        <w:rPr>
          <w:rFonts w:ascii="Times New Roman" w:eastAsia="Times New Roman" w:hAnsi="Times New Roman" w:cs="Times New Roman"/>
          <w:b/>
          <w:bCs/>
          <w:color w:val="CC0000"/>
          <w:sz w:val="24"/>
          <w:szCs w:val="24"/>
          <w:lang w:eastAsia="ru-RU"/>
        </w:rPr>
        <w:t>опасно для жизни!!!</w:t>
      </w:r>
    </w:p>
    <w:p w:rsidR="001808A5" w:rsidRDefault="002B1325" w:rsidP="000B5F45">
      <w:pPr>
        <w:pStyle w:val="ab"/>
        <w:ind w:firstLine="567"/>
        <w:jc w:val="both"/>
        <w:rPr>
          <w:rFonts w:ascii="Times New Roman" w:hAnsi="Times New Roman" w:cs="Times New Roman"/>
          <w:sz w:val="24"/>
          <w:szCs w:val="24"/>
        </w:rPr>
      </w:pPr>
      <w:r>
        <w:rPr>
          <w:rFonts w:ascii="Times New Roman" w:hAnsi="Times New Roman" w:cs="Times New Roman"/>
          <w:sz w:val="24"/>
          <w:szCs w:val="24"/>
        </w:rPr>
        <w:t>3.10. В</w:t>
      </w:r>
      <w:r w:rsidR="001808A5" w:rsidRPr="00821553">
        <w:rPr>
          <w:rFonts w:ascii="Times New Roman" w:hAnsi="Times New Roman" w:cs="Times New Roman"/>
          <w:sz w:val="24"/>
          <w:szCs w:val="24"/>
        </w:rPr>
        <w:t>сегда проверяйте правильность заправки ремней привязи в соединительные пряжки в зависимости от их типов.</w:t>
      </w:r>
      <w:r w:rsidR="00147DBC">
        <w:rPr>
          <w:rFonts w:ascii="Times New Roman" w:hAnsi="Times New Roman" w:cs="Times New Roman"/>
          <w:sz w:val="24"/>
          <w:szCs w:val="24"/>
        </w:rPr>
        <w:t xml:space="preserve"> П</w:t>
      </w:r>
      <w:r w:rsidR="000B5F45">
        <w:rPr>
          <w:rFonts w:ascii="Times New Roman" w:hAnsi="Times New Roman" w:cs="Times New Roman"/>
          <w:sz w:val="24"/>
          <w:szCs w:val="24"/>
        </w:rPr>
        <w:t>риведены примеры з</w:t>
      </w:r>
      <w:r w:rsidR="001808A5">
        <w:rPr>
          <w:rFonts w:ascii="Times New Roman" w:hAnsi="Times New Roman" w:cs="Times New Roman"/>
          <w:sz w:val="24"/>
          <w:szCs w:val="24"/>
        </w:rPr>
        <w:t>аправк</w:t>
      </w:r>
      <w:r w:rsidR="000B5F45">
        <w:rPr>
          <w:rFonts w:ascii="Times New Roman" w:hAnsi="Times New Roman" w:cs="Times New Roman"/>
          <w:sz w:val="24"/>
          <w:szCs w:val="24"/>
        </w:rPr>
        <w:t>и ремня в пряжки различного вида, такие как</w:t>
      </w:r>
      <w:r w:rsidR="001808A5">
        <w:rPr>
          <w:rFonts w:ascii="Times New Roman" w:hAnsi="Times New Roman" w:cs="Times New Roman"/>
          <w:sz w:val="24"/>
          <w:szCs w:val="24"/>
        </w:rPr>
        <w:t xml:space="preserve">: </w:t>
      </w:r>
      <w:proofErr w:type="spellStart"/>
      <w:r w:rsidR="001808A5">
        <w:rPr>
          <w:rFonts w:ascii="Times New Roman" w:hAnsi="Times New Roman" w:cs="Times New Roman"/>
          <w:sz w:val="24"/>
          <w:szCs w:val="24"/>
        </w:rPr>
        <w:t>Двухщелевая</w:t>
      </w:r>
      <w:proofErr w:type="spellEnd"/>
      <w:r w:rsidR="000B5F45">
        <w:rPr>
          <w:rFonts w:ascii="Times New Roman" w:hAnsi="Times New Roman" w:cs="Times New Roman"/>
          <w:sz w:val="24"/>
          <w:szCs w:val="24"/>
        </w:rPr>
        <w:t xml:space="preserve"> пряжка обратного хода (Рис.7а),</w:t>
      </w:r>
      <w:r w:rsidR="001808A5">
        <w:rPr>
          <w:rFonts w:ascii="Times New Roman" w:hAnsi="Times New Roman" w:cs="Times New Roman"/>
          <w:sz w:val="24"/>
          <w:szCs w:val="24"/>
        </w:rPr>
        <w:t xml:space="preserve"> Двухкомпонентная разъёмная</w:t>
      </w:r>
      <w:r w:rsidR="000B5F45">
        <w:rPr>
          <w:rFonts w:ascii="Times New Roman" w:hAnsi="Times New Roman" w:cs="Times New Roman"/>
          <w:sz w:val="24"/>
          <w:szCs w:val="24"/>
        </w:rPr>
        <w:t xml:space="preserve"> пряжка (Рис.7б),</w:t>
      </w:r>
      <w:r w:rsidR="001808A5">
        <w:rPr>
          <w:rFonts w:ascii="Times New Roman" w:hAnsi="Times New Roman" w:cs="Times New Roman"/>
          <w:sz w:val="24"/>
          <w:szCs w:val="24"/>
        </w:rPr>
        <w:t xml:space="preserve"> Двухкомпонентная неразъёмная</w:t>
      </w:r>
      <w:r w:rsidR="000B5F45">
        <w:rPr>
          <w:rFonts w:ascii="Times New Roman" w:hAnsi="Times New Roman" w:cs="Times New Roman"/>
          <w:sz w:val="24"/>
          <w:szCs w:val="24"/>
        </w:rPr>
        <w:t xml:space="preserve"> пряжка (Рис.7в), пряжки Аллигатор</w:t>
      </w:r>
      <w:r w:rsidR="001808A5">
        <w:rPr>
          <w:rFonts w:ascii="Times New Roman" w:hAnsi="Times New Roman" w:cs="Times New Roman"/>
          <w:sz w:val="24"/>
          <w:szCs w:val="24"/>
        </w:rPr>
        <w:t xml:space="preserve"> </w:t>
      </w:r>
      <w:r w:rsidR="000B5F45">
        <w:rPr>
          <w:rFonts w:ascii="Times New Roman" w:hAnsi="Times New Roman" w:cs="Times New Roman"/>
          <w:sz w:val="24"/>
          <w:szCs w:val="24"/>
        </w:rPr>
        <w:t>(Рис.7г) и Кобра (Рис.7д).</w:t>
      </w:r>
    </w:p>
    <w:p w:rsidR="001808A5" w:rsidRDefault="000B5F45" w:rsidP="000B5F45">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8821" cy="2880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_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28821" cy="2880000"/>
                    </a:xfrm>
                    <a:prstGeom prst="rect">
                      <a:avLst/>
                    </a:prstGeom>
                  </pic:spPr>
                </pic:pic>
              </a:graphicData>
            </a:graphic>
          </wp:inline>
        </w:drawing>
      </w:r>
    </w:p>
    <w:p w:rsidR="00147DBC" w:rsidRPr="00147DBC" w:rsidRDefault="00147DBC" w:rsidP="00147DBC">
      <w:pPr>
        <w:pStyle w:val="ab"/>
        <w:jc w:val="center"/>
        <w:rPr>
          <w:rFonts w:ascii="Times New Roman" w:hAnsi="Times New Roman" w:cs="Times New Roman"/>
          <w:sz w:val="24"/>
          <w:szCs w:val="24"/>
        </w:rPr>
      </w:pPr>
      <w:r w:rsidRPr="00147DBC">
        <w:rPr>
          <w:rFonts w:ascii="Times New Roman" w:hAnsi="Times New Roman" w:cs="Times New Roman"/>
          <w:b/>
          <w:sz w:val="24"/>
          <w:szCs w:val="24"/>
        </w:rPr>
        <w:t>Рис.7</w:t>
      </w:r>
      <w:r>
        <w:rPr>
          <w:rFonts w:ascii="Times New Roman" w:hAnsi="Times New Roman" w:cs="Times New Roman"/>
          <w:sz w:val="24"/>
          <w:szCs w:val="24"/>
        </w:rPr>
        <w:t>. Примеры заправки ремня в пряжки различных типов</w:t>
      </w:r>
    </w:p>
    <w:p w:rsidR="000B5F45" w:rsidRPr="00180B44" w:rsidRDefault="000B5F45" w:rsidP="00180B44">
      <w:pPr>
        <w:pStyle w:val="ab"/>
        <w:rPr>
          <w:rFonts w:ascii="Times New Roman" w:hAnsi="Times New Roman" w:cs="Times New Roman"/>
          <w:sz w:val="24"/>
          <w:szCs w:val="24"/>
        </w:rPr>
      </w:pPr>
    </w:p>
    <w:p w:rsidR="001808A5" w:rsidRPr="00180B44" w:rsidRDefault="00180B44" w:rsidP="00180B44">
      <w:pPr>
        <w:pStyle w:val="ab"/>
        <w:ind w:firstLine="567"/>
        <w:rPr>
          <w:rFonts w:ascii="Times New Roman" w:hAnsi="Times New Roman" w:cs="Times New Roman"/>
          <w:sz w:val="24"/>
          <w:szCs w:val="24"/>
        </w:rPr>
      </w:pPr>
      <w:r>
        <w:rPr>
          <w:rFonts w:ascii="Times New Roman" w:hAnsi="Times New Roman" w:cs="Times New Roman"/>
          <w:sz w:val="24"/>
          <w:szCs w:val="24"/>
        </w:rPr>
        <w:t xml:space="preserve">3.11. </w:t>
      </w:r>
      <w:r w:rsidR="001808A5" w:rsidRPr="00180B44">
        <w:rPr>
          <w:rFonts w:ascii="Times New Roman" w:hAnsi="Times New Roman" w:cs="Times New Roman"/>
          <w:sz w:val="24"/>
          <w:szCs w:val="24"/>
        </w:rPr>
        <w:t>Пряжки типа Кобра имеют множество вариантов исполнения и взаимного соединения с ответными частями</w:t>
      </w:r>
      <w:r>
        <w:rPr>
          <w:rFonts w:ascii="Times New Roman" w:hAnsi="Times New Roman" w:cs="Times New Roman"/>
          <w:sz w:val="24"/>
          <w:szCs w:val="24"/>
        </w:rPr>
        <w:t xml:space="preserve"> (Рис.8)</w:t>
      </w:r>
      <w:r w:rsidR="001808A5" w:rsidRPr="00180B44">
        <w:rPr>
          <w:rFonts w:ascii="Times New Roman" w:hAnsi="Times New Roman" w:cs="Times New Roman"/>
          <w:sz w:val="24"/>
          <w:szCs w:val="24"/>
        </w:rPr>
        <w:t>.</w:t>
      </w:r>
    </w:p>
    <w:p w:rsidR="001808A5" w:rsidRPr="00180B44" w:rsidRDefault="001808A5" w:rsidP="00180B44">
      <w:pPr>
        <w:pStyle w:val="ab"/>
        <w:jc w:val="center"/>
        <w:rPr>
          <w:rFonts w:ascii="Times New Roman" w:hAnsi="Times New Roman" w:cs="Times New Roman"/>
          <w:sz w:val="24"/>
          <w:szCs w:val="24"/>
        </w:rPr>
      </w:pPr>
      <w:r w:rsidRPr="00180B44">
        <w:rPr>
          <w:rFonts w:ascii="Times New Roman" w:hAnsi="Times New Roman" w:cs="Times New Roman"/>
          <w:noProof/>
          <w:sz w:val="24"/>
          <w:szCs w:val="24"/>
          <w:lang w:eastAsia="ru-RU"/>
        </w:rPr>
        <w:drawing>
          <wp:inline distT="0" distB="0" distL="0" distR="0">
            <wp:extent cx="4528302" cy="3600000"/>
            <wp:effectExtent l="0" t="0" r="5715" b="635"/>
            <wp:docPr id="55" name="Рисунок 40" descr="C:\Users\Пользователь\Downloads\konstruktor_pryazhki_kobra_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ownloads\konstruktor_pryazhki_kobra_1-800x800.jpg"/>
                    <pic:cNvPicPr>
                      <a:picLocks noChangeAspect="1" noChangeArrowheads="1"/>
                    </pic:cNvPicPr>
                  </pic:nvPicPr>
                  <pic:blipFill>
                    <a:blip r:embed="rId16" cstate="print"/>
                    <a:srcRect/>
                    <a:stretch>
                      <a:fillRect/>
                    </a:stretch>
                  </pic:blipFill>
                  <pic:spPr bwMode="auto">
                    <a:xfrm>
                      <a:off x="0" y="0"/>
                      <a:ext cx="4528302" cy="3600000"/>
                    </a:xfrm>
                    <a:prstGeom prst="rect">
                      <a:avLst/>
                    </a:prstGeom>
                    <a:noFill/>
                    <a:ln w="9525">
                      <a:noFill/>
                      <a:miter lim="800000"/>
                      <a:headEnd/>
                      <a:tailEnd/>
                    </a:ln>
                  </pic:spPr>
                </pic:pic>
              </a:graphicData>
            </a:graphic>
          </wp:inline>
        </w:drawing>
      </w:r>
    </w:p>
    <w:p w:rsidR="00180B44" w:rsidRDefault="00180B44" w:rsidP="00180B44">
      <w:pPr>
        <w:pStyle w:val="ab"/>
        <w:jc w:val="center"/>
        <w:rPr>
          <w:rFonts w:ascii="Times New Roman" w:hAnsi="Times New Roman" w:cs="Times New Roman"/>
          <w:sz w:val="24"/>
          <w:szCs w:val="24"/>
        </w:rPr>
      </w:pPr>
      <w:r w:rsidRPr="00180B44">
        <w:rPr>
          <w:rFonts w:ascii="Times New Roman" w:hAnsi="Times New Roman" w:cs="Times New Roman"/>
          <w:b/>
          <w:sz w:val="24"/>
          <w:szCs w:val="24"/>
        </w:rPr>
        <w:t>Рис.8</w:t>
      </w:r>
      <w:r>
        <w:rPr>
          <w:rFonts w:ascii="Times New Roman" w:hAnsi="Times New Roman" w:cs="Times New Roman"/>
          <w:sz w:val="24"/>
          <w:szCs w:val="24"/>
        </w:rPr>
        <w:t>. Пряжки Кобра от ТМ КРОК</w:t>
      </w:r>
    </w:p>
    <w:p w:rsidR="00180B44" w:rsidRDefault="00180B44" w:rsidP="00180B44">
      <w:pPr>
        <w:pStyle w:val="ab"/>
        <w:rPr>
          <w:rFonts w:ascii="Times New Roman" w:hAnsi="Times New Roman" w:cs="Times New Roman"/>
          <w:sz w:val="24"/>
          <w:szCs w:val="24"/>
        </w:rPr>
      </w:pPr>
    </w:p>
    <w:p w:rsidR="00596401" w:rsidRDefault="00180B44"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3.12. </w:t>
      </w:r>
      <w:r w:rsidR="00B67EC6" w:rsidRPr="00180B44">
        <w:rPr>
          <w:rFonts w:ascii="Times New Roman" w:hAnsi="Times New Roman" w:cs="Times New Roman"/>
          <w:sz w:val="24"/>
          <w:szCs w:val="24"/>
        </w:rPr>
        <w:t>Обращайте внимание на наличие опасных факторов, обусловленных местоположением анкерных устройств (</w:t>
      </w:r>
      <w:r w:rsidR="00EC11D8" w:rsidRPr="00180B44">
        <w:rPr>
          <w:rFonts w:ascii="Times New Roman" w:hAnsi="Times New Roman" w:cs="Times New Roman"/>
          <w:sz w:val="24"/>
          <w:szCs w:val="24"/>
        </w:rPr>
        <w:t xml:space="preserve">Приложение </w:t>
      </w:r>
      <w:r>
        <w:rPr>
          <w:rFonts w:ascii="Times New Roman" w:hAnsi="Times New Roman" w:cs="Times New Roman"/>
          <w:sz w:val="24"/>
          <w:szCs w:val="24"/>
        </w:rPr>
        <w:t>№</w:t>
      </w:r>
      <w:r w:rsidR="00EC11D8" w:rsidRPr="00180B44">
        <w:rPr>
          <w:rFonts w:ascii="Times New Roman" w:hAnsi="Times New Roman" w:cs="Times New Roman"/>
          <w:sz w:val="24"/>
          <w:szCs w:val="24"/>
        </w:rPr>
        <w:t>10к Правилам по охране</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труда при работе на высоте,</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утвержденным приказом</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Минтруда России</w:t>
      </w:r>
      <w:r w:rsidR="00B67EC6" w:rsidRPr="00180B44">
        <w:rPr>
          <w:rFonts w:ascii="Times New Roman" w:hAnsi="Times New Roman" w:cs="Times New Roman"/>
          <w:sz w:val="24"/>
          <w:szCs w:val="24"/>
        </w:rPr>
        <w:t xml:space="preserve"> </w:t>
      </w:r>
      <w:r w:rsidR="00EC11D8" w:rsidRPr="00180B44">
        <w:rPr>
          <w:rFonts w:ascii="Times New Roman" w:hAnsi="Times New Roman" w:cs="Times New Roman"/>
          <w:sz w:val="24"/>
          <w:szCs w:val="24"/>
        </w:rPr>
        <w:t xml:space="preserve">от 28 марта 2014 г. </w:t>
      </w:r>
      <w:r>
        <w:rPr>
          <w:rFonts w:ascii="Times New Roman" w:hAnsi="Times New Roman" w:cs="Times New Roman"/>
          <w:sz w:val="24"/>
          <w:szCs w:val="24"/>
        </w:rPr>
        <w:t>№</w:t>
      </w:r>
      <w:r w:rsidR="00EC11D8" w:rsidRPr="00180B44">
        <w:rPr>
          <w:rFonts w:ascii="Times New Roman" w:hAnsi="Times New Roman" w:cs="Times New Roman"/>
          <w:sz w:val="24"/>
          <w:szCs w:val="24"/>
        </w:rPr>
        <w:t>155н</w:t>
      </w:r>
      <w:r w:rsidR="00B67EC6" w:rsidRPr="00180B44">
        <w:rPr>
          <w:rFonts w:ascii="Times New Roman" w:hAnsi="Times New Roman" w:cs="Times New Roman"/>
          <w:sz w:val="24"/>
          <w:szCs w:val="24"/>
        </w:rPr>
        <w:t xml:space="preserve"> в ред. Приказа Минтруда России от 17.06.2015 N 383н)</w:t>
      </w:r>
      <w:r w:rsidR="00F17F5A" w:rsidRPr="00180B44">
        <w:rPr>
          <w:rFonts w:ascii="Times New Roman" w:hAnsi="Times New Roman" w:cs="Times New Roman"/>
          <w:sz w:val="24"/>
          <w:szCs w:val="24"/>
        </w:rPr>
        <w:t>.</w:t>
      </w:r>
    </w:p>
    <w:p w:rsidR="00596401" w:rsidRDefault="00596401" w:rsidP="00596401">
      <w:pPr>
        <w:pStyle w:val="ab"/>
        <w:ind w:firstLine="567"/>
        <w:jc w:val="both"/>
        <w:rPr>
          <w:rFonts w:ascii="Times New Roman" w:hAnsi="Times New Roman" w:cs="Times New Roman"/>
          <w:sz w:val="24"/>
          <w:szCs w:val="24"/>
        </w:rPr>
      </w:pP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3.13. </w:t>
      </w:r>
      <w:r w:rsidRPr="00180B44">
        <w:rPr>
          <w:rFonts w:ascii="Times New Roman" w:hAnsi="Times New Roman" w:cs="Times New Roman"/>
          <w:sz w:val="24"/>
          <w:szCs w:val="24"/>
        </w:rPr>
        <w:t>Для оценки опасности при работе на высоте используется понятие Фактора Падения, который высчит</w:t>
      </w:r>
      <w:r>
        <w:rPr>
          <w:rFonts w:ascii="Times New Roman" w:hAnsi="Times New Roman" w:cs="Times New Roman"/>
          <w:sz w:val="24"/>
          <w:szCs w:val="24"/>
        </w:rPr>
        <w:t>ывается при помощи соотношения:</w:t>
      </w:r>
    </w:p>
    <w:p w:rsidR="00596401" w:rsidRDefault="00596401" w:rsidP="00596401">
      <w:pPr>
        <w:pStyle w:val="ab"/>
        <w:jc w:val="center"/>
        <w:rPr>
          <w:rFonts w:ascii="Times New Roman" w:hAnsi="Times New Roman" w:cs="Times New Roman"/>
          <w:sz w:val="24"/>
          <w:szCs w:val="24"/>
        </w:rPr>
      </w:pPr>
      <m:oMathPara>
        <m:oMath>
          <m:r>
            <w:rPr>
              <w:rFonts w:ascii="Cambria Math" w:hAnsi="Cambria Math" w:cs="Times New Roman"/>
              <w:sz w:val="24"/>
              <w:szCs w:val="24"/>
            </w:rPr>
            <m:t>Фактор падения=</m:t>
          </m:r>
          <m:f>
            <m:fPr>
              <m:ctrlPr>
                <w:rPr>
                  <w:rFonts w:ascii="Cambria Math" w:hAnsi="Cambria Math" w:cs="Times New Roman"/>
                  <w:i/>
                  <w:sz w:val="24"/>
                  <w:szCs w:val="24"/>
                </w:rPr>
              </m:ctrlPr>
            </m:fPr>
            <m:num>
              <m:r>
                <w:rPr>
                  <w:rFonts w:ascii="Cambria Math" w:hAnsi="Cambria Math" w:cs="Times New Roman"/>
                  <w:sz w:val="24"/>
                  <w:szCs w:val="24"/>
                </w:rPr>
                <m:t>Высота падения</m:t>
              </m:r>
            </m:num>
            <m:den>
              <m:r>
                <w:rPr>
                  <w:rFonts w:ascii="Cambria Math" w:hAnsi="Cambria Math" w:cs="Times New Roman"/>
                  <w:sz w:val="24"/>
                  <w:szCs w:val="24"/>
                </w:rPr>
                <m:t>Длина стропа</m:t>
              </m:r>
            </m:den>
          </m:f>
        </m:oMath>
      </m:oMathPara>
    </w:p>
    <w:p w:rsidR="00596401" w:rsidRDefault="00596401" w:rsidP="00596401">
      <w:pPr>
        <w:pStyle w:val="ab"/>
        <w:ind w:firstLine="567"/>
        <w:jc w:val="both"/>
        <w:rPr>
          <w:rFonts w:ascii="Times New Roman" w:hAnsi="Times New Roman" w:cs="Times New Roman"/>
          <w:sz w:val="24"/>
          <w:szCs w:val="24"/>
        </w:rPr>
      </w:pPr>
    </w:p>
    <w:p w:rsidR="00596401" w:rsidRPr="00180B44"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3.14. </w:t>
      </w:r>
      <w:r w:rsidRPr="00180B44">
        <w:rPr>
          <w:rFonts w:ascii="Times New Roman" w:hAnsi="Times New Roman" w:cs="Times New Roman"/>
          <w:sz w:val="24"/>
          <w:szCs w:val="24"/>
        </w:rPr>
        <w:t>Правильным примером использования оборудования является случаи, когда рабочий расположен строго под анкерной точкой на натянутой стропе (фактор падения = 0) или в случае удаления в сторону не более 0.6 метров (фактор падения≤1)</w:t>
      </w:r>
      <w:r>
        <w:rPr>
          <w:rFonts w:ascii="Times New Roman" w:hAnsi="Times New Roman" w:cs="Times New Roman"/>
          <w:sz w:val="24"/>
          <w:szCs w:val="24"/>
        </w:rPr>
        <w:t xml:space="preserve"> (Рис.)</w:t>
      </w:r>
      <w:r w:rsidRPr="00180B44">
        <w:rPr>
          <w:rFonts w:ascii="Times New Roman" w:hAnsi="Times New Roman" w:cs="Times New Roman"/>
          <w:sz w:val="24"/>
          <w:szCs w:val="24"/>
        </w:rPr>
        <w:t xml:space="preserve">. </w:t>
      </w:r>
    </w:p>
    <w:p w:rsidR="00F4660D" w:rsidRPr="00180B44" w:rsidRDefault="00F4660D" w:rsidP="00596401">
      <w:pPr>
        <w:pStyle w:val="ab"/>
        <w:jc w:val="center"/>
        <w:rPr>
          <w:rFonts w:ascii="Times New Roman" w:hAnsi="Times New Roman" w:cs="Times New Roman"/>
          <w:sz w:val="24"/>
          <w:szCs w:val="24"/>
        </w:rPr>
      </w:pPr>
      <w:r w:rsidRPr="00180B44">
        <w:rPr>
          <w:rFonts w:ascii="Times New Roman" w:hAnsi="Times New Roman" w:cs="Times New Roman"/>
          <w:noProof/>
          <w:sz w:val="24"/>
          <w:szCs w:val="24"/>
          <w:lang w:eastAsia="ru-RU"/>
        </w:rPr>
        <w:drawing>
          <wp:inline distT="0" distB="0" distL="0" distR="0">
            <wp:extent cx="2276475" cy="2095500"/>
            <wp:effectExtent l="19050" t="0" r="9525" b="0"/>
            <wp:docPr id="47" name="Рисунок 47" descr="base_1_183577_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183577_105"/>
                    <pic:cNvPicPr preferRelativeResize="0">
                      <a:picLocks noChangeArrowheads="1"/>
                    </pic:cNvPicPr>
                  </pic:nvPicPr>
                  <pic:blipFill>
                    <a:blip r:embed="rId17" cstate="print"/>
                    <a:srcRect/>
                    <a:stretch>
                      <a:fillRect/>
                    </a:stretch>
                  </pic:blipFill>
                  <pic:spPr bwMode="auto">
                    <a:xfrm>
                      <a:off x="0" y="0"/>
                      <a:ext cx="2276475" cy="2095500"/>
                    </a:xfrm>
                    <a:prstGeom prst="rect">
                      <a:avLst/>
                    </a:prstGeom>
                    <a:solidFill>
                      <a:srgbClr val="FFFFFF"/>
                    </a:solidFill>
                    <a:ln w="9525">
                      <a:noFill/>
                      <a:miter lim="800000"/>
                      <a:headEnd/>
                      <a:tailEnd/>
                    </a:ln>
                  </pic:spPr>
                </pic:pic>
              </a:graphicData>
            </a:graphic>
          </wp:inline>
        </w:drawing>
      </w:r>
    </w:p>
    <w:p w:rsidR="002A5B0E" w:rsidRPr="00180B44" w:rsidRDefault="002A5B0E" w:rsidP="00596401">
      <w:pPr>
        <w:pStyle w:val="ab"/>
        <w:jc w:val="center"/>
        <w:rPr>
          <w:rFonts w:ascii="Times New Roman" w:hAnsi="Times New Roman" w:cs="Times New Roman"/>
          <w:sz w:val="24"/>
          <w:szCs w:val="24"/>
        </w:rPr>
      </w:pPr>
      <w:r w:rsidRPr="00596401">
        <w:rPr>
          <w:rFonts w:ascii="Times New Roman" w:hAnsi="Times New Roman" w:cs="Times New Roman"/>
          <w:b/>
          <w:sz w:val="24"/>
          <w:szCs w:val="24"/>
        </w:rPr>
        <w:t>Рис</w:t>
      </w:r>
      <w:r w:rsidR="00596401">
        <w:rPr>
          <w:rFonts w:ascii="Times New Roman" w:hAnsi="Times New Roman" w:cs="Times New Roman"/>
          <w:b/>
          <w:sz w:val="24"/>
          <w:szCs w:val="24"/>
        </w:rPr>
        <w:t>.</w:t>
      </w:r>
      <w:r w:rsidRPr="00596401">
        <w:rPr>
          <w:rFonts w:ascii="Times New Roman" w:hAnsi="Times New Roman" w:cs="Times New Roman"/>
          <w:b/>
          <w:sz w:val="24"/>
          <w:szCs w:val="24"/>
        </w:rPr>
        <w:t xml:space="preserve"> </w:t>
      </w:r>
      <w:r w:rsidR="00596401">
        <w:rPr>
          <w:rFonts w:ascii="Times New Roman" w:hAnsi="Times New Roman" w:cs="Times New Roman"/>
          <w:b/>
          <w:sz w:val="24"/>
          <w:szCs w:val="24"/>
        </w:rPr>
        <w:t>9</w:t>
      </w:r>
      <w:r w:rsidR="00596401">
        <w:rPr>
          <w:rFonts w:ascii="Times New Roman" w:hAnsi="Times New Roman" w:cs="Times New Roman"/>
          <w:sz w:val="24"/>
          <w:szCs w:val="24"/>
        </w:rPr>
        <w:t>. Фактор падения</w:t>
      </w:r>
    </w:p>
    <w:p w:rsidR="00F4660D" w:rsidRPr="00180B44" w:rsidRDefault="00F4660D" w:rsidP="00596401">
      <w:pPr>
        <w:pStyle w:val="ab"/>
        <w:jc w:val="center"/>
        <w:rPr>
          <w:rFonts w:ascii="Times New Roman" w:hAnsi="Times New Roman" w:cs="Times New Roman"/>
          <w:sz w:val="24"/>
          <w:szCs w:val="24"/>
        </w:rPr>
      </w:pP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3.15. </w:t>
      </w:r>
      <w:r w:rsidRPr="00180B44">
        <w:rPr>
          <w:rFonts w:ascii="Times New Roman" w:hAnsi="Times New Roman" w:cs="Times New Roman"/>
          <w:sz w:val="24"/>
          <w:szCs w:val="24"/>
        </w:rPr>
        <w:t>В тех случаях, когда коэффициент падения больше 1 или требуется бол</w:t>
      </w:r>
      <w:r>
        <w:rPr>
          <w:rFonts w:ascii="Times New Roman" w:hAnsi="Times New Roman" w:cs="Times New Roman"/>
          <w:sz w:val="24"/>
          <w:szCs w:val="24"/>
        </w:rPr>
        <w:t>ьшая свобода движений (дальше 0,</w:t>
      </w:r>
      <w:r w:rsidRPr="00180B44">
        <w:rPr>
          <w:rFonts w:ascii="Times New Roman" w:hAnsi="Times New Roman" w:cs="Times New Roman"/>
          <w:sz w:val="24"/>
          <w:szCs w:val="24"/>
        </w:rPr>
        <w:t>6 м.), необходимо использовать специальное амортизирующее оборудование для остановки падения</w:t>
      </w:r>
      <w:r>
        <w:rPr>
          <w:rFonts w:ascii="Times New Roman" w:hAnsi="Times New Roman" w:cs="Times New Roman"/>
          <w:sz w:val="24"/>
          <w:szCs w:val="24"/>
        </w:rPr>
        <w:t>.</w:t>
      </w:r>
    </w:p>
    <w:p w:rsidR="00596401" w:rsidRDefault="00596401" w:rsidP="0059640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3.16. </w:t>
      </w:r>
      <w:r w:rsidR="001808A5" w:rsidRPr="00180B44">
        <w:rPr>
          <w:rFonts w:ascii="Times New Roman" w:eastAsia="Times New Roman" w:hAnsi="Times New Roman" w:cs="Times New Roman"/>
          <w:color w:val="000000"/>
          <w:sz w:val="24"/>
          <w:szCs w:val="24"/>
          <w:lang w:eastAsia="ru-RU"/>
        </w:rPr>
        <w:t xml:space="preserve">Для уменьшения рисков, связанных с работой на высоте, всегда стремитесь к уменьшению фактора возможного падения.  </w:t>
      </w:r>
      <w:r w:rsidR="001808A5" w:rsidRPr="00180B44">
        <w:rPr>
          <w:rFonts w:ascii="Times New Roman" w:hAnsi="Times New Roman" w:cs="Times New Roman"/>
          <w:sz w:val="24"/>
          <w:szCs w:val="24"/>
        </w:rPr>
        <w:t>Контролируйте безопасное расстояние под рабочим местом, чтобы в случае падения, не допустить контакта его с рабочей поверхностью</w:t>
      </w:r>
      <w:r>
        <w:rPr>
          <w:rFonts w:ascii="Times New Roman" w:hAnsi="Times New Roman" w:cs="Times New Roman"/>
          <w:sz w:val="24"/>
          <w:szCs w:val="24"/>
        </w:rPr>
        <w:t xml:space="preserve"> или любым другим препятствием.</w:t>
      </w:r>
    </w:p>
    <w:p w:rsidR="00596401" w:rsidRDefault="00F4660D" w:rsidP="00596401">
      <w:pPr>
        <w:pStyle w:val="ab"/>
        <w:ind w:firstLine="567"/>
        <w:jc w:val="both"/>
        <w:rPr>
          <w:rFonts w:ascii="Times New Roman" w:hAnsi="Times New Roman" w:cs="Times New Roman"/>
          <w:sz w:val="24"/>
          <w:szCs w:val="24"/>
        </w:rPr>
      </w:pPr>
      <w:r w:rsidRPr="00180B44">
        <w:rPr>
          <w:rFonts w:ascii="Times New Roman" w:hAnsi="Times New Roman" w:cs="Times New Roman"/>
          <w:sz w:val="24"/>
          <w:szCs w:val="24"/>
        </w:rPr>
        <w:t>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596401" w:rsidRDefault="00F4660D" w:rsidP="00596401">
      <w:pPr>
        <w:pStyle w:val="ab"/>
        <w:ind w:firstLine="567"/>
        <w:jc w:val="both"/>
        <w:rPr>
          <w:rFonts w:ascii="Times New Roman" w:hAnsi="Times New Roman" w:cs="Times New Roman"/>
          <w:sz w:val="24"/>
          <w:szCs w:val="24"/>
        </w:rPr>
      </w:pPr>
      <w:r w:rsidRPr="00180B44">
        <w:rPr>
          <w:rFonts w:ascii="Times New Roman" w:hAnsi="Times New Roman" w:cs="Times New Roman"/>
          <w:sz w:val="24"/>
          <w:szCs w:val="24"/>
        </w:rPr>
        <w:t>Максимальная длина стропа, включая длину концевых соединений с учетом амортизатора, должна быть не более 2 м</w:t>
      </w:r>
      <w:r w:rsidR="00596401">
        <w:rPr>
          <w:rFonts w:ascii="Times New Roman" w:hAnsi="Times New Roman" w:cs="Times New Roman"/>
          <w:sz w:val="24"/>
          <w:szCs w:val="24"/>
        </w:rPr>
        <w:t xml:space="preserve"> (Рис.10)</w:t>
      </w:r>
      <w:r w:rsidRPr="00180B44">
        <w:rPr>
          <w:rFonts w:ascii="Times New Roman" w:hAnsi="Times New Roman" w:cs="Times New Roman"/>
          <w:sz w:val="24"/>
          <w:szCs w:val="24"/>
        </w:rPr>
        <w:t>.</w:t>
      </w:r>
    </w:p>
    <w:p w:rsidR="00F4660D" w:rsidRDefault="00596401" w:rsidP="00596401">
      <w:pPr>
        <w:pStyle w:val="ab"/>
        <w:jc w:val="center"/>
        <w:rPr>
          <w:rFonts w:ascii="Times New Roman" w:hAnsi="Times New Roman" w:cs="Times New Roman"/>
          <w:sz w:val="24"/>
          <w:szCs w:val="24"/>
        </w:rPr>
      </w:pPr>
      <w:r w:rsidRPr="00180B44">
        <w:rPr>
          <w:rFonts w:ascii="Times New Roman" w:hAnsi="Times New Roman" w:cs="Times New Roman"/>
          <w:noProof/>
          <w:sz w:val="24"/>
          <w:szCs w:val="24"/>
          <w:lang w:eastAsia="ru-RU"/>
        </w:rPr>
        <w:drawing>
          <wp:inline distT="0" distB="0" distL="0" distR="0">
            <wp:extent cx="2181225" cy="2520000"/>
            <wp:effectExtent l="0" t="0" r="0" b="0"/>
            <wp:docPr id="49" name="Рисунок 49" descr="base_1_183577_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1_183577_106"/>
                    <pic:cNvPicPr preferRelativeResize="0">
                      <a:picLocks noChangeArrowheads="1"/>
                    </pic:cNvPicPr>
                  </pic:nvPicPr>
                  <pic:blipFill>
                    <a:blip r:embed="rId18" cstate="print"/>
                    <a:srcRect/>
                    <a:stretch>
                      <a:fillRect/>
                    </a:stretch>
                  </pic:blipFill>
                  <pic:spPr bwMode="auto">
                    <a:xfrm>
                      <a:off x="0" y="0"/>
                      <a:ext cx="2181225" cy="2520000"/>
                    </a:xfrm>
                    <a:prstGeom prst="rect">
                      <a:avLst/>
                    </a:prstGeom>
                    <a:solidFill>
                      <a:srgbClr val="FFFFFF"/>
                    </a:solidFill>
                    <a:ln w="9525">
                      <a:noFill/>
                      <a:miter lim="800000"/>
                      <a:headEnd/>
                      <a:tailEnd/>
                    </a:ln>
                  </pic:spPr>
                </pic:pic>
              </a:graphicData>
            </a:graphic>
          </wp:inline>
        </w:drawing>
      </w:r>
    </w:p>
    <w:p w:rsidR="00596401" w:rsidRDefault="00596401" w:rsidP="00596401">
      <w:pPr>
        <w:pStyle w:val="ab"/>
        <w:jc w:val="center"/>
        <w:rPr>
          <w:rFonts w:ascii="Times New Roman" w:hAnsi="Times New Roman" w:cs="Times New Roman"/>
          <w:sz w:val="24"/>
          <w:szCs w:val="24"/>
        </w:rPr>
      </w:pPr>
      <w:r w:rsidRPr="00596401">
        <w:rPr>
          <w:rFonts w:ascii="Times New Roman" w:hAnsi="Times New Roman" w:cs="Times New Roman"/>
          <w:b/>
          <w:sz w:val="24"/>
          <w:szCs w:val="24"/>
        </w:rPr>
        <w:t>Рис.10</w:t>
      </w:r>
      <w:r>
        <w:rPr>
          <w:rFonts w:ascii="Times New Roman" w:hAnsi="Times New Roman" w:cs="Times New Roman"/>
          <w:sz w:val="24"/>
          <w:szCs w:val="24"/>
        </w:rPr>
        <w:t xml:space="preserve">. Схема расчета </w:t>
      </w:r>
      <w:r w:rsidRPr="00180B44">
        <w:rPr>
          <w:rFonts w:ascii="Times New Roman" w:hAnsi="Times New Roman" w:cs="Times New Roman"/>
          <w:sz w:val="24"/>
          <w:szCs w:val="24"/>
        </w:rPr>
        <w:t>минимально необходим</w:t>
      </w:r>
      <w:r>
        <w:rPr>
          <w:rFonts w:ascii="Times New Roman" w:hAnsi="Times New Roman" w:cs="Times New Roman"/>
          <w:sz w:val="24"/>
          <w:szCs w:val="24"/>
        </w:rPr>
        <w:t>ого</w:t>
      </w:r>
      <w:r w:rsidRPr="00180B44">
        <w:rPr>
          <w:rFonts w:ascii="Times New Roman" w:hAnsi="Times New Roman" w:cs="Times New Roman"/>
          <w:sz w:val="24"/>
          <w:szCs w:val="24"/>
        </w:rPr>
        <w:t xml:space="preserve"> запас</w:t>
      </w:r>
      <w:r>
        <w:rPr>
          <w:rFonts w:ascii="Times New Roman" w:hAnsi="Times New Roman" w:cs="Times New Roman"/>
          <w:sz w:val="24"/>
          <w:szCs w:val="24"/>
        </w:rPr>
        <w:t>а</w:t>
      </w:r>
      <w:r w:rsidRPr="00180B44">
        <w:rPr>
          <w:rFonts w:ascii="Times New Roman" w:hAnsi="Times New Roman" w:cs="Times New Roman"/>
          <w:sz w:val="24"/>
          <w:szCs w:val="24"/>
        </w:rPr>
        <w:t xml:space="preserve"> высоты при падении</w:t>
      </w:r>
    </w:p>
    <w:p w:rsidR="00596401" w:rsidRDefault="00596401" w:rsidP="00180B44">
      <w:pPr>
        <w:pStyle w:val="ab"/>
        <w:rPr>
          <w:rFonts w:ascii="Times New Roman" w:hAnsi="Times New Roman" w:cs="Times New Roman"/>
          <w:sz w:val="24"/>
          <w:szCs w:val="24"/>
        </w:rPr>
      </w:pPr>
    </w:p>
    <w:p w:rsidR="008F6F03" w:rsidRDefault="00596401" w:rsidP="008F6F03">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3.17. </w:t>
      </w:r>
      <w:r w:rsidRPr="00180B44">
        <w:rPr>
          <w:rFonts w:ascii="Times New Roman" w:hAnsi="Times New Roman" w:cs="Times New Roman"/>
          <w:sz w:val="24"/>
          <w:szCs w:val="24"/>
        </w:rPr>
        <w:t>Максимальная длина сработавшего амортизатора должна быть дополнительно указана изготовителем в эксплуатационной документации к средствам индивидуальной защиты от падения с высоты.</w:t>
      </w:r>
    </w:p>
    <w:p w:rsidR="008F6F03" w:rsidRDefault="008F6F03" w:rsidP="008F6F03">
      <w:pPr>
        <w:pStyle w:val="ab"/>
        <w:ind w:firstLine="567"/>
        <w:jc w:val="both"/>
        <w:rPr>
          <w:rFonts w:ascii="Times New Roman" w:hAnsi="Times New Roman" w:cs="Times New Roman"/>
          <w:sz w:val="24"/>
          <w:szCs w:val="24"/>
        </w:rPr>
      </w:pPr>
      <w:r>
        <w:rPr>
          <w:rFonts w:ascii="Times New Roman" w:hAnsi="Times New Roman" w:cs="Times New Roman"/>
          <w:sz w:val="24"/>
          <w:szCs w:val="24"/>
        </w:rPr>
        <w:t>3.18. Используйте стропы различных исполнений, как простых, требующих замены всего стропа при выходе любого одного из компонентов из строя (Рис.11а), так и регулируемых по длине (например, двойной строп с защитой от скручивания и мгновенной заменой любого из компонентов)</w:t>
      </w:r>
      <w:r w:rsidR="002275A1">
        <w:rPr>
          <w:rFonts w:ascii="Times New Roman" w:hAnsi="Times New Roman" w:cs="Times New Roman"/>
          <w:sz w:val="24"/>
          <w:szCs w:val="24"/>
        </w:rPr>
        <w:t xml:space="preserve"> (Рис.11б)</w:t>
      </w:r>
      <w:r>
        <w:rPr>
          <w:rFonts w:ascii="Times New Roman" w:hAnsi="Times New Roman" w:cs="Times New Roman"/>
          <w:sz w:val="24"/>
          <w:szCs w:val="24"/>
        </w:rPr>
        <w:t>.</w:t>
      </w:r>
    </w:p>
    <w:p w:rsidR="002275A1" w:rsidRDefault="002275A1" w:rsidP="002275A1">
      <w:pPr>
        <w:pStyle w:val="ConsPlusNormal"/>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19265" cy="2023812"/>
            <wp:effectExtent l="19050" t="0" r="2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_1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22438" cy="2025410"/>
                    </a:xfrm>
                    <a:prstGeom prst="rect">
                      <a:avLst/>
                    </a:prstGeom>
                  </pic:spPr>
                </pic:pic>
              </a:graphicData>
            </a:graphic>
          </wp:inline>
        </w:drawing>
      </w:r>
    </w:p>
    <w:p w:rsidR="002275A1" w:rsidRDefault="002275A1" w:rsidP="002275A1">
      <w:pPr>
        <w:pStyle w:val="ConsPlusNormal"/>
        <w:jc w:val="center"/>
        <w:rPr>
          <w:rFonts w:ascii="Times New Roman" w:hAnsi="Times New Roman" w:cs="Times New Roman"/>
          <w:sz w:val="24"/>
          <w:szCs w:val="24"/>
        </w:rPr>
      </w:pPr>
      <w:r w:rsidRPr="002275A1">
        <w:rPr>
          <w:rFonts w:ascii="Times New Roman" w:hAnsi="Times New Roman" w:cs="Times New Roman"/>
          <w:b/>
          <w:sz w:val="24"/>
          <w:szCs w:val="24"/>
        </w:rPr>
        <w:t>Рис. 11</w:t>
      </w:r>
      <w:r>
        <w:rPr>
          <w:rFonts w:ascii="Times New Roman" w:hAnsi="Times New Roman" w:cs="Times New Roman"/>
          <w:sz w:val="24"/>
          <w:szCs w:val="24"/>
        </w:rPr>
        <w:t xml:space="preserve">. Примеры </w:t>
      </w:r>
      <w:r w:rsidR="00743D9C">
        <w:rPr>
          <w:rFonts w:ascii="Times New Roman" w:hAnsi="Times New Roman" w:cs="Times New Roman"/>
          <w:sz w:val="24"/>
          <w:szCs w:val="24"/>
        </w:rPr>
        <w:t>самостраховочных стропов.</w:t>
      </w:r>
    </w:p>
    <w:p w:rsidR="00A10AB3" w:rsidRPr="002275A1" w:rsidRDefault="00A10AB3" w:rsidP="002275A1">
      <w:pPr>
        <w:pStyle w:val="ab"/>
        <w:rPr>
          <w:rFonts w:ascii="Times New Roman" w:hAnsi="Times New Roman" w:cs="Times New Roman"/>
          <w:sz w:val="24"/>
          <w:szCs w:val="24"/>
        </w:rPr>
      </w:pPr>
    </w:p>
    <w:p w:rsidR="00A10AB3" w:rsidRPr="002275A1" w:rsidRDefault="002275A1" w:rsidP="002275A1">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3.19. </w:t>
      </w:r>
      <w:r w:rsidR="00A10AB3" w:rsidRPr="002275A1">
        <w:rPr>
          <w:rFonts w:ascii="Times New Roman" w:hAnsi="Times New Roman" w:cs="Times New Roman"/>
          <w:sz w:val="24"/>
          <w:szCs w:val="24"/>
        </w:rPr>
        <w:t>Не присоединяйте карабины самостраховочных усов за Д-ринги и ленты привязей</w:t>
      </w:r>
      <w:r>
        <w:rPr>
          <w:rFonts w:ascii="Times New Roman" w:hAnsi="Times New Roman" w:cs="Times New Roman"/>
          <w:sz w:val="24"/>
          <w:szCs w:val="24"/>
        </w:rPr>
        <w:t xml:space="preserve">, </w:t>
      </w:r>
      <w:r w:rsidR="00A10AB3" w:rsidRPr="002275A1">
        <w:rPr>
          <w:rFonts w:ascii="Times New Roman" w:hAnsi="Times New Roman" w:cs="Times New Roman"/>
          <w:sz w:val="24"/>
          <w:szCs w:val="24"/>
        </w:rPr>
        <w:t>используйте съёмные отрывные полочки для развески.</w:t>
      </w:r>
      <w:r>
        <w:rPr>
          <w:rFonts w:ascii="Times New Roman" w:hAnsi="Times New Roman" w:cs="Times New Roman"/>
          <w:sz w:val="24"/>
          <w:szCs w:val="24"/>
        </w:rPr>
        <w:t xml:space="preserve"> </w:t>
      </w:r>
      <w:r w:rsidR="00A10AB3" w:rsidRPr="002275A1">
        <w:rPr>
          <w:rFonts w:ascii="Times New Roman" w:hAnsi="Times New Roman" w:cs="Times New Roman"/>
          <w:sz w:val="24"/>
          <w:szCs w:val="24"/>
        </w:rPr>
        <w:t xml:space="preserve">Использование таких съёмных полочек для развески соединительных карабинов самостраховочных усов при срабатывании амортизатора не позволит вам повиснуть на собственном </w:t>
      </w:r>
      <w:proofErr w:type="spellStart"/>
      <w:r w:rsidR="00A10AB3" w:rsidRPr="002275A1">
        <w:rPr>
          <w:rFonts w:ascii="Times New Roman" w:hAnsi="Times New Roman" w:cs="Times New Roman"/>
          <w:sz w:val="24"/>
          <w:szCs w:val="24"/>
        </w:rPr>
        <w:t>самостраховочном</w:t>
      </w:r>
      <w:proofErr w:type="spellEnd"/>
      <w:r w:rsidR="00A10AB3" w:rsidRPr="002275A1">
        <w:rPr>
          <w:rFonts w:ascii="Times New Roman" w:hAnsi="Times New Roman" w:cs="Times New Roman"/>
          <w:sz w:val="24"/>
          <w:szCs w:val="24"/>
        </w:rPr>
        <w:t> стропе-усе! Полочка просто оторвётся от места установки на ремне привязи</w:t>
      </w:r>
      <w:r>
        <w:rPr>
          <w:rFonts w:ascii="Times New Roman" w:hAnsi="Times New Roman" w:cs="Times New Roman"/>
          <w:sz w:val="24"/>
          <w:szCs w:val="24"/>
        </w:rPr>
        <w:t>,</w:t>
      </w:r>
      <w:r w:rsidR="00A10AB3" w:rsidRPr="002275A1">
        <w:rPr>
          <w:rFonts w:ascii="Times New Roman" w:hAnsi="Times New Roman" w:cs="Times New Roman"/>
          <w:sz w:val="24"/>
          <w:szCs w:val="24"/>
        </w:rPr>
        <w:t xml:space="preserve"> и вы окажетесь в безопасности!</w:t>
      </w:r>
      <w:r>
        <w:rPr>
          <w:rFonts w:ascii="Times New Roman" w:hAnsi="Times New Roman" w:cs="Times New Roman"/>
          <w:sz w:val="24"/>
          <w:szCs w:val="24"/>
        </w:rPr>
        <w:t xml:space="preserve"> (Рис.12).</w:t>
      </w:r>
    </w:p>
    <w:p w:rsidR="00290134" w:rsidRPr="002275A1" w:rsidRDefault="00122C29" w:rsidP="002275A1">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drawing>
          <wp:inline distT="0" distB="0" distL="0" distR="0">
            <wp:extent cx="5280000" cy="3960000"/>
            <wp:effectExtent l="0" t="0" r="0" b="2540"/>
            <wp:docPr id="88" name="Рисунок 88" descr="C:\Users\Пользователь\Downloads\Полочки отры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Пользователь\Downloads\Полочки отрывные.jpg"/>
                    <pic:cNvPicPr>
                      <a:picLocks noChangeAspect="1" noChangeArrowheads="1"/>
                    </pic:cNvPicPr>
                  </pic:nvPicPr>
                  <pic:blipFill>
                    <a:blip r:embed="rId20" cstate="print"/>
                    <a:srcRect/>
                    <a:stretch>
                      <a:fillRect/>
                    </a:stretch>
                  </pic:blipFill>
                  <pic:spPr bwMode="auto">
                    <a:xfrm>
                      <a:off x="0" y="0"/>
                      <a:ext cx="5280000" cy="3960000"/>
                    </a:xfrm>
                    <a:prstGeom prst="rect">
                      <a:avLst/>
                    </a:prstGeom>
                    <a:noFill/>
                    <a:ln w="9525">
                      <a:noFill/>
                      <a:miter lim="800000"/>
                      <a:headEnd/>
                      <a:tailEnd/>
                    </a:ln>
                  </pic:spPr>
                </pic:pic>
              </a:graphicData>
            </a:graphic>
          </wp:inline>
        </w:drawing>
      </w:r>
    </w:p>
    <w:p w:rsidR="00290134" w:rsidRPr="002275A1" w:rsidRDefault="00290134" w:rsidP="002275A1">
      <w:pPr>
        <w:pStyle w:val="ab"/>
        <w:jc w:val="center"/>
        <w:rPr>
          <w:rFonts w:ascii="Times New Roman" w:hAnsi="Times New Roman" w:cs="Times New Roman"/>
          <w:sz w:val="24"/>
          <w:szCs w:val="24"/>
        </w:rPr>
      </w:pPr>
      <w:r w:rsidRPr="002275A1">
        <w:rPr>
          <w:rFonts w:ascii="Times New Roman" w:hAnsi="Times New Roman" w:cs="Times New Roman"/>
          <w:sz w:val="24"/>
          <w:szCs w:val="24"/>
        </w:rPr>
        <w:t>Правильно                     Неправильно</w:t>
      </w:r>
    </w:p>
    <w:p w:rsidR="00290134" w:rsidRPr="002275A1" w:rsidRDefault="00290134" w:rsidP="002275A1">
      <w:pPr>
        <w:pStyle w:val="ab"/>
        <w:jc w:val="center"/>
        <w:rPr>
          <w:rFonts w:ascii="Times New Roman" w:hAnsi="Times New Roman" w:cs="Times New Roman"/>
          <w:sz w:val="24"/>
          <w:szCs w:val="24"/>
        </w:rPr>
      </w:pPr>
      <w:r w:rsidRPr="002275A1">
        <w:rPr>
          <w:rFonts w:ascii="Times New Roman" w:hAnsi="Times New Roman" w:cs="Times New Roman"/>
          <w:b/>
          <w:sz w:val="24"/>
          <w:szCs w:val="24"/>
        </w:rPr>
        <w:t>Рис.</w:t>
      </w:r>
      <w:r w:rsidR="002275A1" w:rsidRPr="002275A1">
        <w:rPr>
          <w:rFonts w:ascii="Times New Roman" w:hAnsi="Times New Roman" w:cs="Times New Roman"/>
          <w:b/>
          <w:sz w:val="24"/>
          <w:szCs w:val="24"/>
        </w:rPr>
        <w:t>12</w:t>
      </w:r>
      <w:r w:rsidRPr="002275A1">
        <w:rPr>
          <w:rFonts w:ascii="Times New Roman" w:hAnsi="Times New Roman" w:cs="Times New Roman"/>
          <w:sz w:val="24"/>
          <w:szCs w:val="24"/>
        </w:rPr>
        <w:t xml:space="preserve">. </w:t>
      </w:r>
      <w:r w:rsidRPr="002275A1">
        <w:rPr>
          <w:rStyle w:val="a7"/>
          <w:rFonts w:ascii="Times New Roman" w:hAnsi="Times New Roman" w:cs="Times New Roman"/>
          <w:color w:val="333333"/>
          <w:sz w:val="24"/>
          <w:szCs w:val="24"/>
          <w:shd w:val="clear" w:color="auto" w:fill="FFFFFF"/>
        </w:rPr>
        <w:t>Съёмные полочки для развески</w:t>
      </w:r>
      <w:r w:rsidRPr="002275A1">
        <w:rPr>
          <w:rFonts w:ascii="Times New Roman" w:hAnsi="Times New Roman" w:cs="Times New Roman"/>
          <w:sz w:val="24"/>
          <w:szCs w:val="24"/>
          <w:shd w:val="clear" w:color="auto" w:fill="FFFFFF"/>
        </w:rPr>
        <w:t> — теперь карабины самостраховочных усов найдут своё ПРАВИЛЬНОЕ место на вашей привязи!</w:t>
      </w:r>
    </w:p>
    <w:p w:rsidR="00290134" w:rsidRPr="002275A1" w:rsidRDefault="00290134" w:rsidP="002275A1">
      <w:pPr>
        <w:pStyle w:val="ab"/>
        <w:rPr>
          <w:rFonts w:ascii="Times New Roman" w:hAnsi="Times New Roman" w:cs="Times New Roman"/>
          <w:sz w:val="24"/>
          <w:szCs w:val="24"/>
        </w:rPr>
      </w:pPr>
    </w:p>
    <w:p w:rsidR="00B67EC6" w:rsidRDefault="002275A1" w:rsidP="002275A1">
      <w:pPr>
        <w:pStyle w:val="ab"/>
        <w:ind w:firstLine="567"/>
        <w:jc w:val="both"/>
        <w:rPr>
          <w:rFonts w:ascii="Times New Roman" w:hAnsi="Times New Roman" w:cs="Times New Roman"/>
          <w:sz w:val="24"/>
          <w:szCs w:val="24"/>
        </w:rPr>
      </w:pPr>
      <w:bookmarkStart w:id="1" w:name="P1712"/>
      <w:bookmarkEnd w:id="1"/>
      <w:r>
        <w:rPr>
          <w:rFonts w:ascii="Times New Roman" w:hAnsi="Times New Roman" w:cs="Times New Roman"/>
          <w:sz w:val="24"/>
          <w:szCs w:val="24"/>
        </w:rPr>
        <w:lastRenderedPageBreak/>
        <w:t xml:space="preserve">3.20. </w:t>
      </w:r>
      <w:r w:rsidRPr="002275A1">
        <w:rPr>
          <w:rFonts w:ascii="Times New Roman" w:hAnsi="Times New Roman" w:cs="Times New Roman"/>
          <w:b/>
          <w:sz w:val="24"/>
          <w:szCs w:val="24"/>
        </w:rPr>
        <w:t>ВНИМАНИЕ!</w:t>
      </w:r>
      <w:r w:rsidR="00B67EC6" w:rsidRPr="002275A1">
        <w:rPr>
          <w:rFonts w:ascii="Times New Roman" w:hAnsi="Times New Roman" w:cs="Times New Roman"/>
          <w:sz w:val="24"/>
          <w:szCs w:val="24"/>
        </w:rPr>
        <w:t xml:space="preserve"> </w:t>
      </w:r>
      <w:r w:rsidR="001808A5" w:rsidRPr="002275A1">
        <w:rPr>
          <w:rFonts w:ascii="Times New Roman" w:hAnsi="Times New Roman" w:cs="Times New Roman"/>
          <w:sz w:val="24"/>
          <w:szCs w:val="24"/>
        </w:rPr>
        <w:t xml:space="preserve">Будьте осторожны в выборе анкерных точек. </w:t>
      </w:r>
      <w:r w:rsidR="00B67EC6" w:rsidRPr="002275A1">
        <w:rPr>
          <w:rFonts w:ascii="Times New Roman" w:hAnsi="Times New Roman" w:cs="Times New Roman"/>
          <w:sz w:val="24"/>
          <w:szCs w:val="24"/>
        </w:rPr>
        <w:t xml:space="preserve">Используемые анкерные точки должны соответствовать стандарту EN 795 и обладать минимальной статической прочностью не менее 15 </w:t>
      </w:r>
      <w:proofErr w:type="spellStart"/>
      <w:r w:rsidR="00B67EC6" w:rsidRPr="002275A1">
        <w:rPr>
          <w:rFonts w:ascii="Times New Roman" w:hAnsi="Times New Roman" w:cs="Times New Roman"/>
          <w:sz w:val="24"/>
          <w:szCs w:val="24"/>
        </w:rPr>
        <w:t>kN</w:t>
      </w:r>
      <w:proofErr w:type="spellEnd"/>
      <w:r w:rsidR="00B67EC6" w:rsidRPr="002275A1">
        <w:rPr>
          <w:rFonts w:ascii="Times New Roman" w:hAnsi="Times New Roman" w:cs="Times New Roman"/>
          <w:sz w:val="24"/>
          <w:szCs w:val="24"/>
        </w:rPr>
        <w:t xml:space="preserve">. </w:t>
      </w:r>
    </w:p>
    <w:p w:rsidR="00C80C18" w:rsidRDefault="00C80C18" w:rsidP="00C80C18">
      <w:pPr>
        <w:pStyle w:val="ab"/>
        <w:ind w:firstLine="567"/>
        <w:jc w:val="both"/>
        <w:rPr>
          <w:rFonts w:ascii="Times New Roman" w:hAnsi="Times New Roman" w:cs="Times New Roman"/>
          <w:sz w:val="24"/>
          <w:szCs w:val="24"/>
        </w:rPr>
      </w:pPr>
      <w:r>
        <w:rPr>
          <w:rFonts w:ascii="Times New Roman" w:hAnsi="Times New Roman" w:cs="Times New Roman"/>
          <w:sz w:val="24"/>
          <w:szCs w:val="24"/>
        </w:rPr>
        <w:t>3.21. Страховочные системы, предназначенные для различных вариантов работ на высоте (в опорном и безопорном пространстве), имеют определенные отличия в компонентном составе.</w:t>
      </w:r>
    </w:p>
    <w:p w:rsidR="00C80C18" w:rsidRPr="002275A1" w:rsidRDefault="00C80C18" w:rsidP="00C80C18">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Основные компоненты страховочной системы</w:t>
      </w:r>
      <w:r>
        <w:rPr>
          <w:rFonts w:ascii="Times New Roman" w:hAnsi="Times New Roman" w:cs="Times New Roman"/>
          <w:sz w:val="24"/>
          <w:szCs w:val="24"/>
        </w:rPr>
        <w:t xml:space="preserve">, используемые для работы в </w:t>
      </w:r>
      <w:r w:rsidRPr="00C80C18">
        <w:rPr>
          <w:rFonts w:ascii="Times New Roman" w:hAnsi="Times New Roman" w:cs="Times New Roman"/>
          <w:b/>
          <w:sz w:val="24"/>
          <w:szCs w:val="24"/>
        </w:rPr>
        <w:t>опорном</w:t>
      </w:r>
      <w:r>
        <w:rPr>
          <w:rFonts w:ascii="Times New Roman" w:hAnsi="Times New Roman" w:cs="Times New Roman"/>
          <w:sz w:val="24"/>
          <w:szCs w:val="24"/>
        </w:rPr>
        <w:t xml:space="preserve"> пространстве (в подпоре) включают такие элементы как: </w:t>
      </w:r>
      <w:r w:rsidRPr="002275A1">
        <w:rPr>
          <w:rFonts w:ascii="Times New Roman" w:hAnsi="Times New Roman" w:cs="Times New Roman"/>
          <w:sz w:val="24"/>
          <w:szCs w:val="24"/>
        </w:rPr>
        <w:t>страховочная привязь</w:t>
      </w:r>
      <w:r>
        <w:rPr>
          <w:rFonts w:ascii="Times New Roman" w:hAnsi="Times New Roman" w:cs="Times New Roman"/>
          <w:sz w:val="24"/>
          <w:szCs w:val="24"/>
        </w:rPr>
        <w:t xml:space="preserve"> (1)</w:t>
      </w:r>
      <w:r w:rsidRPr="002275A1">
        <w:rPr>
          <w:rFonts w:ascii="Times New Roman" w:hAnsi="Times New Roman" w:cs="Times New Roman"/>
          <w:sz w:val="24"/>
          <w:szCs w:val="24"/>
        </w:rPr>
        <w:t xml:space="preserve">; стропы </w:t>
      </w:r>
      <w:proofErr w:type="spellStart"/>
      <w:r w:rsidRPr="002275A1">
        <w:rPr>
          <w:rFonts w:ascii="Times New Roman" w:hAnsi="Times New Roman" w:cs="Times New Roman"/>
          <w:sz w:val="24"/>
          <w:szCs w:val="24"/>
        </w:rPr>
        <w:t>самостраховки</w:t>
      </w:r>
      <w:proofErr w:type="spellEnd"/>
      <w:r>
        <w:rPr>
          <w:rFonts w:ascii="Times New Roman" w:hAnsi="Times New Roman" w:cs="Times New Roman"/>
          <w:sz w:val="24"/>
          <w:szCs w:val="24"/>
        </w:rPr>
        <w:t xml:space="preserve"> (2)</w:t>
      </w:r>
      <w:r w:rsidRPr="002275A1">
        <w:rPr>
          <w:rFonts w:ascii="Times New Roman" w:hAnsi="Times New Roman" w:cs="Times New Roman"/>
          <w:sz w:val="24"/>
          <w:szCs w:val="24"/>
        </w:rPr>
        <w:t>; амортизатор</w:t>
      </w:r>
      <w:r>
        <w:rPr>
          <w:rFonts w:ascii="Times New Roman" w:hAnsi="Times New Roman" w:cs="Times New Roman"/>
          <w:sz w:val="24"/>
          <w:szCs w:val="24"/>
        </w:rPr>
        <w:t xml:space="preserve"> (3) и </w:t>
      </w:r>
      <w:r w:rsidRPr="002275A1">
        <w:rPr>
          <w:rFonts w:ascii="Times New Roman" w:hAnsi="Times New Roman" w:cs="Times New Roman"/>
          <w:sz w:val="24"/>
          <w:szCs w:val="24"/>
        </w:rPr>
        <w:t>соединитель</w:t>
      </w:r>
      <w:r>
        <w:rPr>
          <w:rFonts w:ascii="Times New Roman" w:hAnsi="Times New Roman" w:cs="Times New Roman"/>
          <w:sz w:val="24"/>
          <w:szCs w:val="24"/>
        </w:rPr>
        <w:t>-</w:t>
      </w:r>
      <w:r w:rsidRPr="002275A1">
        <w:rPr>
          <w:rFonts w:ascii="Times New Roman" w:hAnsi="Times New Roman" w:cs="Times New Roman"/>
          <w:sz w:val="24"/>
          <w:szCs w:val="24"/>
        </w:rPr>
        <w:t>карабин</w:t>
      </w:r>
      <w:r>
        <w:rPr>
          <w:rFonts w:ascii="Times New Roman" w:hAnsi="Times New Roman" w:cs="Times New Roman"/>
          <w:sz w:val="24"/>
          <w:szCs w:val="24"/>
        </w:rPr>
        <w:t xml:space="preserve"> (4</w:t>
      </w:r>
      <w:r w:rsidRPr="002275A1">
        <w:rPr>
          <w:rFonts w:ascii="Times New Roman" w:hAnsi="Times New Roman" w:cs="Times New Roman"/>
          <w:sz w:val="24"/>
          <w:szCs w:val="24"/>
        </w:rPr>
        <w:t>)</w:t>
      </w:r>
      <w:r>
        <w:rPr>
          <w:rFonts w:ascii="Times New Roman" w:hAnsi="Times New Roman" w:cs="Times New Roman"/>
          <w:sz w:val="24"/>
          <w:szCs w:val="24"/>
        </w:rPr>
        <w:t xml:space="preserve"> (Рис.13а)</w:t>
      </w:r>
      <w:r w:rsidRPr="002275A1">
        <w:rPr>
          <w:rFonts w:ascii="Times New Roman" w:hAnsi="Times New Roman" w:cs="Times New Roman"/>
          <w:sz w:val="24"/>
          <w:szCs w:val="24"/>
        </w:rPr>
        <w:t>.</w:t>
      </w:r>
    </w:p>
    <w:p w:rsidR="00C80C18" w:rsidRPr="002275A1" w:rsidRDefault="00C80C18" w:rsidP="00300AA9">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Основные компоненты страховочной системы</w:t>
      </w:r>
      <w:r>
        <w:rPr>
          <w:rFonts w:ascii="Times New Roman" w:hAnsi="Times New Roman" w:cs="Times New Roman"/>
          <w:sz w:val="24"/>
          <w:szCs w:val="24"/>
        </w:rPr>
        <w:t xml:space="preserve">, используемые для работы в </w:t>
      </w:r>
      <w:r w:rsidRPr="00C80C18">
        <w:rPr>
          <w:rFonts w:ascii="Times New Roman" w:hAnsi="Times New Roman" w:cs="Times New Roman"/>
          <w:b/>
          <w:sz w:val="24"/>
          <w:szCs w:val="24"/>
        </w:rPr>
        <w:t>безопорном</w:t>
      </w:r>
      <w:r>
        <w:rPr>
          <w:rFonts w:ascii="Times New Roman" w:hAnsi="Times New Roman" w:cs="Times New Roman"/>
          <w:sz w:val="24"/>
          <w:szCs w:val="24"/>
        </w:rPr>
        <w:t xml:space="preserve"> пространстве (в подпоре) включают такие элементы как: </w:t>
      </w:r>
      <w:r w:rsidRPr="002275A1">
        <w:rPr>
          <w:rFonts w:ascii="Times New Roman" w:hAnsi="Times New Roman" w:cs="Times New Roman"/>
          <w:sz w:val="24"/>
          <w:szCs w:val="24"/>
        </w:rPr>
        <w:t xml:space="preserve">структурные анкера, закрепленные на длительное время к сооружению (зданию), или анкерные устройства, состоящие из элемента или ряда элементов </w:t>
      </w:r>
      <w:r w:rsidR="00300AA9">
        <w:rPr>
          <w:rFonts w:ascii="Times New Roman" w:hAnsi="Times New Roman" w:cs="Times New Roman"/>
          <w:sz w:val="24"/>
          <w:szCs w:val="24"/>
        </w:rPr>
        <w:t>(</w:t>
      </w:r>
      <w:r w:rsidRPr="002275A1">
        <w:rPr>
          <w:rFonts w:ascii="Times New Roman" w:hAnsi="Times New Roman" w:cs="Times New Roman"/>
          <w:sz w:val="24"/>
          <w:szCs w:val="24"/>
        </w:rPr>
        <w:t>или компонентов</w:t>
      </w:r>
      <w:r w:rsidR="00300AA9">
        <w:rPr>
          <w:rFonts w:ascii="Times New Roman" w:hAnsi="Times New Roman" w:cs="Times New Roman"/>
          <w:sz w:val="24"/>
          <w:szCs w:val="24"/>
        </w:rPr>
        <w:t>)</w:t>
      </w:r>
      <w:r w:rsidRPr="002275A1">
        <w:rPr>
          <w:rFonts w:ascii="Times New Roman" w:hAnsi="Times New Roman" w:cs="Times New Roman"/>
          <w:sz w:val="24"/>
          <w:szCs w:val="24"/>
        </w:rPr>
        <w:t>, которые включают точку или точки анкерного крепления</w:t>
      </w:r>
      <w:r>
        <w:rPr>
          <w:rFonts w:ascii="Times New Roman" w:hAnsi="Times New Roman" w:cs="Times New Roman"/>
          <w:sz w:val="24"/>
          <w:szCs w:val="24"/>
        </w:rPr>
        <w:t xml:space="preserve"> (1)</w:t>
      </w:r>
      <w:r w:rsidRPr="002275A1">
        <w:rPr>
          <w:rFonts w:ascii="Times New Roman" w:hAnsi="Times New Roman" w:cs="Times New Roman"/>
          <w:sz w:val="24"/>
          <w:szCs w:val="24"/>
        </w:rPr>
        <w:t>;</w:t>
      </w:r>
      <w:r>
        <w:rPr>
          <w:rFonts w:ascii="Times New Roman" w:hAnsi="Times New Roman" w:cs="Times New Roman"/>
          <w:sz w:val="24"/>
          <w:szCs w:val="24"/>
        </w:rPr>
        <w:t xml:space="preserve"> </w:t>
      </w:r>
      <w:r w:rsidRPr="002275A1">
        <w:rPr>
          <w:rFonts w:ascii="Times New Roman" w:hAnsi="Times New Roman" w:cs="Times New Roman"/>
          <w:sz w:val="24"/>
          <w:szCs w:val="24"/>
        </w:rPr>
        <w:t>анкерные канаты</w:t>
      </w:r>
      <w:r w:rsidR="00300AA9">
        <w:rPr>
          <w:rFonts w:ascii="Times New Roman" w:hAnsi="Times New Roman" w:cs="Times New Roman"/>
          <w:sz w:val="24"/>
          <w:szCs w:val="24"/>
        </w:rPr>
        <w:t xml:space="preserve"> (2)</w:t>
      </w:r>
      <w:r w:rsidRPr="002275A1">
        <w:rPr>
          <w:rFonts w:ascii="Times New Roman" w:hAnsi="Times New Roman" w:cs="Times New Roman"/>
          <w:sz w:val="24"/>
          <w:szCs w:val="24"/>
        </w:rPr>
        <w:t>; точка присоединения устройства позиционирования на канатах согласно инструкции изготовителя</w:t>
      </w:r>
      <w:r w:rsidR="00300AA9">
        <w:rPr>
          <w:rFonts w:ascii="Times New Roman" w:hAnsi="Times New Roman" w:cs="Times New Roman"/>
          <w:sz w:val="24"/>
          <w:szCs w:val="24"/>
        </w:rPr>
        <w:t xml:space="preserve"> (3)</w:t>
      </w:r>
      <w:r w:rsidRPr="002275A1">
        <w:rPr>
          <w:rFonts w:ascii="Times New Roman" w:hAnsi="Times New Roman" w:cs="Times New Roman"/>
          <w:sz w:val="24"/>
          <w:szCs w:val="24"/>
        </w:rPr>
        <w:t>; устройство позиционирования на канатах, которое при установке на анкерном канате подходящего диаметра и типа дает возможность пользователю изменять свое положение на этом канате</w:t>
      </w:r>
      <w:r w:rsidR="00300AA9">
        <w:rPr>
          <w:rFonts w:ascii="Times New Roman" w:hAnsi="Times New Roman" w:cs="Times New Roman"/>
          <w:sz w:val="24"/>
          <w:szCs w:val="24"/>
        </w:rPr>
        <w:t xml:space="preserve"> (4)</w:t>
      </w:r>
      <w:r w:rsidRPr="002275A1">
        <w:rPr>
          <w:rFonts w:ascii="Times New Roman" w:hAnsi="Times New Roman" w:cs="Times New Roman"/>
          <w:sz w:val="24"/>
          <w:szCs w:val="24"/>
        </w:rPr>
        <w:t>;</w:t>
      </w:r>
      <w:r w:rsidR="00300AA9">
        <w:rPr>
          <w:rFonts w:ascii="Times New Roman" w:hAnsi="Times New Roman" w:cs="Times New Roman"/>
          <w:sz w:val="24"/>
          <w:szCs w:val="24"/>
        </w:rPr>
        <w:t xml:space="preserve"> </w:t>
      </w:r>
      <w:r w:rsidRPr="002275A1">
        <w:rPr>
          <w:rFonts w:ascii="Times New Roman" w:hAnsi="Times New Roman" w:cs="Times New Roman"/>
          <w:sz w:val="24"/>
          <w:szCs w:val="24"/>
        </w:rPr>
        <w:t>канат страховочной системы</w:t>
      </w:r>
      <w:r w:rsidR="00300AA9">
        <w:rPr>
          <w:rFonts w:ascii="Times New Roman" w:hAnsi="Times New Roman" w:cs="Times New Roman"/>
          <w:sz w:val="24"/>
          <w:szCs w:val="24"/>
        </w:rPr>
        <w:t xml:space="preserve"> (5)</w:t>
      </w:r>
      <w:r w:rsidRPr="002275A1">
        <w:rPr>
          <w:rFonts w:ascii="Times New Roman" w:hAnsi="Times New Roman" w:cs="Times New Roman"/>
          <w:sz w:val="24"/>
          <w:szCs w:val="24"/>
        </w:rPr>
        <w:t>;</w:t>
      </w:r>
      <w:r w:rsidR="00300AA9">
        <w:rPr>
          <w:rFonts w:ascii="Times New Roman" w:hAnsi="Times New Roman" w:cs="Times New Roman"/>
          <w:sz w:val="24"/>
          <w:szCs w:val="24"/>
        </w:rPr>
        <w:t xml:space="preserve"> </w:t>
      </w:r>
      <w:r w:rsidRPr="002275A1">
        <w:rPr>
          <w:rFonts w:ascii="Times New Roman" w:hAnsi="Times New Roman" w:cs="Times New Roman"/>
          <w:sz w:val="24"/>
          <w:szCs w:val="24"/>
        </w:rPr>
        <w:t>устройство позиционирования на канатах страховочной системы типа A (устройство управления спуском), которое сопровождает пользователя во время изменений позиции и которое автоматически блокируется на канате под воздействием статической или динамической нагрузки</w:t>
      </w:r>
      <w:r w:rsidR="00300AA9">
        <w:rPr>
          <w:rFonts w:ascii="Times New Roman" w:hAnsi="Times New Roman" w:cs="Times New Roman"/>
          <w:sz w:val="24"/>
          <w:szCs w:val="24"/>
        </w:rPr>
        <w:t xml:space="preserve"> (6)</w:t>
      </w:r>
      <w:r w:rsidRPr="002275A1">
        <w:rPr>
          <w:rFonts w:ascii="Times New Roman" w:hAnsi="Times New Roman" w:cs="Times New Roman"/>
          <w:sz w:val="24"/>
          <w:szCs w:val="24"/>
        </w:rPr>
        <w:t>; страховочная привязь</w:t>
      </w:r>
      <w:r w:rsidR="00300AA9">
        <w:rPr>
          <w:rFonts w:ascii="Times New Roman" w:hAnsi="Times New Roman" w:cs="Times New Roman"/>
          <w:sz w:val="24"/>
          <w:szCs w:val="24"/>
        </w:rPr>
        <w:t xml:space="preserve"> (7) и</w:t>
      </w:r>
      <w:r w:rsidRPr="002275A1">
        <w:rPr>
          <w:rFonts w:ascii="Times New Roman" w:hAnsi="Times New Roman" w:cs="Times New Roman"/>
          <w:sz w:val="24"/>
          <w:szCs w:val="24"/>
        </w:rPr>
        <w:t xml:space="preserve"> амортизатор</w:t>
      </w:r>
      <w:r w:rsidR="00300AA9">
        <w:rPr>
          <w:rFonts w:ascii="Times New Roman" w:hAnsi="Times New Roman" w:cs="Times New Roman"/>
          <w:sz w:val="24"/>
          <w:szCs w:val="24"/>
        </w:rPr>
        <w:t xml:space="preserve"> (8). Т</w:t>
      </w:r>
      <w:r w:rsidRPr="002275A1">
        <w:rPr>
          <w:rFonts w:ascii="Times New Roman" w:hAnsi="Times New Roman" w:cs="Times New Roman"/>
          <w:sz w:val="24"/>
          <w:szCs w:val="24"/>
        </w:rPr>
        <w:t xml:space="preserve">очка присоединения </w:t>
      </w:r>
      <w:r w:rsidR="00300AA9">
        <w:rPr>
          <w:rFonts w:ascii="Times New Roman" w:hAnsi="Times New Roman" w:cs="Times New Roman"/>
          <w:sz w:val="24"/>
          <w:szCs w:val="24"/>
        </w:rPr>
        <w:t xml:space="preserve">к страховочной привязи </w:t>
      </w:r>
      <w:r w:rsidRPr="002275A1">
        <w:rPr>
          <w:rFonts w:ascii="Times New Roman" w:hAnsi="Times New Roman" w:cs="Times New Roman"/>
          <w:sz w:val="24"/>
          <w:szCs w:val="24"/>
        </w:rPr>
        <w:t>маркир</w:t>
      </w:r>
      <w:r w:rsidR="00300AA9">
        <w:rPr>
          <w:rFonts w:ascii="Times New Roman" w:hAnsi="Times New Roman" w:cs="Times New Roman"/>
          <w:sz w:val="24"/>
          <w:szCs w:val="24"/>
        </w:rPr>
        <w:t xml:space="preserve">уется </w:t>
      </w:r>
      <w:r w:rsidRPr="002275A1">
        <w:rPr>
          <w:rFonts w:ascii="Times New Roman" w:hAnsi="Times New Roman" w:cs="Times New Roman"/>
          <w:sz w:val="24"/>
          <w:szCs w:val="24"/>
        </w:rPr>
        <w:t>буквой A</w:t>
      </w:r>
      <w:r w:rsidR="00300AA9">
        <w:rPr>
          <w:rFonts w:ascii="Times New Roman" w:hAnsi="Times New Roman" w:cs="Times New Roman"/>
          <w:sz w:val="24"/>
          <w:szCs w:val="24"/>
        </w:rPr>
        <w:t xml:space="preserve"> </w:t>
      </w:r>
      <w:r w:rsidR="00300AA9" w:rsidRPr="002275A1">
        <w:rPr>
          <w:rFonts w:ascii="Times New Roman" w:hAnsi="Times New Roman" w:cs="Times New Roman"/>
          <w:sz w:val="24"/>
          <w:szCs w:val="24"/>
        </w:rPr>
        <w:t>согласно инструкции изгот</w:t>
      </w:r>
      <w:r w:rsidR="00300AA9">
        <w:rPr>
          <w:rFonts w:ascii="Times New Roman" w:hAnsi="Times New Roman" w:cs="Times New Roman"/>
          <w:sz w:val="24"/>
          <w:szCs w:val="24"/>
        </w:rPr>
        <w:t>овителя (Рис.13б)</w:t>
      </w:r>
      <w:r w:rsidRPr="002275A1">
        <w:rPr>
          <w:rFonts w:ascii="Times New Roman" w:hAnsi="Times New Roman" w:cs="Times New Roman"/>
          <w:sz w:val="24"/>
          <w:szCs w:val="24"/>
        </w:rPr>
        <w:t>.</w:t>
      </w:r>
    </w:p>
    <w:p w:rsidR="00C80C18" w:rsidRPr="002275A1" w:rsidRDefault="00300AA9" w:rsidP="00300AA9">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79489" cy="25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_13.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79489" cy="2520000"/>
                    </a:xfrm>
                    <a:prstGeom prst="rect">
                      <a:avLst/>
                    </a:prstGeom>
                  </pic:spPr>
                </pic:pic>
              </a:graphicData>
            </a:graphic>
          </wp:inline>
        </w:drawing>
      </w:r>
    </w:p>
    <w:p w:rsidR="00FA0020" w:rsidRPr="002275A1" w:rsidRDefault="00300AA9" w:rsidP="00300AA9">
      <w:pPr>
        <w:pStyle w:val="ab"/>
        <w:jc w:val="center"/>
        <w:rPr>
          <w:rFonts w:ascii="Times New Roman" w:hAnsi="Times New Roman" w:cs="Times New Roman"/>
          <w:sz w:val="24"/>
          <w:szCs w:val="24"/>
        </w:rPr>
      </w:pPr>
      <w:r w:rsidRPr="00300AA9">
        <w:rPr>
          <w:rFonts w:ascii="Times New Roman" w:hAnsi="Times New Roman" w:cs="Times New Roman"/>
          <w:b/>
          <w:sz w:val="24"/>
          <w:szCs w:val="24"/>
        </w:rPr>
        <w:t>Рис. 13</w:t>
      </w:r>
      <w:r>
        <w:rPr>
          <w:rFonts w:ascii="Times New Roman" w:hAnsi="Times New Roman" w:cs="Times New Roman"/>
          <w:sz w:val="24"/>
          <w:szCs w:val="24"/>
        </w:rPr>
        <w:t xml:space="preserve">. </w:t>
      </w:r>
      <w:r w:rsidR="00FA0020" w:rsidRPr="002275A1">
        <w:rPr>
          <w:rFonts w:ascii="Times New Roman" w:hAnsi="Times New Roman" w:cs="Times New Roman"/>
          <w:sz w:val="24"/>
          <w:szCs w:val="24"/>
        </w:rPr>
        <w:t>Основные компоненты страховочн</w:t>
      </w:r>
      <w:r>
        <w:rPr>
          <w:rFonts w:ascii="Times New Roman" w:hAnsi="Times New Roman" w:cs="Times New Roman"/>
          <w:sz w:val="24"/>
          <w:szCs w:val="24"/>
        </w:rPr>
        <w:t xml:space="preserve">ых </w:t>
      </w:r>
      <w:r w:rsidR="00FA0020" w:rsidRPr="002275A1">
        <w:rPr>
          <w:rFonts w:ascii="Times New Roman" w:hAnsi="Times New Roman" w:cs="Times New Roman"/>
          <w:sz w:val="24"/>
          <w:szCs w:val="24"/>
        </w:rPr>
        <w:t>систем</w:t>
      </w:r>
      <w:r>
        <w:rPr>
          <w:rFonts w:ascii="Times New Roman" w:hAnsi="Times New Roman" w:cs="Times New Roman"/>
          <w:sz w:val="24"/>
          <w:szCs w:val="24"/>
        </w:rPr>
        <w:t xml:space="preserve"> для различных видов работ</w:t>
      </w:r>
    </w:p>
    <w:p w:rsidR="00FA0020" w:rsidRPr="002275A1" w:rsidRDefault="00FA0020" w:rsidP="002275A1">
      <w:pPr>
        <w:pStyle w:val="ab"/>
        <w:rPr>
          <w:rFonts w:ascii="Times New Roman" w:hAnsi="Times New Roman" w:cs="Times New Roman"/>
          <w:sz w:val="24"/>
          <w:szCs w:val="24"/>
        </w:rPr>
      </w:pPr>
    </w:p>
    <w:p w:rsidR="00300AA9" w:rsidRDefault="00300AA9" w:rsidP="00300AA9">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3.22. </w:t>
      </w:r>
      <w:r w:rsidR="002A5B0E" w:rsidRPr="002275A1">
        <w:rPr>
          <w:rFonts w:ascii="Times New Roman" w:hAnsi="Times New Roman" w:cs="Times New Roman"/>
          <w:sz w:val="24"/>
          <w:szCs w:val="24"/>
        </w:rPr>
        <w:t>В</w:t>
      </w:r>
      <w:r w:rsidR="00AC59DF" w:rsidRPr="002275A1">
        <w:rPr>
          <w:rFonts w:ascii="Times New Roman" w:hAnsi="Times New Roman" w:cs="Times New Roman"/>
          <w:sz w:val="24"/>
          <w:szCs w:val="24"/>
        </w:rPr>
        <w:t xml:space="preserve"> страховочных системах, предназначенных для остановки падения, усилие, передаваемое на человека в момент падения, при использовании страховочной привяз</w:t>
      </w:r>
      <w:r>
        <w:rPr>
          <w:rFonts w:ascii="Times New Roman" w:hAnsi="Times New Roman" w:cs="Times New Roman"/>
          <w:sz w:val="24"/>
          <w:szCs w:val="24"/>
        </w:rPr>
        <w:t>и не должно превышать 6 кН.</w:t>
      </w:r>
    </w:p>
    <w:p w:rsidR="00AC59DF" w:rsidRDefault="002A5B0E" w:rsidP="00300AA9">
      <w:pPr>
        <w:pStyle w:val="ab"/>
        <w:ind w:firstLine="567"/>
        <w:jc w:val="both"/>
        <w:rPr>
          <w:rFonts w:ascii="Times New Roman" w:hAnsi="Times New Roman" w:cs="Times New Roman"/>
          <w:sz w:val="24"/>
          <w:szCs w:val="24"/>
        </w:rPr>
      </w:pPr>
      <w:r w:rsidRPr="002275A1">
        <w:rPr>
          <w:rFonts w:ascii="Times New Roman" w:hAnsi="Times New Roman" w:cs="Times New Roman"/>
          <w:sz w:val="24"/>
          <w:szCs w:val="24"/>
        </w:rPr>
        <w:t>П</w:t>
      </w:r>
      <w:r w:rsidR="00AC59DF" w:rsidRPr="002275A1">
        <w:rPr>
          <w:rFonts w:ascii="Times New Roman" w:hAnsi="Times New Roman" w:cs="Times New Roman"/>
          <w:sz w:val="24"/>
          <w:szCs w:val="24"/>
        </w:rPr>
        <w:t>ри использовании удерживающей привязи усилие, передаваемое на чел</w:t>
      </w:r>
      <w:r w:rsidR="00300AA9">
        <w:rPr>
          <w:rFonts w:ascii="Times New Roman" w:hAnsi="Times New Roman" w:cs="Times New Roman"/>
          <w:sz w:val="24"/>
          <w:szCs w:val="24"/>
        </w:rPr>
        <w:t>овека, не должно превышать 4 кН.</w:t>
      </w:r>
    </w:p>
    <w:p w:rsidR="00605C80" w:rsidRPr="002275A1" w:rsidRDefault="00300AA9"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3.23. </w:t>
      </w:r>
      <w:r w:rsidR="00605C80">
        <w:rPr>
          <w:rFonts w:ascii="Times New Roman" w:hAnsi="Times New Roman" w:cs="Times New Roman"/>
          <w:sz w:val="24"/>
          <w:szCs w:val="24"/>
        </w:rPr>
        <w:t>Удерживающие системы включают в себя такие основные компоненты как: уд</w:t>
      </w:r>
      <w:r w:rsidR="00605C80" w:rsidRPr="002275A1">
        <w:rPr>
          <w:rFonts w:ascii="Times New Roman" w:hAnsi="Times New Roman" w:cs="Times New Roman"/>
          <w:sz w:val="24"/>
          <w:szCs w:val="24"/>
        </w:rPr>
        <w:t xml:space="preserve">ерживающая привязь (пояс предохранительный </w:t>
      </w:r>
      <w:proofErr w:type="spellStart"/>
      <w:r w:rsidR="00605C80" w:rsidRPr="002275A1">
        <w:rPr>
          <w:rFonts w:ascii="Times New Roman" w:hAnsi="Times New Roman" w:cs="Times New Roman"/>
          <w:sz w:val="24"/>
          <w:szCs w:val="24"/>
        </w:rPr>
        <w:t>безлямочный</w:t>
      </w:r>
      <w:proofErr w:type="spellEnd"/>
      <w:r w:rsidR="00605C80" w:rsidRPr="002275A1">
        <w:rPr>
          <w:rFonts w:ascii="Times New Roman" w:hAnsi="Times New Roman" w:cs="Times New Roman"/>
          <w:sz w:val="24"/>
          <w:szCs w:val="24"/>
        </w:rPr>
        <w:t>), охватывающая туловище человека и состоящая из отдельных деталей, которые в сочетании со стропами фиксируют работника на определенной высоте во время работы</w:t>
      </w:r>
      <w:r w:rsidR="00605C80">
        <w:rPr>
          <w:rFonts w:ascii="Times New Roman" w:hAnsi="Times New Roman" w:cs="Times New Roman"/>
          <w:sz w:val="24"/>
          <w:szCs w:val="24"/>
        </w:rPr>
        <w:t xml:space="preserve"> (1)</w:t>
      </w:r>
      <w:r w:rsidR="00605C80" w:rsidRPr="002275A1">
        <w:rPr>
          <w:rFonts w:ascii="Times New Roman" w:hAnsi="Times New Roman" w:cs="Times New Roman"/>
          <w:sz w:val="24"/>
          <w:szCs w:val="24"/>
        </w:rPr>
        <w:t>;</w:t>
      </w:r>
      <w:r w:rsidR="00605C80">
        <w:rPr>
          <w:rFonts w:ascii="Times New Roman" w:hAnsi="Times New Roman" w:cs="Times New Roman"/>
          <w:sz w:val="24"/>
          <w:szCs w:val="24"/>
        </w:rPr>
        <w:t xml:space="preserve"> </w:t>
      </w:r>
      <w:r w:rsidR="00605C80" w:rsidRPr="002275A1">
        <w:rPr>
          <w:rFonts w:ascii="Times New Roman" w:hAnsi="Times New Roman" w:cs="Times New Roman"/>
          <w:sz w:val="24"/>
          <w:szCs w:val="24"/>
        </w:rPr>
        <w:t xml:space="preserve">открывающееся устройство для соединения компонентов, которое позволяет работнику присоединять строп для того, чтобы соединить себя прямо или косвенно с опорой </w:t>
      </w:r>
      <w:r w:rsidR="00605C80">
        <w:rPr>
          <w:rFonts w:ascii="Times New Roman" w:hAnsi="Times New Roman" w:cs="Times New Roman"/>
          <w:sz w:val="24"/>
          <w:szCs w:val="24"/>
        </w:rPr>
        <w:t xml:space="preserve">(далее - соединительный элемент, </w:t>
      </w:r>
      <w:r w:rsidR="00605C80" w:rsidRPr="002275A1">
        <w:rPr>
          <w:rFonts w:ascii="Times New Roman" w:hAnsi="Times New Roman" w:cs="Times New Roman"/>
          <w:sz w:val="24"/>
          <w:szCs w:val="24"/>
        </w:rPr>
        <w:t>карабин)</w:t>
      </w:r>
      <w:r w:rsidR="00605C80">
        <w:rPr>
          <w:rFonts w:ascii="Times New Roman" w:hAnsi="Times New Roman" w:cs="Times New Roman"/>
          <w:sz w:val="24"/>
          <w:szCs w:val="24"/>
        </w:rPr>
        <w:t xml:space="preserve"> (2)</w:t>
      </w:r>
      <w:r w:rsidR="00605C80" w:rsidRPr="002275A1">
        <w:rPr>
          <w:rFonts w:ascii="Times New Roman" w:hAnsi="Times New Roman" w:cs="Times New Roman"/>
          <w:sz w:val="24"/>
          <w:szCs w:val="24"/>
        </w:rPr>
        <w:t>; анкерная точка крепления, к которой может быть прикреплено средство индивидуальной защиты после монтажа анкерного устройства или структурного анкера, закрепленного на длительное время к сооружению (зданию)</w:t>
      </w:r>
      <w:r w:rsidR="00605C80">
        <w:rPr>
          <w:rFonts w:ascii="Times New Roman" w:hAnsi="Times New Roman" w:cs="Times New Roman"/>
          <w:sz w:val="24"/>
          <w:szCs w:val="24"/>
        </w:rPr>
        <w:t xml:space="preserve"> (3)</w:t>
      </w:r>
      <w:r w:rsidR="00605C80" w:rsidRPr="002275A1">
        <w:rPr>
          <w:rFonts w:ascii="Times New Roman" w:hAnsi="Times New Roman" w:cs="Times New Roman"/>
          <w:sz w:val="24"/>
          <w:szCs w:val="24"/>
        </w:rPr>
        <w:t>;</w:t>
      </w:r>
      <w:r w:rsidR="00605C80">
        <w:rPr>
          <w:rFonts w:ascii="Times New Roman" w:hAnsi="Times New Roman" w:cs="Times New Roman"/>
          <w:sz w:val="24"/>
          <w:szCs w:val="24"/>
        </w:rPr>
        <w:t xml:space="preserve"> </w:t>
      </w:r>
      <w:r w:rsidR="00605C80" w:rsidRPr="002275A1">
        <w:rPr>
          <w:rFonts w:ascii="Times New Roman" w:hAnsi="Times New Roman" w:cs="Times New Roman"/>
          <w:sz w:val="24"/>
          <w:szCs w:val="24"/>
        </w:rPr>
        <w:t>находящийся в натянутом состоянии строп регулируемой длины для удержания работника</w:t>
      </w:r>
      <w:r w:rsidR="00605C80">
        <w:rPr>
          <w:rFonts w:ascii="Times New Roman" w:hAnsi="Times New Roman" w:cs="Times New Roman"/>
          <w:sz w:val="24"/>
          <w:szCs w:val="24"/>
        </w:rPr>
        <w:t xml:space="preserve"> (4). При этом перепад </w:t>
      </w:r>
      <w:r w:rsidR="00605C80" w:rsidRPr="002275A1">
        <w:rPr>
          <w:rFonts w:ascii="Times New Roman" w:hAnsi="Times New Roman" w:cs="Times New Roman"/>
          <w:sz w:val="24"/>
          <w:szCs w:val="24"/>
        </w:rPr>
        <w:t xml:space="preserve">высот </w:t>
      </w:r>
      <w:r w:rsidR="00605C80">
        <w:rPr>
          <w:rFonts w:ascii="Times New Roman" w:hAnsi="Times New Roman" w:cs="Times New Roman"/>
          <w:sz w:val="24"/>
          <w:szCs w:val="24"/>
        </w:rPr>
        <w:t xml:space="preserve">(5) должен составлять не </w:t>
      </w:r>
      <w:r w:rsidR="00605C80" w:rsidRPr="002275A1">
        <w:rPr>
          <w:rFonts w:ascii="Times New Roman" w:hAnsi="Times New Roman" w:cs="Times New Roman"/>
          <w:sz w:val="24"/>
          <w:szCs w:val="24"/>
        </w:rPr>
        <w:t>более 1,8 м</w:t>
      </w:r>
      <w:r w:rsidR="00605C80">
        <w:rPr>
          <w:rFonts w:ascii="Times New Roman" w:hAnsi="Times New Roman" w:cs="Times New Roman"/>
          <w:sz w:val="24"/>
          <w:szCs w:val="24"/>
        </w:rPr>
        <w:t xml:space="preserve"> (Рис.14)</w:t>
      </w:r>
      <w:r w:rsidR="00605C80" w:rsidRPr="002275A1">
        <w:rPr>
          <w:rFonts w:ascii="Times New Roman" w:hAnsi="Times New Roman" w:cs="Times New Roman"/>
          <w:sz w:val="24"/>
          <w:szCs w:val="24"/>
        </w:rPr>
        <w:t>.</w:t>
      </w:r>
    </w:p>
    <w:p w:rsidR="00300AA9" w:rsidRPr="002275A1" w:rsidRDefault="00300AA9" w:rsidP="00300AA9">
      <w:pPr>
        <w:pStyle w:val="ab"/>
        <w:ind w:firstLine="567"/>
        <w:jc w:val="both"/>
        <w:rPr>
          <w:rFonts w:ascii="Times New Roman" w:hAnsi="Times New Roman" w:cs="Times New Roman"/>
          <w:sz w:val="24"/>
          <w:szCs w:val="24"/>
        </w:rPr>
      </w:pPr>
    </w:p>
    <w:p w:rsidR="00605C80" w:rsidRDefault="00F4660D" w:rsidP="00605C80">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lastRenderedPageBreak/>
        <w:drawing>
          <wp:inline distT="0" distB="0" distL="0" distR="0">
            <wp:extent cx="1914525" cy="2520000"/>
            <wp:effectExtent l="0" t="0" r="0" b="0"/>
            <wp:docPr id="45" name="Рисунок 45" descr="base_1_183577_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183577_112"/>
                    <pic:cNvPicPr preferRelativeResize="0">
                      <a:picLocks noChangeArrowheads="1"/>
                    </pic:cNvPicPr>
                  </pic:nvPicPr>
                  <pic:blipFill>
                    <a:blip r:embed="rId22" cstate="print"/>
                    <a:srcRect/>
                    <a:stretch>
                      <a:fillRect/>
                    </a:stretch>
                  </pic:blipFill>
                  <pic:spPr bwMode="auto">
                    <a:xfrm>
                      <a:off x="0" y="0"/>
                      <a:ext cx="1914525" cy="2520000"/>
                    </a:xfrm>
                    <a:prstGeom prst="rect">
                      <a:avLst/>
                    </a:prstGeom>
                    <a:solidFill>
                      <a:srgbClr val="FFFFFF"/>
                    </a:solidFill>
                    <a:ln w="9525">
                      <a:noFill/>
                      <a:miter lim="800000"/>
                      <a:headEnd/>
                      <a:tailEnd/>
                    </a:ln>
                  </pic:spPr>
                </pic:pic>
              </a:graphicData>
            </a:graphic>
          </wp:inline>
        </w:drawing>
      </w:r>
    </w:p>
    <w:p w:rsidR="00F4660D" w:rsidRPr="002275A1" w:rsidRDefault="00605C80" w:rsidP="00605C80">
      <w:pPr>
        <w:pStyle w:val="ab"/>
        <w:jc w:val="center"/>
        <w:rPr>
          <w:rFonts w:ascii="Times New Roman" w:hAnsi="Times New Roman" w:cs="Times New Roman"/>
          <w:sz w:val="24"/>
          <w:szCs w:val="24"/>
        </w:rPr>
      </w:pPr>
      <w:r w:rsidRPr="00605C80">
        <w:rPr>
          <w:rFonts w:ascii="Times New Roman" w:hAnsi="Times New Roman" w:cs="Times New Roman"/>
          <w:b/>
          <w:sz w:val="24"/>
          <w:szCs w:val="24"/>
        </w:rPr>
        <w:t>Рис. 14</w:t>
      </w:r>
      <w:r>
        <w:rPr>
          <w:rFonts w:ascii="Times New Roman" w:hAnsi="Times New Roman" w:cs="Times New Roman"/>
          <w:sz w:val="24"/>
          <w:szCs w:val="24"/>
        </w:rPr>
        <w:t>.</w:t>
      </w:r>
      <w:r w:rsidR="00F4660D" w:rsidRPr="002275A1">
        <w:rPr>
          <w:rFonts w:ascii="Times New Roman" w:hAnsi="Times New Roman" w:cs="Times New Roman"/>
          <w:sz w:val="24"/>
          <w:szCs w:val="24"/>
        </w:rPr>
        <w:t xml:space="preserve"> Удерживающая система.</w:t>
      </w:r>
    </w:p>
    <w:p w:rsidR="00F4660D" w:rsidRPr="002275A1" w:rsidRDefault="00F4660D" w:rsidP="002275A1">
      <w:pPr>
        <w:pStyle w:val="ab"/>
        <w:rPr>
          <w:rFonts w:ascii="Times New Roman" w:hAnsi="Times New Roman" w:cs="Times New Roman"/>
          <w:sz w:val="24"/>
          <w:szCs w:val="24"/>
        </w:rPr>
      </w:pP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3.24. </w:t>
      </w:r>
      <w:r w:rsidR="002A5B0E" w:rsidRPr="002275A1">
        <w:rPr>
          <w:rFonts w:ascii="Times New Roman" w:hAnsi="Times New Roman" w:cs="Times New Roman"/>
          <w:sz w:val="24"/>
          <w:szCs w:val="24"/>
        </w:rPr>
        <w:t>К</w:t>
      </w:r>
      <w:r w:rsidR="00AC59DF" w:rsidRPr="002275A1">
        <w:rPr>
          <w:rFonts w:ascii="Times New Roman" w:hAnsi="Times New Roman" w:cs="Times New Roman"/>
          <w:sz w:val="24"/>
          <w:szCs w:val="24"/>
        </w:rPr>
        <w:t>омпоненты и соединительные элементы страховочных и удерживающих систем должны выдерживать статическую нагрузку не менее 15 кН, а стропы, выполненные из синтетическ</w:t>
      </w:r>
      <w:r>
        <w:rPr>
          <w:rFonts w:ascii="Times New Roman" w:hAnsi="Times New Roman" w:cs="Times New Roman"/>
          <w:sz w:val="24"/>
          <w:szCs w:val="24"/>
        </w:rPr>
        <w:t>их материалов, - не менее 22 кН.</w:t>
      </w: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3.25. </w:t>
      </w:r>
      <w:r w:rsidR="007628F4" w:rsidRPr="002275A1">
        <w:rPr>
          <w:rFonts w:ascii="Times New Roman" w:hAnsi="Times New Roman" w:cs="Times New Roman"/>
          <w:sz w:val="24"/>
          <w:szCs w:val="24"/>
        </w:rPr>
        <w:t>С</w:t>
      </w:r>
      <w:r w:rsidR="00AC59DF" w:rsidRPr="002275A1">
        <w:rPr>
          <w:rFonts w:ascii="Times New Roman" w:hAnsi="Times New Roman" w:cs="Times New Roman"/>
          <w:sz w:val="24"/>
          <w:szCs w:val="24"/>
        </w:rPr>
        <w:t xml:space="preserve">редства индивидуальной защиты от падения с высоты должны иметь конструкцию, исключающую </w:t>
      </w:r>
      <w:proofErr w:type="spellStart"/>
      <w:r w:rsidR="00AC59DF" w:rsidRPr="002275A1">
        <w:rPr>
          <w:rFonts w:ascii="Times New Roman" w:hAnsi="Times New Roman" w:cs="Times New Roman"/>
          <w:sz w:val="24"/>
          <w:szCs w:val="24"/>
        </w:rPr>
        <w:t>травмирование</w:t>
      </w:r>
      <w:proofErr w:type="spellEnd"/>
      <w:r w:rsidR="00AC59DF" w:rsidRPr="002275A1">
        <w:rPr>
          <w:rFonts w:ascii="Times New Roman" w:hAnsi="Times New Roman" w:cs="Times New Roman"/>
          <w:sz w:val="24"/>
          <w:szCs w:val="24"/>
        </w:rPr>
        <w:t xml:space="preserve"> спины при выполнении работ, в том числе в неудобных позах, выпадение человека из средства индивидуальной защиты, а также самопроизвольное разъединение соединительных элементов средства индивидуальной защиты</w:t>
      </w:r>
      <w:r>
        <w:rPr>
          <w:rFonts w:ascii="Times New Roman" w:hAnsi="Times New Roman" w:cs="Times New Roman"/>
          <w:sz w:val="24"/>
          <w:szCs w:val="24"/>
        </w:rPr>
        <w:t>.</w:t>
      </w:r>
    </w:p>
    <w:p w:rsidR="00605C80" w:rsidRDefault="00605C80" w:rsidP="00605C8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3.26. </w:t>
      </w:r>
      <w:r w:rsidR="007628F4" w:rsidRPr="002275A1">
        <w:rPr>
          <w:rFonts w:ascii="Times New Roman" w:hAnsi="Times New Roman" w:cs="Times New Roman"/>
          <w:sz w:val="24"/>
          <w:szCs w:val="24"/>
        </w:rPr>
        <w:t>М</w:t>
      </w:r>
      <w:r w:rsidR="00AC59DF" w:rsidRPr="002275A1">
        <w:rPr>
          <w:rFonts w:ascii="Times New Roman" w:hAnsi="Times New Roman" w:cs="Times New Roman"/>
          <w:sz w:val="24"/>
          <w:szCs w:val="24"/>
        </w:rPr>
        <w:t xml:space="preserve">аксимальная длина </w:t>
      </w:r>
      <w:r w:rsidR="007628F4" w:rsidRPr="002275A1">
        <w:rPr>
          <w:rFonts w:ascii="Times New Roman" w:hAnsi="Times New Roman" w:cs="Times New Roman"/>
          <w:sz w:val="24"/>
          <w:szCs w:val="24"/>
        </w:rPr>
        <w:t xml:space="preserve">самостраховочного </w:t>
      </w:r>
      <w:r w:rsidR="00AC59DF" w:rsidRPr="002275A1">
        <w:rPr>
          <w:rFonts w:ascii="Times New Roman" w:hAnsi="Times New Roman" w:cs="Times New Roman"/>
          <w:sz w:val="24"/>
          <w:szCs w:val="24"/>
        </w:rPr>
        <w:t>строп</w:t>
      </w:r>
      <w:r w:rsidR="007628F4" w:rsidRPr="002275A1">
        <w:rPr>
          <w:rFonts w:ascii="Times New Roman" w:hAnsi="Times New Roman" w:cs="Times New Roman"/>
          <w:sz w:val="24"/>
          <w:szCs w:val="24"/>
        </w:rPr>
        <w:t>а</w:t>
      </w:r>
      <w:r w:rsidR="00AC59DF" w:rsidRPr="002275A1">
        <w:rPr>
          <w:rFonts w:ascii="Times New Roman" w:hAnsi="Times New Roman" w:cs="Times New Roman"/>
          <w:sz w:val="24"/>
          <w:szCs w:val="24"/>
        </w:rPr>
        <w:t xml:space="preserve">, включая длину концевых соединений с учетом амортизатора, должна быть не более </w:t>
      </w:r>
      <w:smartTag w:uri="urn:schemas-microsoft-com:office:smarttags" w:element="metricconverter">
        <w:smartTagPr>
          <w:attr w:name="ProductID" w:val="2 м"/>
        </w:smartTagPr>
        <w:r w:rsidR="00AC59DF" w:rsidRPr="002275A1">
          <w:rPr>
            <w:rFonts w:ascii="Times New Roman" w:hAnsi="Times New Roman" w:cs="Times New Roman"/>
            <w:sz w:val="24"/>
            <w:szCs w:val="24"/>
          </w:rPr>
          <w:t>2 м</w:t>
        </w:r>
        <w:r>
          <w:rPr>
            <w:rFonts w:ascii="Times New Roman" w:hAnsi="Times New Roman" w:cs="Times New Roman"/>
            <w:sz w:val="24"/>
            <w:szCs w:val="24"/>
          </w:rPr>
          <w:t>.</w:t>
        </w:r>
      </w:smartTag>
    </w:p>
    <w:p w:rsidR="00E77FCC" w:rsidRDefault="00605C80"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3.27. </w:t>
      </w:r>
      <w:r w:rsidR="001816EE" w:rsidRPr="002275A1">
        <w:rPr>
          <w:rStyle w:val="2"/>
          <w:rFonts w:ascii="Times New Roman" w:hAnsi="Times New Roman" w:cs="Times New Roman"/>
          <w:color w:val="000000"/>
          <w:sz w:val="24"/>
          <w:szCs w:val="24"/>
        </w:rPr>
        <w:t>Пользователь обязан правильно соединять вместе все компоненты и собирать страховочную систему.</w:t>
      </w:r>
      <w:r>
        <w:rPr>
          <w:rStyle w:val="2"/>
          <w:rFonts w:ascii="Times New Roman" w:hAnsi="Times New Roman" w:cs="Times New Roman"/>
          <w:color w:val="000000"/>
          <w:sz w:val="24"/>
          <w:szCs w:val="24"/>
        </w:rPr>
        <w:t xml:space="preserve"> </w:t>
      </w:r>
      <w:r w:rsidR="00AC59DF" w:rsidRPr="002275A1">
        <w:rPr>
          <w:rFonts w:ascii="Times New Roman" w:hAnsi="Times New Roman" w:cs="Times New Roman"/>
          <w:sz w:val="24"/>
          <w:szCs w:val="24"/>
        </w:rPr>
        <w:t xml:space="preserve">Для </w:t>
      </w:r>
      <w:r>
        <w:rPr>
          <w:rFonts w:ascii="Times New Roman" w:hAnsi="Times New Roman" w:cs="Times New Roman"/>
          <w:sz w:val="24"/>
          <w:szCs w:val="24"/>
        </w:rPr>
        <w:t>при</w:t>
      </w:r>
      <w:r w:rsidR="00AC59DF" w:rsidRPr="002275A1">
        <w:rPr>
          <w:rFonts w:ascii="Times New Roman" w:hAnsi="Times New Roman" w:cs="Times New Roman"/>
          <w:sz w:val="24"/>
          <w:szCs w:val="24"/>
        </w:rPr>
        <w:t>соединения страховочных систем разрешается использовать только грудную и спинн</w:t>
      </w:r>
      <w:r>
        <w:rPr>
          <w:rFonts w:ascii="Times New Roman" w:hAnsi="Times New Roman" w:cs="Times New Roman"/>
          <w:sz w:val="24"/>
          <w:szCs w:val="24"/>
        </w:rPr>
        <w:t>ую точки присоединения привязей (о</w:t>
      </w:r>
      <w:r w:rsidR="00AC59DF" w:rsidRPr="002275A1">
        <w:rPr>
          <w:rFonts w:ascii="Times New Roman" w:hAnsi="Times New Roman" w:cs="Times New Roman"/>
          <w:sz w:val="24"/>
          <w:szCs w:val="24"/>
        </w:rPr>
        <w:t>бычно эти очк</w:t>
      </w:r>
      <w:r>
        <w:rPr>
          <w:rFonts w:ascii="Times New Roman" w:hAnsi="Times New Roman" w:cs="Times New Roman"/>
          <w:sz w:val="24"/>
          <w:szCs w:val="24"/>
        </w:rPr>
        <w:t xml:space="preserve">и должны маркироваться буквой А). </w:t>
      </w:r>
      <w:r w:rsidR="00AC59DF" w:rsidRPr="002275A1">
        <w:rPr>
          <w:rFonts w:ascii="Times New Roman" w:hAnsi="Times New Roman" w:cs="Times New Roman"/>
          <w:sz w:val="24"/>
          <w:szCs w:val="24"/>
        </w:rPr>
        <w:t>К остальным точкам присоединения можно присоединять только системы позиционирования и удержания от попадания в опасную зону.</w:t>
      </w:r>
      <w:r>
        <w:rPr>
          <w:rFonts w:ascii="Times New Roman" w:hAnsi="Times New Roman" w:cs="Times New Roman"/>
          <w:sz w:val="24"/>
          <w:szCs w:val="24"/>
        </w:rPr>
        <w:t xml:space="preserve"> </w:t>
      </w:r>
      <w:r w:rsidR="004F68ED" w:rsidRPr="002275A1">
        <w:rPr>
          <w:rFonts w:ascii="Times New Roman" w:hAnsi="Times New Roman" w:cs="Times New Roman"/>
          <w:sz w:val="24"/>
          <w:szCs w:val="24"/>
        </w:rPr>
        <w:t>Максимальная глубина падения не должна превышать 0</w:t>
      </w:r>
      <w:r>
        <w:rPr>
          <w:rFonts w:ascii="Times New Roman" w:hAnsi="Times New Roman" w:cs="Times New Roman"/>
          <w:sz w:val="24"/>
          <w:szCs w:val="24"/>
        </w:rPr>
        <w:t>,</w:t>
      </w:r>
      <w:r w:rsidR="004F68ED" w:rsidRPr="002275A1">
        <w:rPr>
          <w:rFonts w:ascii="Times New Roman" w:hAnsi="Times New Roman" w:cs="Times New Roman"/>
          <w:sz w:val="24"/>
          <w:szCs w:val="24"/>
        </w:rPr>
        <w:t>6 м при брюшной или поясной точке закрепления.</w:t>
      </w:r>
    </w:p>
    <w:p w:rsidR="00E77FCC"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3.28. </w:t>
      </w:r>
      <w:r w:rsidRPr="002275A1">
        <w:rPr>
          <w:rFonts w:ascii="Times New Roman" w:hAnsi="Times New Roman" w:cs="Times New Roman"/>
          <w:sz w:val="24"/>
          <w:szCs w:val="24"/>
        </w:rPr>
        <w:t xml:space="preserve">К развесочным полочкам, петлям и развесочным карабинам типа </w:t>
      </w:r>
      <w:proofErr w:type="spellStart"/>
      <w:r w:rsidRPr="002275A1">
        <w:rPr>
          <w:rFonts w:ascii="Times New Roman" w:hAnsi="Times New Roman" w:cs="Times New Roman"/>
          <w:sz w:val="24"/>
          <w:szCs w:val="24"/>
        </w:rPr>
        <w:t>Каритул</w:t>
      </w:r>
      <w:proofErr w:type="spellEnd"/>
      <w:r w:rsidRPr="002275A1">
        <w:rPr>
          <w:rFonts w:ascii="Times New Roman" w:hAnsi="Times New Roman" w:cs="Times New Roman"/>
          <w:sz w:val="24"/>
          <w:szCs w:val="24"/>
        </w:rPr>
        <w:t xml:space="preserve"> и Транспортер, присоединение любых систем ЗАПРЕЩАЕТСЯ!</w:t>
      </w:r>
    </w:p>
    <w:p w:rsidR="00E77FCC"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М</w:t>
      </w:r>
      <w:r w:rsidRPr="002275A1">
        <w:rPr>
          <w:rFonts w:ascii="Times New Roman" w:hAnsi="Times New Roman" w:cs="Times New Roman"/>
          <w:sz w:val="24"/>
          <w:szCs w:val="24"/>
        </w:rPr>
        <w:t>асса подвешиваемого груза для полочек, п</w:t>
      </w:r>
      <w:r>
        <w:rPr>
          <w:rFonts w:ascii="Times New Roman" w:hAnsi="Times New Roman" w:cs="Times New Roman"/>
          <w:sz w:val="24"/>
          <w:szCs w:val="24"/>
        </w:rPr>
        <w:t>одвесов и петелек ограничена 10-ю килограммами, а</w:t>
      </w:r>
      <w:r w:rsidRPr="002275A1">
        <w:rPr>
          <w:rFonts w:ascii="Times New Roman" w:hAnsi="Times New Roman" w:cs="Times New Roman"/>
          <w:sz w:val="24"/>
          <w:szCs w:val="24"/>
        </w:rPr>
        <w:t xml:space="preserve"> </w:t>
      </w:r>
      <w:r>
        <w:rPr>
          <w:rFonts w:ascii="Times New Roman" w:hAnsi="Times New Roman" w:cs="Times New Roman"/>
          <w:sz w:val="24"/>
          <w:szCs w:val="24"/>
        </w:rPr>
        <w:t xml:space="preserve">у </w:t>
      </w:r>
      <w:r w:rsidRPr="002275A1">
        <w:rPr>
          <w:rFonts w:ascii="Times New Roman" w:hAnsi="Times New Roman" w:cs="Times New Roman"/>
          <w:sz w:val="24"/>
          <w:szCs w:val="24"/>
        </w:rPr>
        <w:t>развесочных карабинов – в соответствии с их маркировкой</w:t>
      </w:r>
      <w:r>
        <w:rPr>
          <w:rFonts w:ascii="Times New Roman" w:hAnsi="Times New Roman" w:cs="Times New Roman"/>
          <w:sz w:val="24"/>
          <w:szCs w:val="24"/>
        </w:rPr>
        <w:t xml:space="preserve"> (Рис.15)</w:t>
      </w:r>
      <w:r w:rsidRPr="002275A1">
        <w:rPr>
          <w:rFonts w:ascii="Times New Roman" w:hAnsi="Times New Roman" w:cs="Times New Roman"/>
          <w:sz w:val="24"/>
          <w:szCs w:val="24"/>
        </w:rPr>
        <w:t>.</w:t>
      </w:r>
    </w:p>
    <w:p w:rsidR="00E77FCC" w:rsidRDefault="00E77FCC" w:rsidP="00E77FCC">
      <w:pPr>
        <w:pStyle w:val="ab"/>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9540" cy="23031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_15.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2303145"/>
                    </a:xfrm>
                    <a:prstGeom prst="rect">
                      <a:avLst/>
                    </a:prstGeom>
                  </pic:spPr>
                </pic:pic>
              </a:graphicData>
            </a:graphic>
          </wp:inline>
        </w:drawing>
      </w:r>
    </w:p>
    <w:p w:rsidR="001B5EEA" w:rsidRPr="002275A1" w:rsidRDefault="00E77FCC" w:rsidP="00E77FCC">
      <w:pPr>
        <w:pStyle w:val="ab"/>
        <w:jc w:val="center"/>
        <w:rPr>
          <w:rFonts w:ascii="Times New Roman" w:hAnsi="Times New Roman" w:cs="Times New Roman"/>
          <w:sz w:val="24"/>
          <w:szCs w:val="24"/>
        </w:rPr>
      </w:pPr>
      <w:r w:rsidRPr="00E77FCC">
        <w:rPr>
          <w:rFonts w:ascii="Times New Roman" w:hAnsi="Times New Roman" w:cs="Times New Roman"/>
          <w:b/>
          <w:sz w:val="24"/>
          <w:szCs w:val="24"/>
        </w:rPr>
        <w:t>Рис.15</w:t>
      </w:r>
      <w:r>
        <w:rPr>
          <w:rFonts w:ascii="Times New Roman" w:hAnsi="Times New Roman" w:cs="Times New Roman"/>
          <w:sz w:val="24"/>
          <w:szCs w:val="24"/>
        </w:rPr>
        <w:t xml:space="preserve">. </w:t>
      </w:r>
      <w:r w:rsidR="001B5EEA" w:rsidRPr="002275A1">
        <w:rPr>
          <w:rFonts w:ascii="Times New Roman" w:hAnsi="Times New Roman" w:cs="Times New Roman"/>
          <w:sz w:val="24"/>
          <w:szCs w:val="24"/>
        </w:rPr>
        <w:t xml:space="preserve">Развесочные полочки, петли, подвесы и развесочные карабины типа </w:t>
      </w:r>
      <w:proofErr w:type="spellStart"/>
      <w:r w:rsidR="001B5EEA" w:rsidRPr="002275A1">
        <w:rPr>
          <w:rFonts w:ascii="Times New Roman" w:hAnsi="Times New Roman" w:cs="Times New Roman"/>
          <w:sz w:val="24"/>
          <w:szCs w:val="24"/>
        </w:rPr>
        <w:t>Каритул</w:t>
      </w:r>
      <w:proofErr w:type="spellEnd"/>
      <w:r w:rsidR="001B5EEA" w:rsidRPr="002275A1">
        <w:rPr>
          <w:rFonts w:ascii="Times New Roman" w:hAnsi="Times New Roman" w:cs="Times New Roman"/>
          <w:sz w:val="24"/>
          <w:szCs w:val="24"/>
        </w:rPr>
        <w:t xml:space="preserve"> и Транспортер,</w:t>
      </w:r>
    </w:p>
    <w:p w:rsidR="00FE5CCC" w:rsidRPr="002275A1" w:rsidRDefault="00FE5CCC" w:rsidP="002275A1">
      <w:pPr>
        <w:pStyle w:val="ab"/>
        <w:rPr>
          <w:rFonts w:ascii="Times New Roman" w:hAnsi="Times New Roman" w:cs="Times New Roman"/>
          <w:sz w:val="24"/>
          <w:szCs w:val="24"/>
        </w:rPr>
      </w:pPr>
    </w:p>
    <w:p w:rsidR="00AC59DF" w:rsidRPr="002275A1" w:rsidRDefault="00E77FCC" w:rsidP="00E77FCC">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3.29. </w:t>
      </w:r>
      <w:r w:rsidR="001816EE" w:rsidRPr="002275A1">
        <w:rPr>
          <w:rFonts w:ascii="Times New Roman" w:hAnsi="Times New Roman" w:cs="Times New Roman"/>
          <w:sz w:val="24"/>
          <w:szCs w:val="24"/>
        </w:rPr>
        <w:t>Для повышения удобства работы в подвешенном состоянии используйте дополнительное рабочее сидение</w:t>
      </w:r>
      <w:r w:rsidR="00A80B15" w:rsidRPr="002275A1">
        <w:rPr>
          <w:rFonts w:ascii="Times New Roman" w:hAnsi="Times New Roman" w:cs="Times New Roman"/>
          <w:sz w:val="24"/>
          <w:szCs w:val="24"/>
        </w:rPr>
        <w:t>, упоры</w:t>
      </w:r>
      <w:r w:rsidR="00033A55" w:rsidRPr="002275A1">
        <w:rPr>
          <w:rFonts w:ascii="Times New Roman" w:hAnsi="Times New Roman" w:cs="Times New Roman"/>
          <w:sz w:val="24"/>
          <w:szCs w:val="24"/>
        </w:rPr>
        <w:t xml:space="preserve"> для ног и спинку сидения</w:t>
      </w:r>
      <w:r>
        <w:rPr>
          <w:rFonts w:ascii="Times New Roman" w:hAnsi="Times New Roman" w:cs="Times New Roman"/>
          <w:sz w:val="24"/>
          <w:szCs w:val="24"/>
        </w:rPr>
        <w:t xml:space="preserve"> (Рис.16)</w:t>
      </w:r>
      <w:r w:rsidR="001816EE" w:rsidRPr="002275A1">
        <w:rPr>
          <w:rFonts w:ascii="Times New Roman" w:hAnsi="Times New Roman" w:cs="Times New Roman"/>
          <w:sz w:val="24"/>
          <w:szCs w:val="24"/>
        </w:rPr>
        <w:t>.</w:t>
      </w:r>
    </w:p>
    <w:p w:rsidR="004F68ED" w:rsidRPr="002275A1" w:rsidRDefault="001B5EEA" w:rsidP="00E77FCC">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lastRenderedPageBreak/>
        <w:drawing>
          <wp:inline distT="0" distB="0" distL="0" distR="0">
            <wp:extent cx="2160000" cy="2160000"/>
            <wp:effectExtent l="0" t="0" r="0" b="0"/>
            <wp:docPr id="82" name="Рисунок 82" descr="https://krok.biz/image/cache/catalog/2018/sidushki/spinka_dlya_sideniya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rok.biz/image/cache/catalog/2018/sidushki/spinka_dlya_sideniya_2-800x800.jpg"/>
                    <pic:cNvPicPr>
                      <a:picLocks noChangeAspect="1" noChangeArrowheads="1"/>
                    </pic:cNvPicPr>
                  </pic:nvPicPr>
                  <pic:blipFill>
                    <a:blip r:embed="rId24"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lang w:eastAsia="ru-RU"/>
        </w:rPr>
        <w:drawing>
          <wp:inline distT="0" distB="0" distL="0" distR="0">
            <wp:extent cx="2160000" cy="2160000"/>
            <wp:effectExtent l="0" t="0" r="0" b="0"/>
            <wp:docPr id="85" name="Рисунок 85" descr="https://krok.biz/image/cache/catalog/2018/sidushki/sidenye_prom_podium_12_sm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rok.biz/image/cache/catalog/2018/sidushki/sidenye_prom_podium_12_sm_2-800x800.jpg"/>
                    <pic:cNvPicPr>
                      <a:picLocks noChangeAspect="1" noChangeArrowheads="1"/>
                    </pic:cNvPicPr>
                  </pic:nvPicPr>
                  <pic:blipFill>
                    <a:blip r:embed="rId25" cstate="print"/>
                    <a:srcRect/>
                    <a:stretch>
                      <a:fillRect/>
                    </a:stretch>
                  </pic:blipFill>
                  <pic:spPr bwMode="auto">
                    <a:xfrm>
                      <a:off x="0" y="0"/>
                      <a:ext cx="2160000" cy="2160000"/>
                    </a:xfrm>
                    <a:prstGeom prst="rect">
                      <a:avLst/>
                    </a:prstGeom>
                    <a:noFill/>
                    <a:ln w="9525">
                      <a:noFill/>
                      <a:miter lim="800000"/>
                      <a:headEnd/>
                      <a:tailEnd/>
                    </a:ln>
                  </pic:spPr>
                </pic:pic>
              </a:graphicData>
            </a:graphic>
          </wp:inline>
        </w:drawing>
      </w:r>
    </w:p>
    <w:p w:rsidR="004F68ED" w:rsidRPr="002275A1" w:rsidRDefault="004F68ED" w:rsidP="00E77FCC">
      <w:pPr>
        <w:pStyle w:val="ab"/>
        <w:jc w:val="center"/>
        <w:rPr>
          <w:rFonts w:ascii="Times New Roman" w:hAnsi="Times New Roman" w:cs="Times New Roman"/>
          <w:sz w:val="24"/>
          <w:szCs w:val="24"/>
        </w:rPr>
      </w:pPr>
      <w:r w:rsidRPr="00E77FCC">
        <w:rPr>
          <w:rFonts w:ascii="Times New Roman" w:hAnsi="Times New Roman" w:cs="Times New Roman"/>
          <w:b/>
          <w:sz w:val="24"/>
          <w:szCs w:val="24"/>
        </w:rPr>
        <w:t>Рис.</w:t>
      </w:r>
      <w:r w:rsidR="00E77FCC" w:rsidRPr="00E77FCC">
        <w:rPr>
          <w:rFonts w:ascii="Times New Roman" w:hAnsi="Times New Roman" w:cs="Times New Roman"/>
          <w:b/>
          <w:sz w:val="24"/>
          <w:szCs w:val="24"/>
        </w:rPr>
        <w:t xml:space="preserve"> 16</w:t>
      </w:r>
      <w:r w:rsidRPr="002275A1">
        <w:rPr>
          <w:rFonts w:ascii="Times New Roman" w:hAnsi="Times New Roman" w:cs="Times New Roman"/>
          <w:sz w:val="24"/>
          <w:szCs w:val="24"/>
        </w:rPr>
        <w:t xml:space="preserve">. </w:t>
      </w:r>
      <w:r w:rsidR="0033397E">
        <w:rPr>
          <w:rFonts w:ascii="Times New Roman" w:hAnsi="Times New Roman" w:cs="Times New Roman"/>
          <w:sz w:val="24"/>
          <w:szCs w:val="24"/>
        </w:rPr>
        <w:t>Примеры и</w:t>
      </w:r>
      <w:r w:rsidRPr="002275A1">
        <w:rPr>
          <w:rFonts w:ascii="Times New Roman" w:hAnsi="Times New Roman" w:cs="Times New Roman"/>
          <w:sz w:val="24"/>
          <w:szCs w:val="24"/>
        </w:rPr>
        <w:t>споль</w:t>
      </w:r>
      <w:r w:rsidR="00606757" w:rsidRPr="002275A1">
        <w:rPr>
          <w:rFonts w:ascii="Times New Roman" w:hAnsi="Times New Roman" w:cs="Times New Roman"/>
          <w:sz w:val="24"/>
          <w:szCs w:val="24"/>
        </w:rPr>
        <w:t>зовани</w:t>
      </w:r>
      <w:r w:rsidR="0033397E">
        <w:rPr>
          <w:rFonts w:ascii="Times New Roman" w:hAnsi="Times New Roman" w:cs="Times New Roman"/>
          <w:sz w:val="24"/>
          <w:szCs w:val="24"/>
        </w:rPr>
        <w:t>я</w:t>
      </w:r>
      <w:r w:rsidR="00606757" w:rsidRPr="002275A1">
        <w:rPr>
          <w:rFonts w:ascii="Times New Roman" w:hAnsi="Times New Roman" w:cs="Times New Roman"/>
          <w:sz w:val="24"/>
          <w:szCs w:val="24"/>
        </w:rPr>
        <w:t xml:space="preserve"> рабочего сидения </w:t>
      </w:r>
      <w:r w:rsidR="00980D7E" w:rsidRPr="002275A1">
        <w:rPr>
          <w:rFonts w:ascii="Times New Roman" w:hAnsi="Times New Roman" w:cs="Times New Roman"/>
          <w:sz w:val="24"/>
          <w:szCs w:val="24"/>
        </w:rPr>
        <w:t>при работе</w:t>
      </w:r>
      <w:r w:rsidR="00606757" w:rsidRPr="002275A1">
        <w:rPr>
          <w:rFonts w:ascii="Times New Roman" w:hAnsi="Times New Roman" w:cs="Times New Roman"/>
          <w:sz w:val="24"/>
          <w:szCs w:val="24"/>
        </w:rPr>
        <w:t>.</w:t>
      </w:r>
    </w:p>
    <w:p w:rsidR="004F68ED" w:rsidRPr="002275A1" w:rsidRDefault="004F68ED" w:rsidP="002275A1">
      <w:pPr>
        <w:pStyle w:val="ab"/>
        <w:rPr>
          <w:rFonts w:ascii="Times New Roman" w:hAnsi="Times New Roman" w:cs="Times New Roman"/>
          <w:sz w:val="24"/>
          <w:szCs w:val="24"/>
        </w:rPr>
      </w:pPr>
    </w:p>
    <w:p w:rsidR="004F68ED" w:rsidRPr="002275A1" w:rsidRDefault="004F68ED" w:rsidP="002275A1">
      <w:pPr>
        <w:pStyle w:val="ab"/>
        <w:rPr>
          <w:rFonts w:ascii="Times New Roman" w:hAnsi="Times New Roman" w:cs="Times New Roman"/>
          <w:sz w:val="24"/>
          <w:szCs w:val="24"/>
        </w:rPr>
      </w:pPr>
    </w:p>
    <w:p w:rsidR="004F68ED" w:rsidRPr="002275A1" w:rsidRDefault="0033397E" w:rsidP="0033397E">
      <w:pPr>
        <w:pStyle w:val="ab"/>
        <w:ind w:firstLine="567"/>
        <w:rPr>
          <w:rFonts w:ascii="Times New Roman" w:hAnsi="Times New Roman" w:cs="Times New Roman"/>
          <w:sz w:val="24"/>
          <w:szCs w:val="24"/>
        </w:rPr>
      </w:pPr>
      <w:r>
        <w:rPr>
          <w:rFonts w:ascii="Times New Roman" w:eastAsia="Times New Roman" w:hAnsi="Times New Roman" w:cs="Times New Roman"/>
          <w:kern w:val="36"/>
          <w:sz w:val="24"/>
          <w:szCs w:val="24"/>
          <w:lang w:eastAsia="ru-RU"/>
        </w:rPr>
        <w:t xml:space="preserve">3.30. </w:t>
      </w:r>
      <w:r w:rsidR="00D551BF" w:rsidRPr="002275A1">
        <w:rPr>
          <w:rFonts w:ascii="Times New Roman" w:eastAsia="Times New Roman" w:hAnsi="Times New Roman" w:cs="Times New Roman"/>
          <w:kern w:val="36"/>
          <w:sz w:val="24"/>
          <w:szCs w:val="24"/>
          <w:lang w:eastAsia="ru-RU"/>
        </w:rPr>
        <w:t>Используйте брюшную и боковые точки присоединения только для позиционирования</w:t>
      </w:r>
      <w:r>
        <w:rPr>
          <w:rFonts w:ascii="Times New Roman" w:eastAsia="Times New Roman" w:hAnsi="Times New Roman" w:cs="Times New Roman"/>
          <w:kern w:val="36"/>
          <w:sz w:val="24"/>
          <w:szCs w:val="24"/>
          <w:lang w:eastAsia="ru-RU"/>
        </w:rPr>
        <w:t xml:space="preserve"> (Рис.17 и Рис.18)</w:t>
      </w:r>
      <w:r w:rsidR="00D551BF" w:rsidRPr="002275A1">
        <w:rPr>
          <w:rFonts w:ascii="Times New Roman" w:eastAsia="Times New Roman" w:hAnsi="Times New Roman" w:cs="Times New Roman"/>
          <w:kern w:val="36"/>
          <w:sz w:val="24"/>
          <w:szCs w:val="24"/>
          <w:lang w:eastAsia="ru-RU"/>
        </w:rPr>
        <w:t>.</w:t>
      </w:r>
    </w:p>
    <w:p w:rsidR="008E56CD" w:rsidRPr="002275A1" w:rsidRDefault="00D551BF" w:rsidP="0033397E">
      <w:pPr>
        <w:pStyle w:val="ab"/>
        <w:jc w:val="center"/>
        <w:rPr>
          <w:rFonts w:ascii="Times New Roman" w:eastAsia="Times New Roman" w:hAnsi="Times New Roman" w:cs="Times New Roman"/>
          <w:kern w:val="36"/>
          <w:sz w:val="24"/>
          <w:szCs w:val="24"/>
          <w:lang w:eastAsia="ru-RU"/>
        </w:rPr>
      </w:pPr>
      <w:r w:rsidRPr="002275A1">
        <w:rPr>
          <w:rFonts w:ascii="Times New Roman" w:hAnsi="Times New Roman" w:cs="Times New Roman"/>
          <w:noProof/>
          <w:sz w:val="24"/>
          <w:szCs w:val="24"/>
          <w:lang w:eastAsia="ru-RU"/>
        </w:rPr>
        <w:drawing>
          <wp:inline distT="0" distB="0" distL="0" distR="0">
            <wp:extent cx="2695575" cy="2695575"/>
            <wp:effectExtent l="19050" t="0" r="9525" b="0"/>
            <wp:docPr id="12" name="Рисунок 7" descr="https://krok.biz/image/cache/catalog/2017/takelazh/regulyator_dliny_stropa_r2d2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ok.biz/image/cache/catalog/2017/takelazh/regulyator_dliny_stropa_r2d2_2-800x800.jpg"/>
                    <pic:cNvPicPr>
                      <a:picLocks noChangeAspect="1" noChangeArrowheads="1"/>
                    </pic:cNvPicPr>
                  </pic:nvPicPr>
                  <pic:blipFill>
                    <a:blip r:embed="rId26" cstate="print"/>
                    <a:srcRect/>
                    <a:stretch>
                      <a:fillRect/>
                    </a:stretch>
                  </pic:blipFill>
                  <pic:spPr bwMode="auto">
                    <a:xfrm>
                      <a:off x="0" y="0"/>
                      <a:ext cx="2697206" cy="2697206"/>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lang w:eastAsia="ru-RU"/>
        </w:rPr>
        <w:drawing>
          <wp:inline distT="0" distB="0" distL="0" distR="0">
            <wp:extent cx="2695575" cy="2695575"/>
            <wp:effectExtent l="19050" t="0" r="9525" b="0"/>
            <wp:docPr id="13" name="Рисунок 10" descr="https://krok.biz/image/cache/catalog/2017/takelazh/regulyator_dliny_stropa_r2d2_4-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ok.biz/image/cache/catalog/2017/takelazh/regulyator_dliny_stropa_r2d2_4-800x800.jpg"/>
                    <pic:cNvPicPr>
                      <a:picLocks noChangeAspect="1" noChangeArrowheads="1"/>
                    </pic:cNvPicPr>
                  </pic:nvPicPr>
                  <pic:blipFill>
                    <a:blip r:embed="rId27" cstate="print"/>
                    <a:srcRect/>
                    <a:stretch>
                      <a:fillRect/>
                    </a:stretch>
                  </pic:blipFill>
                  <pic:spPr bwMode="auto">
                    <a:xfrm>
                      <a:off x="0" y="0"/>
                      <a:ext cx="2697206" cy="2697206"/>
                    </a:xfrm>
                    <a:prstGeom prst="rect">
                      <a:avLst/>
                    </a:prstGeom>
                    <a:noFill/>
                    <a:ln w="9525">
                      <a:noFill/>
                      <a:miter lim="800000"/>
                      <a:headEnd/>
                      <a:tailEnd/>
                    </a:ln>
                  </pic:spPr>
                </pic:pic>
              </a:graphicData>
            </a:graphic>
          </wp:inline>
        </w:drawing>
      </w:r>
    </w:p>
    <w:p w:rsidR="00D551BF" w:rsidRDefault="0033397E" w:rsidP="0033397E">
      <w:pPr>
        <w:pStyle w:val="ab"/>
        <w:jc w:val="center"/>
        <w:rPr>
          <w:rFonts w:ascii="Times New Roman" w:eastAsia="Times New Roman" w:hAnsi="Times New Roman" w:cs="Times New Roman"/>
          <w:kern w:val="36"/>
          <w:sz w:val="24"/>
          <w:szCs w:val="24"/>
          <w:lang w:eastAsia="ru-RU"/>
        </w:rPr>
      </w:pPr>
      <w:r w:rsidRPr="0033397E">
        <w:rPr>
          <w:rFonts w:ascii="Times New Roman" w:eastAsia="Times New Roman" w:hAnsi="Times New Roman" w:cs="Times New Roman"/>
          <w:b/>
          <w:kern w:val="36"/>
          <w:sz w:val="24"/>
          <w:szCs w:val="24"/>
          <w:lang w:eastAsia="ru-RU"/>
        </w:rPr>
        <w:t>Рис.17</w:t>
      </w:r>
      <w:r w:rsidR="00D551BF" w:rsidRPr="002275A1">
        <w:rPr>
          <w:rFonts w:ascii="Times New Roman" w:eastAsia="Times New Roman" w:hAnsi="Times New Roman" w:cs="Times New Roman"/>
          <w:kern w:val="36"/>
          <w:sz w:val="24"/>
          <w:szCs w:val="24"/>
          <w:lang w:eastAsia="ru-RU"/>
        </w:rPr>
        <w:t xml:space="preserve">. Использование для позиционирования регулируемого по длине стропа с </w:t>
      </w:r>
      <w:proofErr w:type="spellStart"/>
      <w:r w:rsidR="00D551BF" w:rsidRPr="002275A1">
        <w:rPr>
          <w:rFonts w:ascii="Times New Roman" w:eastAsia="Times New Roman" w:hAnsi="Times New Roman" w:cs="Times New Roman"/>
          <w:kern w:val="36"/>
          <w:sz w:val="24"/>
          <w:szCs w:val="24"/>
          <w:lang w:eastAsia="ru-RU"/>
        </w:rPr>
        <w:t>бесшарнирным</w:t>
      </w:r>
      <w:proofErr w:type="spellEnd"/>
      <w:r w:rsidR="00D551BF" w:rsidRPr="002275A1">
        <w:rPr>
          <w:rFonts w:ascii="Times New Roman" w:eastAsia="Times New Roman" w:hAnsi="Times New Roman" w:cs="Times New Roman"/>
          <w:kern w:val="36"/>
          <w:sz w:val="24"/>
          <w:szCs w:val="24"/>
          <w:lang w:eastAsia="ru-RU"/>
        </w:rPr>
        <w:t xml:space="preserve"> регулятором длины R2D2 (Р2Д2) от ТМ KROK.</w:t>
      </w:r>
    </w:p>
    <w:p w:rsidR="0033397E" w:rsidRPr="002275A1" w:rsidRDefault="0033397E" w:rsidP="0033397E">
      <w:pPr>
        <w:pStyle w:val="ab"/>
        <w:jc w:val="center"/>
        <w:rPr>
          <w:rFonts w:ascii="Times New Roman" w:eastAsia="Times New Roman" w:hAnsi="Times New Roman" w:cs="Times New Roman"/>
          <w:kern w:val="36"/>
          <w:sz w:val="24"/>
          <w:szCs w:val="24"/>
          <w:lang w:eastAsia="ru-RU"/>
        </w:rPr>
      </w:pPr>
    </w:p>
    <w:p w:rsidR="00D551BF" w:rsidRPr="002275A1" w:rsidRDefault="00D551BF" w:rsidP="0033397E">
      <w:pPr>
        <w:pStyle w:val="ab"/>
        <w:jc w:val="center"/>
        <w:rPr>
          <w:rFonts w:ascii="Times New Roman" w:eastAsia="Times New Roman" w:hAnsi="Times New Roman" w:cs="Times New Roman"/>
          <w:kern w:val="36"/>
          <w:sz w:val="24"/>
          <w:szCs w:val="24"/>
          <w:lang w:eastAsia="ru-RU"/>
        </w:rPr>
      </w:pPr>
      <w:r w:rsidRPr="002275A1">
        <w:rPr>
          <w:rFonts w:ascii="Times New Roman" w:hAnsi="Times New Roman" w:cs="Times New Roman"/>
          <w:noProof/>
          <w:sz w:val="24"/>
          <w:szCs w:val="24"/>
          <w:lang w:eastAsia="ru-RU"/>
        </w:rPr>
        <w:drawing>
          <wp:inline distT="0" distB="0" distL="0" distR="0">
            <wp:extent cx="2700000" cy="2700000"/>
            <wp:effectExtent l="0" t="0" r="5715" b="5715"/>
            <wp:docPr id="16" name="Рисунок 13" descr="https://krok.biz/image/cache/catalog/2017/stropy/komplekt_baypas-soft_430_k-15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ok.biz/image/cache/catalog/2017/stropy/komplekt_baypas-soft_430_k-15_2-800x800.jpg"/>
                    <pic:cNvPicPr>
                      <a:picLocks noChangeAspect="1" noChangeArrowheads="1"/>
                    </pic:cNvPicPr>
                  </pic:nvPicPr>
                  <pic:blipFill>
                    <a:blip r:embed="rId28"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r w:rsidR="00F17F5A" w:rsidRPr="002275A1">
        <w:rPr>
          <w:rFonts w:ascii="Times New Roman" w:hAnsi="Times New Roman" w:cs="Times New Roman"/>
          <w:noProof/>
          <w:sz w:val="24"/>
          <w:szCs w:val="24"/>
          <w:lang w:eastAsia="ru-RU"/>
        </w:rPr>
        <w:drawing>
          <wp:inline distT="0" distB="0" distL="0" distR="0">
            <wp:extent cx="2700000" cy="2700000"/>
            <wp:effectExtent l="0" t="0" r="5715" b="5715"/>
            <wp:docPr id="17" name="Рисунок 16" descr="https://krok.biz/image/cache/catalog/2017/stropy/komplekt_baypas-hard_900_k-15_2-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ok.biz/image/cache/catalog/2017/stropy/komplekt_baypas-hard_900_k-15_2-800x800.jpg"/>
                    <pic:cNvPicPr>
                      <a:picLocks noChangeAspect="1" noChangeArrowheads="1"/>
                    </pic:cNvPicPr>
                  </pic:nvPicPr>
                  <pic:blipFill>
                    <a:blip r:embed="rId29" cstate="print"/>
                    <a:srcRect/>
                    <a:stretch>
                      <a:fillRect/>
                    </a:stretch>
                  </pic:blipFill>
                  <pic:spPr bwMode="auto">
                    <a:xfrm>
                      <a:off x="0" y="0"/>
                      <a:ext cx="2700000" cy="2700000"/>
                    </a:xfrm>
                    <a:prstGeom prst="rect">
                      <a:avLst/>
                    </a:prstGeom>
                    <a:noFill/>
                    <a:ln w="9525">
                      <a:noFill/>
                      <a:miter lim="800000"/>
                      <a:headEnd/>
                      <a:tailEnd/>
                    </a:ln>
                  </pic:spPr>
                </pic:pic>
              </a:graphicData>
            </a:graphic>
          </wp:inline>
        </w:drawing>
      </w:r>
    </w:p>
    <w:p w:rsidR="008E56CD" w:rsidRPr="002275A1" w:rsidRDefault="0033397E" w:rsidP="0033397E">
      <w:pPr>
        <w:pStyle w:val="ab"/>
        <w:jc w:val="center"/>
        <w:rPr>
          <w:rFonts w:ascii="Times New Roman" w:eastAsia="Times New Roman" w:hAnsi="Times New Roman" w:cs="Times New Roman"/>
          <w:kern w:val="36"/>
          <w:sz w:val="24"/>
          <w:szCs w:val="24"/>
          <w:lang w:eastAsia="ru-RU"/>
        </w:rPr>
      </w:pPr>
      <w:r w:rsidRPr="0033397E">
        <w:rPr>
          <w:rFonts w:ascii="Times New Roman" w:eastAsia="Times New Roman" w:hAnsi="Times New Roman" w:cs="Times New Roman"/>
          <w:b/>
          <w:kern w:val="36"/>
          <w:sz w:val="24"/>
          <w:szCs w:val="24"/>
          <w:lang w:eastAsia="ru-RU"/>
        </w:rPr>
        <w:t>Рис.18</w:t>
      </w:r>
      <w:r w:rsidR="00D551BF" w:rsidRPr="002275A1">
        <w:rPr>
          <w:rFonts w:ascii="Times New Roman" w:eastAsia="Times New Roman" w:hAnsi="Times New Roman" w:cs="Times New Roman"/>
          <w:kern w:val="36"/>
          <w:sz w:val="24"/>
          <w:szCs w:val="24"/>
          <w:lang w:eastAsia="ru-RU"/>
        </w:rPr>
        <w:t xml:space="preserve">. Использование для </w:t>
      </w:r>
      <w:proofErr w:type="gramStart"/>
      <w:r w:rsidR="00D551BF" w:rsidRPr="002275A1">
        <w:rPr>
          <w:rFonts w:ascii="Times New Roman" w:eastAsia="Times New Roman" w:hAnsi="Times New Roman" w:cs="Times New Roman"/>
          <w:kern w:val="36"/>
          <w:sz w:val="24"/>
          <w:szCs w:val="24"/>
          <w:lang w:eastAsia="ru-RU"/>
        </w:rPr>
        <w:t>позиционирования</w:t>
      </w:r>
      <w:proofErr w:type="gramEnd"/>
      <w:r w:rsidR="00D551BF" w:rsidRPr="002275A1">
        <w:rPr>
          <w:rFonts w:ascii="Times New Roman" w:eastAsia="Times New Roman" w:hAnsi="Times New Roman" w:cs="Times New Roman"/>
          <w:kern w:val="36"/>
          <w:sz w:val="24"/>
          <w:szCs w:val="24"/>
          <w:lang w:eastAsia="ru-RU"/>
        </w:rPr>
        <w:t xml:space="preserve"> регулируемого по длине стропа с регулятором длины зажимом </w:t>
      </w:r>
      <w:r w:rsidR="00F17F5A" w:rsidRPr="002275A1">
        <w:rPr>
          <w:rFonts w:ascii="Times New Roman" w:eastAsia="Times New Roman" w:hAnsi="Times New Roman" w:cs="Times New Roman"/>
          <w:kern w:val="36"/>
          <w:sz w:val="24"/>
          <w:szCs w:val="24"/>
          <w:lang w:eastAsia="ru-RU"/>
        </w:rPr>
        <w:t>типа Гиббс – «Барк-А» (совместно с байпасами от ТМ KROK).</w:t>
      </w:r>
    </w:p>
    <w:p w:rsidR="00F17F5A" w:rsidRDefault="0033397E" w:rsidP="0033397E">
      <w:pPr>
        <w:pStyle w:val="ab"/>
        <w:ind w:firstLine="708"/>
        <w:jc w:val="both"/>
        <w:rPr>
          <w:rFonts w:ascii="Times New Roman" w:hAnsi="Times New Roman" w:cs="Times New Roman"/>
          <w:sz w:val="24"/>
          <w:szCs w:val="24"/>
          <w:shd w:val="clear" w:color="auto" w:fill="FFFFFF"/>
        </w:rPr>
      </w:pPr>
      <w:r>
        <w:rPr>
          <w:rStyle w:val="a7"/>
          <w:rFonts w:ascii="Times New Roman" w:hAnsi="Times New Roman" w:cs="Times New Roman"/>
          <w:b w:val="0"/>
          <w:color w:val="333333"/>
          <w:sz w:val="24"/>
          <w:szCs w:val="24"/>
          <w:shd w:val="clear" w:color="auto" w:fill="FFFFFF"/>
        </w:rPr>
        <w:lastRenderedPageBreak/>
        <w:t xml:space="preserve">3.31. </w:t>
      </w:r>
      <w:r w:rsidR="00F17F5A" w:rsidRPr="002275A1">
        <w:rPr>
          <w:rStyle w:val="a7"/>
          <w:rFonts w:ascii="Times New Roman" w:hAnsi="Times New Roman" w:cs="Times New Roman"/>
          <w:color w:val="333333"/>
          <w:sz w:val="24"/>
          <w:szCs w:val="24"/>
          <w:shd w:val="clear" w:color="auto" w:fill="FFFFFF"/>
        </w:rPr>
        <w:t>Комплект «Байпас»</w:t>
      </w:r>
      <w:r w:rsidR="00F17F5A" w:rsidRPr="002275A1">
        <w:rPr>
          <w:rFonts w:ascii="Times New Roman" w:hAnsi="Times New Roman" w:cs="Times New Roman"/>
          <w:sz w:val="24"/>
          <w:szCs w:val="24"/>
          <w:shd w:val="clear" w:color="auto" w:fill="FFFFFF"/>
        </w:rPr>
        <w:t> — универ</w:t>
      </w:r>
      <w:r>
        <w:rPr>
          <w:rFonts w:ascii="Times New Roman" w:hAnsi="Times New Roman" w:cs="Times New Roman"/>
          <w:sz w:val="24"/>
          <w:szCs w:val="24"/>
          <w:shd w:val="clear" w:color="auto" w:fill="FFFFFF"/>
        </w:rPr>
        <w:t xml:space="preserve">сальное приспособление в виде </w:t>
      </w:r>
      <w:r w:rsidR="00F17F5A" w:rsidRPr="002275A1">
        <w:rPr>
          <w:rFonts w:ascii="Times New Roman" w:hAnsi="Times New Roman" w:cs="Times New Roman"/>
          <w:sz w:val="24"/>
          <w:szCs w:val="24"/>
          <w:shd w:val="clear" w:color="auto" w:fill="FFFFFF"/>
        </w:rPr>
        <w:t xml:space="preserve">регулируемого </w:t>
      </w:r>
      <w:r>
        <w:rPr>
          <w:rFonts w:ascii="Times New Roman" w:hAnsi="Times New Roman" w:cs="Times New Roman"/>
          <w:sz w:val="24"/>
          <w:szCs w:val="24"/>
          <w:shd w:val="clear" w:color="auto" w:fill="FFFFFF"/>
        </w:rPr>
        <w:t>(</w:t>
      </w:r>
      <w:r w:rsidR="00F17F5A" w:rsidRPr="002275A1">
        <w:rPr>
          <w:rFonts w:ascii="Times New Roman" w:hAnsi="Times New Roman" w:cs="Times New Roman"/>
          <w:sz w:val="24"/>
          <w:szCs w:val="24"/>
          <w:shd w:val="clear" w:color="auto" w:fill="FFFFFF"/>
        </w:rPr>
        <w:t xml:space="preserve">или </w:t>
      </w:r>
      <w:r>
        <w:rPr>
          <w:rFonts w:ascii="Times New Roman" w:hAnsi="Times New Roman" w:cs="Times New Roman"/>
          <w:sz w:val="24"/>
          <w:szCs w:val="24"/>
          <w:shd w:val="clear" w:color="auto" w:fill="FFFFFF"/>
        </w:rPr>
        <w:t>не</w:t>
      </w:r>
      <w:r w:rsidR="00F17F5A" w:rsidRPr="002275A1">
        <w:rPr>
          <w:rFonts w:ascii="Times New Roman" w:hAnsi="Times New Roman" w:cs="Times New Roman"/>
          <w:sz w:val="24"/>
          <w:szCs w:val="24"/>
          <w:shd w:val="clear" w:color="auto" w:fill="FFFFFF"/>
        </w:rPr>
        <w:t>регулируемого</w:t>
      </w:r>
      <w:r>
        <w:rPr>
          <w:rFonts w:ascii="Times New Roman" w:hAnsi="Times New Roman" w:cs="Times New Roman"/>
          <w:sz w:val="24"/>
          <w:szCs w:val="24"/>
          <w:shd w:val="clear" w:color="auto" w:fill="FFFFFF"/>
        </w:rPr>
        <w:t xml:space="preserve">) </w:t>
      </w:r>
      <w:r w:rsidR="00F17F5A" w:rsidRPr="002275A1">
        <w:rPr>
          <w:rFonts w:ascii="Times New Roman" w:hAnsi="Times New Roman" w:cs="Times New Roman"/>
          <w:sz w:val="24"/>
          <w:szCs w:val="24"/>
          <w:shd w:val="clear" w:color="auto" w:fill="FFFFFF"/>
        </w:rPr>
        <w:t>по длине ленточного охвата с протектором, служащее для подъёма (и обеспечения безопасности при подъёме) на железобетонные опоры, деревянные столбы, а также мачты подходящего поперечного сечения (ЛЭП, линии связи и т. п.)</w:t>
      </w:r>
      <w:r>
        <w:rPr>
          <w:rFonts w:ascii="Times New Roman" w:hAnsi="Times New Roman" w:cs="Times New Roman"/>
          <w:sz w:val="24"/>
          <w:szCs w:val="24"/>
          <w:shd w:val="clear" w:color="auto" w:fill="FFFFFF"/>
        </w:rPr>
        <w:t xml:space="preserve"> (Рис.19)</w:t>
      </w:r>
      <w:r w:rsidR="00F17F5A" w:rsidRPr="002275A1">
        <w:rPr>
          <w:rFonts w:ascii="Times New Roman" w:hAnsi="Times New Roman" w:cs="Times New Roman"/>
          <w:sz w:val="24"/>
          <w:szCs w:val="24"/>
          <w:shd w:val="clear" w:color="auto" w:fill="FFFFFF"/>
        </w:rPr>
        <w:t>.</w:t>
      </w:r>
    </w:p>
    <w:p w:rsidR="0033397E" w:rsidRPr="002275A1" w:rsidRDefault="0033397E" w:rsidP="0033397E">
      <w:pPr>
        <w:pStyle w:val="ab"/>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3.32. Используйте различные способы присоединения зажимов к привязи в зависимости от</w:t>
      </w:r>
      <w:r w:rsidR="00C21445">
        <w:rPr>
          <w:rFonts w:ascii="Times New Roman" w:hAnsi="Times New Roman" w:cs="Times New Roman"/>
          <w:sz w:val="24"/>
          <w:szCs w:val="24"/>
          <w:shd w:val="clear" w:color="auto" w:fill="FFFFFF"/>
        </w:rPr>
        <w:t xml:space="preserve"> места присоединения и требований безопасности (Рис.19 и Рис.20).</w:t>
      </w:r>
      <w:r>
        <w:rPr>
          <w:rFonts w:ascii="Times New Roman" w:hAnsi="Times New Roman" w:cs="Times New Roman"/>
          <w:sz w:val="24"/>
          <w:szCs w:val="24"/>
          <w:shd w:val="clear" w:color="auto" w:fill="FFFFFF"/>
        </w:rPr>
        <w:t xml:space="preserve"> </w:t>
      </w:r>
    </w:p>
    <w:p w:rsidR="00B4629E" w:rsidRDefault="00B4629E" w:rsidP="00C21445">
      <w:pPr>
        <w:pStyle w:val="ab"/>
        <w:jc w:val="center"/>
        <w:rPr>
          <w:rFonts w:ascii="Times New Roman" w:hAnsi="Times New Roman" w:cs="Times New Roman"/>
          <w:sz w:val="24"/>
          <w:szCs w:val="24"/>
          <w:shd w:val="clear" w:color="auto" w:fill="FFFFFF"/>
        </w:rPr>
      </w:pPr>
      <w:r w:rsidRPr="002275A1">
        <w:rPr>
          <w:rFonts w:ascii="Times New Roman" w:hAnsi="Times New Roman" w:cs="Times New Roman"/>
          <w:noProof/>
          <w:sz w:val="24"/>
          <w:szCs w:val="24"/>
          <w:lang w:eastAsia="ru-RU"/>
        </w:rPr>
        <w:drawing>
          <wp:inline distT="0" distB="0" distL="0" distR="0">
            <wp:extent cx="4140000" cy="4140000"/>
            <wp:effectExtent l="0" t="0" r="0" b="0"/>
            <wp:docPr id="65" name="Рисунок 65" descr="ÐÑÐ¸ÑÐ¾ÐµÐ´Ð¸Ð½ÐµÐ½Ð¸Ðµ ÐÑÐ¾Ð»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ÐÑÐ¸ÑÐ¾ÐµÐ´Ð¸Ð½ÐµÐ½Ð¸Ðµ ÐÑÐ¾Ð»Ñ.jpg"/>
                    <pic:cNvPicPr>
                      <a:picLocks noChangeAspect="1" noChangeArrowheads="1"/>
                    </pic:cNvPicPr>
                  </pic:nvPicPr>
                  <pic:blipFill>
                    <a:blip r:embed="rId30" cstate="print"/>
                    <a:srcRect/>
                    <a:stretch>
                      <a:fillRect/>
                    </a:stretch>
                  </pic:blipFill>
                  <pic:spPr bwMode="auto">
                    <a:xfrm>
                      <a:off x="0" y="0"/>
                      <a:ext cx="4140000" cy="4140000"/>
                    </a:xfrm>
                    <a:prstGeom prst="rect">
                      <a:avLst/>
                    </a:prstGeom>
                    <a:noFill/>
                    <a:ln w="9525">
                      <a:noFill/>
                      <a:miter lim="800000"/>
                      <a:headEnd/>
                      <a:tailEnd/>
                    </a:ln>
                  </pic:spPr>
                </pic:pic>
              </a:graphicData>
            </a:graphic>
          </wp:inline>
        </w:drawing>
      </w:r>
    </w:p>
    <w:p w:rsidR="00C21445" w:rsidRPr="002275A1" w:rsidRDefault="00C21445" w:rsidP="00C21445">
      <w:pPr>
        <w:pStyle w:val="ab"/>
        <w:jc w:val="center"/>
        <w:rPr>
          <w:rFonts w:ascii="Times New Roman" w:eastAsia="Times New Roman" w:hAnsi="Times New Roman" w:cs="Times New Roman"/>
          <w:kern w:val="36"/>
          <w:sz w:val="24"/>
          <w:szCs w:val="24"/>
          <w:lang w:eastAsia="ru-RU"/>
        </w:rPr>
      </w:pPr>
      <w:r w:rsidRPr="00C21445">
        <w:rPr>
          <w:rFonts w:ascii="Times New Roman" w:eastAsia="Times New Roman" w:hAnsi="Times New Roman" w:cs="Times New Roman"/>
          <w:b/>
          <w:kern w:val="36"/>
          <w:sz w:val="24"/>
          <w:szCs w:val="24"/>
          <w:lang w:eastAsia="ru-RU"/>
        </w:rPr>
        <w:t>Рис.19</w:t>
      </w:r>
      <w:r>
        <w:rPr>
          <w:rFonts w:ascii="Times New Roman" w:eastAsia="Times New Roman" w:hAnsi="Times New Roman" w:cs="Times New Roman"/>
          <w:kern w:val="36"/>
          <w:sz w:val="24"/>
          <w:szCs w:val="24"/>
          <w:lang w:eastAsia="ru-RU"/>
        </w:rPr>
        <w:t>. Варианты присоединения зажима Кроль к плечевым ремням привязи</w:t>
      </w:r>
    </w:p>
    <w:p w:rsidR="00C21445" w:rsidRPr="002275A1" w:rsidRDefault="00C21445" w:rsidP="002275A1">
      <w:pPr>
        <w:pStyle w:val="ab"/>
        <w:rPr>
          <w:rFonts w:ascii="Times New Roman" w:hAnsi="Times New Roman" w:cs="Times New Roman"/>
          <w:sz w:val="24"/>
          <w:szCs w:val="24"/>
          <w:shd w:val="clear" w:color="auto" w:fill="FFFFFF"/>
        </w:rPr>
      </w:pPr>
    </w:p>
    <w:p w:rsidR="00FE5CCC" w:rsidRPr="002275A1" w:rsidRDefault="00FE5CCC" w:rsidP="00C21445">
      <w:pPr>
        <w:pStyle w:val="ab"/>
        <w:jc w:val="center"/>
        <w:rPr>
          <w:rFonts w:ascii="Times New Roman" w:hAnsi="Times New Roman" w:cs="Times New Roman"/>
          <w:sz w:val="24"/>
          <w:szCs w:val="24"/>
        </w:rPr>
      </w:pPr>
      <w:r w:rsidRPr="002275A1">
        <w:rPr>
          <w:rFonts w:ascii="Times New Roman" w:hAnsi="Times New Roman" w:cs="Times New Roman"/>
          <w:noProof/>
          <w:sz w:val="24"/>
          <w:szCs w:val="24"/>
          <w:lang w:eastAsia="ru-RU"/>
        </w:rPr>
        <w:drawing>
          <wp:inline distT="0" distB="0" distL="0" distR="0">
            <wp:extent cx="2520000" cy="2520000"/>
            <wp:effectExtent l="0" t="0" r="0" b="0"/>
            <wp:docPr id="68" name="Рисунок 68" descr="DSC_001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0010_.jpg"/>
                    <pic:cNvPicPr>
                      <a:picLocks noChangeAspect="1" noChangeArrowheads="1"/>
                    </pic:cNvPicPr>
                  </pic:nvPicPr>
                  <pic:blipFill>
                    <a:blip r:embed="rId31"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r w:rsidRPr="002275A1">
        <w:rPr>
          <w:rFonts w:ascii="Times New Roman" w:hAnsi="Times New Roman" w:cs="Times New Roman"/>
          <w:noProof/>
          <w:sz w:val="24"/>
          <w:szCs w:val="24"/>
          <w:lang w:eastAsia="ru-RU"/>
        </w:rPr>
        <w:drawing>
          <wp:inline distT="0" distB="0" distL="0" distR="0">
            <wp:extent cx="2520000" cy="2520000"/>
            <wp:effectExtent l="0" t="0" r="0" b="0"/>
            <wp:docPr id="71" name="Рисунок 71" descr="DSC_001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_0015_.jpg"/>
                    <pic:cNvPicPr>
                      <a:picLocks noChangeAspect="1" noChangeArrowheads="1"/>
                    </pic:cNvPicPr>
                  </pic:nvPicPr>
                  <pic:blipFill>
                    <a:blip r:embed="rId32" cstate="print"/>
                    <a:srcRect/>
                    <a:stretch>
                      <a:fillRect/>
                    </a:stretch>
                  </pic:blipFill>
                  <pic:spPr bwMode="auto">
                    <a:xfrm>
                      <a:off x="0" y="0"/>
                      <a:ext cx="2520000" cy="2520000"/>
                    </a:xfrm>
                    <a:prstGeom prst="rect">
                      <a:avLst/>
                    </a:prstGeom>
                    <a:noFill/>
                    <a:ln w="9525">
                      <a:noFill/>
                      <a:miter lim="800000"/>
                      <a:headEnd/>
                      <a:tailEnd/>
                    </a:ln>
                  </pic:spPr>
                </pic:pic>
              </a:graphicData>
            </a:graphic>
          </wp:inline>
        </w:drawing>
      </w:r>
    </w:p>
    <w:p w:rsidR="00FE5CCC" w:rsidRPr="002275A1" w:rsidRDefault="00C21445" w:rsidP="00C21445">
      <w:pPr>
        <w:pStyle w:val="ab"/>
        <w:jc w:val="center"/>
        <w:rPr>
          <w:rFonts w:ascii="Times New Roman" w:hAnsi="Times New Roman" w:cs="Times New Roman"/>
          <w:sz w:val="24"/>
          <w:szCs w:val="24"/>
          <w:shd w:val="clear" w:color="auto" w:fill="FFFFFF"/>
        </w:rPr>
      </w:pPr>
      <w:r w:rsidRPr="00C21445">
        <w:rPr>
          <w:rFonts w:ascii="Times New Roman" w:hAnsi="Times New Roman" w:cs="Times New Roman"/>
          <w:b/>
          <w:sz w:val="24"/>
          <w:szCs w:val="24"/>
        </w:rPr>
        <w:t>Рис.20</w:t>
      </w:r>
      <w:r>
        <w:rPr>
          <w:rFonts w:ascii="Times New Roman" w:hAnsi="Times New Roman" w:cs="Times New Roman"/>
          <w:sz w:val="24"/>
          <w:szCs w:val="24"/>
        </w:rPr>
        <w:t>. В</w:t>
      </w:r>
      <w:r w:rsidR="00FE5CCC" w:rsidRPr="002275A1">
        <w:rPr>
          <w:rFonts w:ascii="Times New Roman" w:hAnsi="Times New Roman" w:cs="Times New Roman"/>
          <w:sz w:val="24"/>
          <w:szCs w:val="24"/>
        </w:rPr>
        <w:t xml:space="preserve">арианты присоединения </w:t>
      </w:r>
      <w:r>
        <w:rPr>
          <w:rFonts w:ascii="Times New Roman" w:hAnsi="Times New Roman" w:cs="Times New Roman"/>
          <w:sz w:val="24"/>
          <w:szCs w:val="24"/>
        </w:rPr>
        <w:t xml:space="preserve">зажима </w:t>
      </w:r>
      <w:r w:rsidR="00FE5CCC" w:rsidRPr="002275A1">
        <w:rPr>
          <w:rFonts w:ascii="Times New Roman" w:hAnsi="Times New Roman" w:cs="Times New Roman"/>
          <w:sz w:val="24"/>
          <w:szCs w:val="24"/>
        </w:rPr>
        <w:t>К</w:t>
      </w:r>
      <w:r>
        <w:rPr>
          <w:rFonts w:ascii="Times New Roman" w:hAnsi="Times New Roman" w:cs="Times New Roman"/>
          <w:sz w:val="24"/>
          <w:szCs w:val="24"/>
        </w:rPr>
        <w:t>роль</w:t>
      </w:r>
      <w:r w:rsidR="00FE5CCC" w:rsidRPr="002275A1">
        <w:rPr>
          <w:rFonts w:ascii="Times New Roman" w:hAnsi="Times New Roman" w:cs="Times New Roman"/>
          <w:sz w:val="24"/>
          <w:szCs w:val="24"/>
        </w:rPr>
        <w:t xml:space="preserve"> с низким его расположением.</w:t>
      </w:r>
    </w:p>
    <w:p w:rsidR="00C21445" w:rsidRDefault="00C21445" w:rsidP="002275A1">
      <w:pPr>
        <w:pStyle w:val="ab"/>
        <w:rPr>
          <w:rFonts w:ascii="Times New Roman" w:hAnsi="Times New Roman" w:cs="Times New Roman"/>
          <w:sz w:val="24"/>
          <w:szCs w:val="24"/>
        </w:rPr>
      </w:pP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3.33. </w:t>
      </w:r>
      <w:r w:rsidRPr="00C21445">
        <w:rPr>
          <w:rFonts w:ascii="Times New Roman" w:hAnsi="Times New Roman" w:cs="Times New Roman"/>
          <w:b/>
          <w:sz w:val="24"/>
          <w:szCs w:val="24"/>
        </w:rPr>
        <w:t>ВНИМАНИЕ!</w:t>
      </w:r>
      <w:r w:rsidR="002A5B0E" w:rsidRPr="002275A1">
        <w:rPr>
          <w:rFonts w:ascii="Times New Roman" w:hAnsi="Times New Roman" w:cs="Times New Roman"/>
          <w:sz w:val="24"/>
          <w:szCs w:val="24"/>
        </w:rPr>
        <w:t xml:space="preserve"> Разрешается </w:t>
      </w:r>
      <w:r>
        <w:rPr>
          <w:rFonts w:ascii="Times New Roman" w:hAnsi="Times New Roman" w:cs="Times New Roman"/>
          <w:sz w:val="24"/>
          <w:szCs w:val="24"/>
        </w:rPr>
        <w:t xml:space="preserve">использование привязей </w:t>
      </w:r>
      <w:r w:rsidR="002A5B0E" w:rsidRPr="002275A1">
        <w:rPr>
          <w:rFonts w:ascii="Times New Roman" w:hAnsi="Times New Roman" w:cs="Times New Roman"/>
          <w:sz w:val="24"/>
          <w:szCs w:val="24"/>
        </w:rPr>
        <w:t>только сертифицированных на соответствие требованиям Технических Регламентов страны использования</w:t>
      </w:r>
      <w:r>
        <w:rPr>
          <w:rFonts w:ascii="Times New Roman" w:hAnsi="Times New Roman" w:cs="Times New Roman"/>
          <w:sz w:val="24"/>
          <w:szCs w:val="24"/>
        </w:rPr>
        <w:t>,</w:t>
      </w:r>
      <w:r w:rsidR="002A5B0E" w:rsidRPr="002275A1">
        <w:rPr>
          <w:rFonts w:ascii="Times New Roman" w:hAnsi="Times New Roman" w:cs="Times New Roman"/>
          <w:sz w:val="24"/>
          <w:szCs w:val="24"/>
        </w:rPr>
        <w:t xml:space="preserve"> и имеющи</w:t>
      </w:r>
      <w:r>
        <w:rPr>
          <w:rFonts w:ascii="Times New Roman" w:hAnsi="Times New Roman" w:cs="Times New Roman"/>
          <w:sz w:val="24"/>
          <w:szCs w:val="24"/>
        </w:rPr>
        <w:t>х</w:t>
      </w:r>
      <w:r w:rsidR="002A5B0E" w:rsidRPr="002275A1">
        <w:rPr>
          <w:rFonts w:ascii="Times New Roman" w:hAnsi="Times New Roman" w:cs="Times New Roman"/>
          <w:sz w:val="24"/>
          <w:szCs w:val="24"/>
        </w:rPr>
        <w:t xml:space="preserve"> соответствующую маркировку.</w:t>
      </w:r>
    </w:p>
    <w:p w:rsidR="002A5B0E" w:rsidRDefault="002A5B0E" w:rsidP="00C21445">
      <w:pPr>
        <w:pStyle w:val="ab"/>
        <w:rPr>
          <w:rFonts w:ascii="Times New Roman" w:eastAsia="Times New Roman" w:hAnsi="Times New Roman" w:cs="Times New Roman"/>
          <w:kern w:val="36"/>
          <w:sz w:val="28"/>
          <w:szCs w:val="28"/>
          <w:lang w:eastAsia="ru-RU"/>
        </w:rPr>
      </w:pPr>
    </w:p>
    <w:p w:rsidR="00C21445" w:rsidRDefault="00C21445" w:rsidP="00C21445">
      <w:pPr>
        <w:pStyle w:val="ab"/>
        <w:rPr>
          <w:rFonts w:ascii="Times New Roman" w:eastAsia="Times New Roman" w:hAnsi="Times New Roman" w:cs="Times New Roman"/>
          <w:kern w:val="36"/>
          <w:sz w:val="28"/>
          <w:szCs w:val="28"/>
          <w:lang w:eastAsia="ru-RU"/>
        </w:rPr>
      </w:pPr>
    </w:p>
    <w:p w:rsidR="00C21445" w:rsidRPr="00C21445" w:rsidRDefault="00C21445" w:rsidP="00C21445">
      <w:pPr>
        <w:pStyle w:val="ab"/>
        <w:rPr>
          <w:rFonts w:ascii="Times New Roman" w:eastAsia="Times New Roman" w:hAnsi="Times New Roman" w:cs="Times New Roman"/>
          <w:kern w:val="36"/>
          <w:sz w:val="28"/>
          <w:szCs w:val="28"/>
          <w:lang w:eastAsia="ru-RU"/>
        </w:rPr>
      </w:pPr>
    </w:p>
    <w:p w:rsidR="00E06E9A" w:rsidRPr="00C21445" w:rsidRDefault="00E06E9A" w:rsidP="00C21445">
      <w:pPr>
        <w:pStyle w:val="ab"/>
        <w:jc w:val="center"/>
        <w:rPr>
          <w:rStyle w:val="a7"/>
          <w:rFonts w:ascii="Times New Roman" w:hAnsi="Times New Roman" w:cs="Times New Roman"/>
          <w:b w:val="0"/>
          <w:color w:val="000000"/>
          <w:sz w:val="28"/>
          <w:szCs w:val="28"/>
        </w:rPr>
      </w:pPr>
      <w:r w:rsidRPr="00C21445">
        <w:rPr>
          <w:rStyle w:val="a7"/>
          <w:rFonts w:ascii="Times New Roman" w:hAnsi="Times New Roman" w:cs="Times New Roman"/>
          <w:color w:val="000000"/>
          <w:sz w:val="28"/>
          <w:szCs w:val="28"/>
        </w:rPr>
        <w:lastRenderedPageBreak/>
        <w:t>4. Техническое обслуживание и условия хранения</w:t>
      </w: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00BD7BFC" w:rsidRPr="00C21445">
        <w:rPr>
          <w:rFonts w:ascii="Times New Roman" w:hAnsi="Times New Roman" w:cs="Times New Roman"/>
          <w:sz w:val="24"/>
          <w:szCs w:val="24"/>
        </w:rPr>
        <w:t xml:space="preserve">Пользователь должен проверять </w:t>
      </w:r>
      <w:proofErr w:type="spellStart"/>
      <w:r w:rsidR="00BD7BFC" w:rsidRPr="00C21445">
        <w:rPr>
          <w:rFonts w:ascii="Times New Roman" w:hAnsi="Times New Roman" w:cs="Times New Roman"/>
          <w:sz w:val="24"/>
          <w:szCs w:val="24"/>
        </w:rPr>
        <w:t>СИЗы</w:t>
      </w:r>
      <w:proofErr w:type="spellEnd"/>
      <w:r w:rsidR="00BD7BFC" w:rsidRPr="00C21445">
        <w:rPr>
          <w:rFonts w:ascii="Times New Roman" w:hAnsi="Times New Roman" w:cs="Times New Roman"/>
          <w:sz w:val="24"/>
          <w:szCs w:val="24"/>
        </w:rPr>
        <w:t xml:space="preserve"> перед каждым использованием, следить за его сохранностью во время использования и проводить осмотр после каждого использования.</w:t>
      </w:r>
      <w:r w:rsidR="00A66D9A" w:rsidRPr="00C21445">
        <w:rPr>
          <w:rFonts w:ascii="Times New Roman" w:hAnsi="Times New Roman" w:cs="Times New Roman"/>
          <w:sz w:val="24"/>
          <w:szCs w:val="24"/>
        </w:rPr>
        <w:t xml:space="preserve"> Если возможно, это изделие следует закрепить за отдельным пользователем как личное средство защиты. </w:t>
      </w:r>
    </w:p>
    <w:p w:rsid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E06E9A" w:rsidRPr="00C21445">
        <w:rPr>
          <w:rFonts w:ascii="Times New Roman" w:hAnsi="Times New Roman" w:cs="Times New Roman"/>
          <w:sz w:val="24"/>
          <w:szCs w:val="24"/>
        </w:rPr>
        <w:t xml:space="preserve">Один раз в год (или чаще в зависимости от местного законодательства в вашей стране, а также от условий использования снаряжения) или после аварийного рывка </w:t>
      </w:r>
      <w:r w:rsidR="005D0C7A" w:rsidRPr="00C21445">
        <w:rPr>
          <w:rFonts w:ascii="Times New Roman" w:hAnsi="Times New Roman" w:cs="Times New Roman"/>
          <w:sz w:val="24"/>
          <w:szCs w:val="24"/>
        </w:rPr>
        <w:t>изделия</w:t>
      </w:r>
      <w:r w:rsidR="00E06E9A" w:rsidRPr="00C21445">
        <w:rPr>
          <w:rFonts w:ascii="Times New Roman" w:hAnsi="Times New Roman" w:cs="Times New Roman"/>
          <w:sz w:val="24"/>
          <w:szCs w:val="24"/>
        </w:rPr>
        <w:t xml:space="preserve"> необходимо проверять осмотром уполномоченным (компе</w:t>
      </w:r>
      <w:r w:rsidR="005D0C7A" w:rsidRPr="00C21445">
        <w:rPr>
          <w:rFonts w:ascii="Times New Roman" w:hAnsi="Times New Roman" w:cs="Times New Roman"/>
          <w:sz w:val="24"/>
          <w:szCs w:val="24"/>
        </w:rPr>
        <w:t>т</w:t>
      </w:r>
      <w:r w:rsidR="00E06E9A" w:rsidRPr="00C21445">
        <w:rPr>
          <w:rFonts w:ascii="Times New Roman" w:hAnsi="Times New Roman" w:cs="Times New Roman"/>
          <w:sz w:val="24"/>
          <w:szCs w:val="24"/>
        </w:rPr>
        <w:t>ентным) лицом. Результаты осмотра заносятся в журнал проверок ваше</w:t>
      </w:r>
      <w:r>
        <w:rPr>
          <w:rFonts w:ascii="Times New Roman" w:hAnsi="Times New Roman" w:cs="Times New Roman"/>
          <w:sz w:val="24"/>
          <w:szCs w:val="24"/>
        </w:rPr>
        <w:t>го СИЗ.</w:t>
      </w:r>
    </w:p>
    <w:p w:rsidR="00E06E9A" w:rsidRPr="00C21445" w:rsidRDefault="00C21445" w:rsidP="00C21445">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E06E9A" w:rsidRPr="00C21445">
        <w:rPr>
          <w:rFonts w:ascii="Times New Roman" w:hAnsi="Times New Roman" w:cs="Times New Roman"/>
          <w:sz w:val="24"/>
          <w:szCs w:val="24"/>
        </w:rPr>
        <w:t>Немедленно выбраковывайте любое снаряжение, если:</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невозможно убедится в том, что изделие можно однозначно идентифицировать с его</w:t>
      </w:r>
      <w:r>
        <w:rPr>
          <w:rFonts w:ascii="Times New Roman" w:hAnsi="Times New Roman" w:cs="Times New Roman"/>
          <w:sz w:val="24"/>
          <w:szCs w:val="24"/>
        </w:rPr>
        <w:t xml:space="preserve"> паспортом и журналом проверок;</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снаряжение или его компоненты деформированы, в том числе и вследствие воздействия сильн</w:t>
      </w:r>
      <w:r>
        <w:rPr>
          <w:rFonts w:ascii="Times New Roman" w:hAnsi="Times New Roman" w:cs="Times New Roman"/>
          <w:sz w:val="24"/>
          <w:szCs w:val="24"/>
        </w:rPr>
        <w:t>ого рывка или большой нагрузки;</w:t>
      </w:r>
    </w:p>
    <w:p w:rsidR="00837E48" w:rsidRPr="008116C4" w:rsidRDefault="008116C4" w:rsidP="008116C4">
      <w:pPr>
        <w:pStyle w:val="ab"/>
        <w:numPr>
          <w:ilvl w:val="0"/>
          <w:numId w:val="15"/>
        </w:numPr>
        <w:jc w:val="both"/>
        <w:rPr>
          <w:rFonts w:ascii="Times New Roman" w:eastAsia="Times New Roman" w:hAnsi="Times New Roman" w:cs="Times New Roman"/>
          <w:kern w:val="36"/>
          <w:sz w:val="24"/>
          <w:szCs w:val="24"/>
          <w:lang w:eastAsia="ru-RU"/>
        </w:rPr>
      </w:pPr>
      <w:r w:rsidRPr="008116C4">
        <w:rPr>
          <w:rFonts w:ascii="Times New Roman" w:hAnsi="Times New Roman" w:cs="Times New Roman"/>
          <w:sz w:val="24"/>
          <w:szCs w:val="24"/>
        </w:rPr>
        <w:t>снаряжение не удовлетворило требованиям при осмотре</w:t>
      </w:r>
      <w:r>
        <w:rPr>
          <w:rFonts w:ascii="Times New Roman" w:hAnsi="Times New Roman" w:cs="Times New Roman"/>
          <w:sz w:val="24"/>
          <w:szCs w:val="24"/>
        </w:rPr>
        <w:t>,</w:t>
      </w:r>
      <w:r w:rsidRPr="008116C4">
        <w:rPr>
          <w:rFonts w:ascii="Times New Roman" w:hAnsi="Times New Roman" w:cs="Times New Roman"/>
          <w:sz w:val="24"/>
          <w:szCs w:val="24"/>
        </w:rPr>
        <w:t xml:space="preserve"> имеются порезы и/или оплавления силов</w:t>
      </w:r>
      <w:r>
        <w:rPr>
          <w:rFonts w:ascii="Times New Roman" w:hAnsi="Times New Roman" w:cs="Times New Roman"/>
          <w:sz w:val="24"/>
          <w:szCs w:val="24"/>
        </w:rPr>
        <w:t>ых лент и (или) силовых сшивок;</w:t>
      </w:r>
    </w:p>
    <w:p w:rsidR="00837E48"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когда снаряжение устарело и более не соответствует новым стандартам, законам, технике или оно не совмест</w:t>
      </w:r>
      <w:r>
        <w:rPr>
          <w:rFonts w:ascii="Times New Roman" w:hAnsi="Times New Roman" w:cs="Times New Roman"/>
          <w:sz w:val="24"/>
          <w:szCs w:val="24"/>
        </w:rPr>
        <w:t>имо с другим снаряжением и т.д.;</w:t>
      </w:r>
    </w:p>
    <w:p w:rsidR="00E06E9A" w:rsidRPr="008116C4" w:rsidRDefault="008116C4" w:rsidP="008116C4">
      <w:pPr>
        <w:pStyle w:val="ab"/>
        <w:numPr>
          <w:ilvl w:val="0"/>
          <w:numId w:val="15"/>
        </w:numPr>
        <w:jc w:val="both"/>
        <w:rPr>
          <w:rFonts w:ascii="Times New Roman" w:hAnsi="Times New Roman" w:cs="Times New Roman"/>
          <w:sz w:val="24"/>
          <w:szCs w:val="24"/>
        </w:rPr>
      </w:pPr>
      <w:r w:rsidRPr="008116C4">
        <w:rPr>
          <w:rFonts w:ascii="Times New Roman" w:hAnsi="Times New Roman" w:cs="Times New Roman"/>
          <w:sz w:val="24"/>
          <w:szCs w:val="24"/>
        </w:rPr>
        <w:t xml:space="preserve">у вас есть сомнения в его надежности. </w:t>
      </w:r>
    </w:p>
    <w:p w:rsidR="008116C4" w:rsidRDefault="008116C4" w:rsidP="008116C4">
      <w:pPr>
        <w:pStyle w:val="ab"/>
        <w:ind w:firstLine="567"/>
        <w:rPr>
          <w:rFonts w:ascii="Times New Roman" w:hAnsi="Times New Roman" w:cs="Times New Roman"/>
          <w:sz w:val="24"/>
          <w:szCs w:val="24"/>
        </w:rPr>
      </w:pPr>
      <w:r>
        <w:rPr>
          <w:rFonts w:ascii="Times New Roman" w:hAnsi="Times New Roman" w:cs="Times New Roman"/>
          <w:sz w:val="24"/>
          <w:szCs w:val="24"/>
        </w:rPr>
        <w:t xml:space="preserve">4.4. </w:t>
      </w:r>
      <w:r w:rsidR="00837E48" w:rsidRPr="00C21445">
        <w:rPr>
          <w:rFonts w:ascii="Times New Roman" w:hAnsi="Times New Roman" w:cs="Times New Roman"/>
          <w:sz w:val="24"/>
          <w:szCs w:val="24"/>
        </w:rPr>
        <w:t>В последнем случае возможно провести испытание привязи статическим нагружением.</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Pr="008116C4">
        <w:rPr>
          <w:rFonts w:ascii="Times New Roman" w:hAnsi="Times New Roman" w:cs="Times New Roman"/>
          <w:b/>
          <w:sz w:val="24"/>
          <w:szCs w:val="24"/>
        </w:rPr>
        <w:t xml:space="preserve">ВНИМАНИЕ! </w:t>
      </w:r>
      <w:r w:rsidR="00E06E9A" w:rsidRPr="00C21445">
        <w:rPr>
          <w:rFonts w:ascii="Times New Roman" w:hAnsi="Times New Roman" w:cs="Times New Roman"/>
          <w:sz w:val="24"/>
          <w:szCs w:val="24"/>
        </w:rPr>
        <w:t xml:space="preserve">Необходимо помнить, что динамические и статические испытания СИЗ от падения с высоты </w:t>
      </w:r>
      <w:r w:rsidR="00E06E9A" w:rsidRPr="00C21445">
        <w:rPr>
          <w:rFonts w:ascii="Times New Roman" w:hAnsi="Times New Roman" w:cs="Times New Roman"/>
          <w:sz w:val="24"/>
          <w:szCs w:val="24"/>
          <w:u w:val="single"/>
        </w:rPr>
        <w:t>с повышенной</w:t>
      </w:r>
      <w:r w:rsidR="00E06E9A" w:rsidRPr="00C21445">
        <w:rPr>
          <w:rFonts w:ascii="Times New Roman" w:hAnsi="Times New Roman" w:cs="Times New Roman"/>
          <w:sz w:val="24"/>
          <w:szCs w:val="24"/>
        </w:rPr>
        <w:t xml:space="preserve"> нагрузкой в эксплуатирующих организациях не проводятся, а проверить </w:t>
      </w:r>
      <w:r w:rsidR="005D0C7A" w:rsidRPr="00C21445">
        <w:rPr>
          <w:rFonts w:ascii="Times New Roman" w:hAnsi="Times New Roman" w:cs="Times New Roman"/>
          <w:sz w:val="24"/>
          <w:szCs w:val="24"/>
        </w:rPr>
        <w:t xml:space="preserve">привязь </w:t>
      </w:r>
      <w:r w:rsidR="00837E48" w:rsidRPr="00C21445">
        <w:rPr>
          <w:rFonts w:ascii="Times New Roman" w:hAnsi="Times New Roman" w:cs="Times New Roman"/>
          <w:sz w:val="24"/>
          <w:szCs w:val="24"/>
        </w:rPr>
        <w:t xml:space="preserve">нагружением </w:t>
      </w:r>
      <w:r w:rsidR="005D0C7A" w:rsidRPr="00C21445">
        <w:rPr>
          <w:rFonts w:ascii="Times New Roman" w:hAnsi="Times New Roman" w:cs="Times New Roman"/>
          <w:sz w:val="24"/>
          <w:szCs w:val="24"/>
        </w:rPr>
        <w:t xml:space="preserve">возможно только </w:t>
      </w:r>
      <w:r w:rsidR="00E06E9A" w:rsidRPr="00C21445">
        <w:rPr>
          <w:rFonts w:ascii="Times New Roman" w:hAnsi="Times New Roman" w:cs="Times New Roman"/>
          <w:sz w:val="24"/>
          <w:szCs w:val="24"/>
        </w:rPr>
        <w:t>с применением допустимых нагрузок.</w:t>
      </w:r>
      <w:r w:rsidR="00837E48" w:rsidRPr="00C21445">
        <w:rPr>
          <w:rFonts w:ascii="Times New Roman" w:hAnsi="Times New Roman" w:cs="Times New Roman"/>
          <w:sz w:val="24"/>
          <w:szCs w:val="24"/>
        </w:rPr>
        <w:t xml:space="preserve"> При такой необходимости надо надеть привязь на испытательный манекен и последовательно нагружать все имеющиеся на привязи точки присоединения статической нагрузкой в 9 кН в течении 3х минут.</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Pr="008116C4">
        <w:rPr>
          <w:rFonts w:ascii="Times New Roman" w:hAnsi="Times New Roman" w:cs="Times New Roman"/>
          <w:b/>
          <w:sz w:val="24"/>
          <w:szCs w:val="24"/>
        </w:rPr>
        <w:t>ВНИМАНИЕ!</w:t>
      </w:r>
      <w:r w:rsidRPr="00C21445">
        <w:rPr>
          <w:rFonts w:ascii="Times New Roman" w:hAnsi="Times New Roman" w:cs="Times New Roman"/>
          <w:sz w:val="24"/>
          <w:szCs w:val="24"/>
        </w:rPr>
        <w:t xml:space="preserve"> </w:t>
      </w:r>
      <w:r w:rsidR="00E06E9A" w:rsidRPr="00C21445">
        <w:rPr>
          <w:rFonts w:ascii="Times New Roman" w:hAnsi="Times New Roman" w:cs="Times New Roman"/>
          <w:sz w:val="24"/>
          <w:szCs w:val="24"/>
        </w:rPr>
        <w:t xml:space="preserve">Ремонт снаряжения </w:t>
      </w:r>
      <w:r>
        <w:rPr>
          <w:rFonts w:ascii="Times New Roman" w:hAnsi="Times New Roman" w:cs="Times New Roman"/>
          <w:sz w:val="24"/>
          <w:szCs w:val="24"/>
        </w:rPr>
        <w:t xml:space="preserve">от </w:t>
      </w:r>
      <w:r w:rsidR="00E06E9A" w:rsidRPr="00C21445">
        <w:rPr>
          <w:rFonts w:ascii="Times New Roman" w:hAnsi="Times New Roman" w:cs="Times New Roman"/>
          <w:sz w:val="24"/>
          <w:szCs w:val="24"/>
        </w:rPr>
        <w:t>ТМ КРОК вне мастерских ТМ КРОК - запрещён!</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4.7. </w:t>
      </w:r>
      <w:r w:rsidRPr="008116C4">
        <w:rPr>
          <w:rFonts w:ascii="Times New Roman" w:hAnsi="Times New Roman" w:cs="Times New Roman"/>
          <w:b/>
          <w:sz w:val="24"/>
          <w:szCs w:val="24"/>
        </w:rPr>
        <w:t>ВНИМАНИЕ!</w:t>
      </w:r>
      <w:r w:rsidRPr="00C21445">
        <w:rPr>
          <w:rFonts w:ascii="Times New Roman" w:hAnsi="Times New Roman" w:cs="Times New Roman"/>
          <w:sz w:val="24"/>
          <w:szCs w:val="24"/>
        </w:rPr>
        <w:t xml:space="preserve"> </w:t>
      </w:r>
      <w:r w:rsidR="00837E48" w:rsidRPr="00C21445">
        <w:rPr>
          <w:rFonts w:ascii="Times New Roman" w:hAnsi="Times New Roman" w:cs="Times New Roman"/>
          <w:sz w:val="24"/>
          <w:szCs w:val="24"/>
        </w:rPr>
        <w:t>Чтобы избежать дальнейшего использования выбракованного снаряжения, его следует уничтожить.</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4.8. </w:t>
      </w:r>
      <w:r w:rsidR="00E06E9A" w:rsidRPr="00C21445">
        <w:rPr>
          <w:rFonts w:ascii="Times New Roman" w:hAnsi="Times New Roman" w:cs="Times New Roman"/>
          <w:sz w:val="24"/>
          <w:szCs w:val="24"/>
        </w:rPr>
        <w:t>После эксплуатации изделие следует тщательно вычистить, высушить. При необходимости можно прополоскать пресной водой температурой не выше 30-ти градусов Цельсия с использованием обычного хозяйственного мыла.</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4.9. </w:t>
      </w:r>
      <w:r w:rsidRPr="008116C4">
        <w:rPr>
          <w:rFonts w:ascii="Times New Roman" w:hAnsi="Times New Roman" w:cs="Times New Roman"/>
          <w:b/>
          <w:sz w:val="24"/>
          <w:szCs w:val="24"/>
        </w:rPr>
        <w:t xml:space="preserve">ВНИМАНИЕ! </w:t>
      </w:r>
      <w:r w:rsidR="00A66D9A" w:rsidRPr="00C21445">
        <w:rPr>
          <w:rFonts w:ascii="Times New Roman" w:hAnsi="Times New Roman" w:cs="Times New Roman"/>
          <w:sz w:val="24"/>
          <w:szCs w:val="24"/>
        </w:rPr>
        <w:t>Н</w:t>
      </w:r>
      <w:r>
        <w:rPr>
          <w:rFonts w:ascii="Times New Roman" w:hAnsi="Times New Roman" w:cs="Times New Roman"/>
          <w:sz w:val="24"/>
          <w:szCs w:val="24"/>
        </w:rPr>
        <w:t>емедленно выведи</w:t>
      </w:r>
      <w:r w:rsidR="00BD7BFC" w:rsidRPr="00C21445">
        <w:rPr>
          <w:rFonts w:ascii="Times New Roman" w:hAnsi="Times New Roman" w:cs="Times New Roman"/>
          <w:sz w:val="24"/>
          <w:szCs w:val="24"/>
        </w:rPr>
        <w:t xml:space="preserve">те </w:t>
      </w:r>
      <w:r w:rsidR="00A66D9A" w:rsidRPr="00C21445">
        <w:rPr>
          <w:rFonts w:ascii="Times New Roman" w:hAnsi="Times New Roman" w:cs="Times New Roman"/>
          <w:sz w:val="24"/>
          <w:szCs w:val="24"/>
        </w:rPr>
        <w:t>изделие</w:t>
      </w:r>
      <w:r w:rsidR="00BD7BFC" w:rsidRPr="00C21445">
        <w:rPr>
          <w:rFonts w:ascii="Times New Roman" w:hAnsi="Times New Roman" w:cs="Times New Roman"/>
          <w:sz w:val="24"/>
          <w:szCs w:val="24"/>
        </w:rPr>
        <w:t xml:space="preserve"> из эксплуатации, если он</w:t>
      </w:r>
      <w:r w:rsidR="00A66D9A" w:rsidRPr="00C21445">
        <w:rPr>
          <w:rFonts w:ascii="Times New Roman" w:hAnsi="Times New Roman" w:cs="Times New Roman"/>
          <w:sz w:val="24"/>
          <w:szCs w:val="24"/>
        </w:rPr>
        <w:t xml:space="preserve">о </w:t>
      </w:r>
      <w:r w:rsidR="00BD7BFC" w:rsidRPr="00C21445">
        <w:rPr>
          <w:rFonts w:ascii="Times New Roman" w:hAnsi="Times New Roman" w:cs="Times New Roman"/>
          <w:sz w:val="24"/>
          <w:szCs w:val="24"/>
        </w:rPr>
        <w:t>вступил</w:t>
      </w:r>
      <w:r w:rsidR="00A66D9A" w:rsidRPr="00C21445">
        <w:rPr>
          <w:rFonts w:ascii="Times New Roman" w:hAnsi="Times New Roman" w:cs="Times New Roman"/>
          <w:sz w:val="24"/>
          <w:szCs w:val="24"/>
        </w:rPr>
        <w:t>о</w:t>
      </w:r>
      <w:r w:rsidR="00BD7BFC" w:rsidRPr="00C21445">
        <w:rPr>
          <w:rFonts w:ascii="Times New Roman" w:hAnsi="Times New Roman" w:cs="Times New Roman"/>
          <w:sz w:val="24"/>
          <w:szCs w:val="24"/>
        </w:rPr>
        <w:t xml:space="preserve"> в контакт с химическими веществами /реагентами, растворителями или топливом, которые могли повлиять на его эксплуатационные качества.</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4.10. </w:t>
      </w:r>
      <w:r w:rsidR="00E06E9A" w:rsidRPr="00C21445">
        <w:rPr>
          <w:rFonts w:ascii="Times New Roman" w:hAnsi="Times New Roman" w:cs="Times New Roman"/>
          <w:sz w:val="24"/>
          <w:szCs w:val="24"/>
        </w:rPr>
        <w:t>Сушить без нагревания и вдали от солнечных лучей и нагревательных приборов. Хранить в сухом прохладном помещении, оберегать от воздействия агрессивных химических веществ.</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4.11. </w:t>
      </w:r>
      <w:r w:rsidR="00E06E9A" w:rsidRPr="00C21445">
        <w:rPr>
          <w:rFonts w:ascii="Times New Roman" w:hAnsi="Times New Roman" w:cs="Times New Roman"/>
          <w:sz w:val="24"/>
          <w:szCs w:val="24"/>
        </w:rPr>
        <w:t xml:space="preserve">Разрешается транспортировать любым видом транспорта при условии защиты зажима от механических повреждений, атмосферных осадков </w:t>
      </w:r>
      <w:r>
        <w:rPr>
          <w:rFonts w:ascii="Times New Roman" w:hAnsi="Times New Roman" w:cs="Times New Roman"/>
          <w:sz w:val="24"/>
          <w:szCs w:val="24"/>
        </w:rPr>
        <w:t>и воздействия агрессивных сред.</w:t>
      </w:r>
    </w:p>
    <w:p w:rsidR="00E06E9A"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4.12. </w:t>
      </w:r>
      <w:r w:rsidR="00E06E9A" w:rsidRPr="00C21445">
        <w:rPr>
          <w:rFonts w:ascii="Times New Roman" w:hAnsi="Times New Roman" w:cs="Times New Roman"/>
          <w:color w:val="222222"/>
          <w:sz w:val="24"/>
          <w:szCs w:val="24"/>
          <w:shd w:val="clear" w:color="auto" w:fill="FFFFFF"/>
        </w:rPr>
        <w:t xml:space="preserve">Климатическое исполнение - </w:t>
      </w:r>
      <w:r w:rsidR="00E06E9A" w:rsidRPr="00C21445">
        <w:rPr>
          <w:rFonts w:ascii="Times New Roman" w:hAnsi="Times New Roman" w:cs="Times New Roman"/>
          <w:sz w:val="24"/>
          <w:szCs w:val="24"/>
        </w:rPr>
        <w:t>УХЛ1.</w:t>
      </w:r>
    </w:p>
    <w:p w:rsidR="008116C4" w:rsidRPr="008116C4" w:rsidRDefault="008116C4" w:rsidP="008116C4">
      <w:pPr>
        <w:pStyle w:val="ab"/>
        <w:jc w:val="center"/>
        <w:rPr>
          <w:rFonts w:ascii="Times New Roman" w:hAnsi="Times New Roman" w:cs="Times New Roman"/>
          <w:sz w:val="28"/>
          <w:szCs w:val="28"/>
        </w:rPr>
      </w:pPr>
    </w:p>
    <w:p w:rsidR="005D0C7A" w:rsidRPr="008116C4" w:rsidRDefault="005D0C7A" w:rsidP="008116C4">
      <w:pPr>
        <w:pStyle w:val="ab"/>
        <w:jc w:val="center"/>
        <w:rPr>
          <w:rStyle w:val="a7"/>
          <w:rFonts w:ascii="Times New Roman" w:hAnsi="Times New Roman" w:cs="Times New Roman"/>
          <w:b w:val="0"/>
          <w:color w:val="000000"/>
          <w:sz w:val="28"/>
          <w:szCs w:val="28"/>
        </w:rPr>
      </w:pPr>
      <w:r w:rsidRPr="008116C4">
        <w:rPr>
          <w:rStyle w:val="a7"/>
          <w:rFonts w:ascii="Times New Roman" w:hAnsi="Times New Roman" w:cs="Times New Roman"/>
          <w:color w:val="000000"/>
          <w:sz w:val="28"/>
          <w:szCs w:val="28"/>
        </w:rPr>
        <w:t>5. Гарантии изготовителя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5.1. </w:t>
      </w:r>
      <w:r w:rsidR="005D0C7A" w:rsidRPr="00C21445">
        <w:rPr>
          <w:rFonts w:ascii="Times New Roman" w:hAnsi="Times New Roman" w:cs="Times New Roman"/>
          <w:sz w:val="24"/>
          <w:szCs w:val="24"/>
        </w:rPr>
        <w:t>Работодатели и пользователи принимают на себя окончательную ответственность за выбор и использование любого рабочего снаряжения. Изготовитель не несёт ответственности за нецелевое или неправильное использование изделия.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5.2. </w:t>
      </w:r>
      <w:r w:rsidR="005D0C7A" w:rsidRPr="00C21445">
        <w:rPr>
          <w:rFonts w:ascii="Times New Roman" w:hAnsi="Times New Roman" w:cs="Times New Roman"/>
          <w:sz w:val="24"/>
          <w:szCs w:val="24"/>
        </w:rPr>
        <w:t>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 Срок эксплуатации изделия зависит от интенсивности использования</w:t>
      </w:r>
      <w:r>
        <w:rPr>
          <w:rFonts w:ascii="Times New Roman" w:hAnsi="Times New Roman" w:cs="Times New Roman"/>
          <w:sz w:val="24"/>
          <w:szCs w:val="24"/>
        </w:rPr>
        <w:t>, н</w:t>
      </w:r>
      <w:r w:rsidR="005D0C7A" w:rsidRPr="00C21445">
        <w:rPr>
          <w:rFonts w:ascii="Times New Roman" w:hAnsi="Times New Roman" w:cs="Times New Roman"/>
          <w:sz w:val="24"/>
          <w:szCs w:val="24"/>
        </w:rPr>
        <w:t>о не менее 10</w:t>
      </w:r>
      <w:r>
        <w:rPr>
          <w:rFonts w:ascii="Times New Roman" w:hAnsi="Times New Roman" w:cs="Times New Roman"/>
          <w:sz w:val="24"/>
          <w:szCs w:val="24"/>
        </w:rPr>
        <w:t xml:space="preserve"> лет после ввода в эксплуатацию, </w:t>
      </w:r>
      <w:r w:rsidR="005D0C7A" w:rsidRPr="00C21445">
        <w:rPr>
          <w:rFonts w:ascii="Times New Roman" w:hAnsi="Times New Roman" w:cs="Times New Roman"/>
          <w:sz w:val="24"/>
          <w:szCs w:val="24"/>
        </w:rPr>
        <w:t>и не более чем 12 лет после изготовления.</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5.3. </w:t>
      </w:r>
      <w:r w:rsidR="005D0C7A" w:rsidRPr="00C21445">
        <w:rPr>
          <w:rFonts w:ascii="Times New Roman" w:hAnsi="Times New Roman" w:cs="Times New Roman"/>
          <w:sz w:val="24"/>
          <w:szCs w:val="24"/>
        </w:rPr>
        <w:t xml:space="preserve">Срок эксплуатации предполагает, что изделие может быть отбраковано во время периодических инспекций, т.к. </w:t>
      </w:r>
      <w:r w:rsidR="005D0C7A" w:rsidRPr="008116C4">
        <w:rPr>
          <w:rFonts w:ascii="Times New Roman" w:hAnsi="Times New Roman" w:cs="Times New Roman"/>
          <w:b/>
          <w:sz w:val="24"/>
          <w:szCs w:val="24"/>
        </w:rPr>
        <w:t>ВНИМАНИЕ:</w:t>
      </w:r>
      <w:r w:rsidR="005D0C7A" w:rsidRPr="00C21445">
        <w:rPr>
          <w:rFonts w:ascii="Times New Roman" w:hAnsi="Times New Roman" w:cs="Times New Roman"/>
          <w:sz w:val="24"/>
          <w:szCs w:val="24"/>
        </w:rPr>
        <w:t xml:space="preserve"> особые обстоятельства могут вызвать уменьшение срока службы изделия, вплоть до однократного применения; например: способ и интенсивность </w:t>
      </w:r>
      <w:r w:rsidR="005D0C7A" w:rsidRPr="00C21445">
        <w:rPr>
          <w:rFonts w:ascii="Times New Roman" w:hAnsi="Times New Roman" w:cs="Times New Roman"/>
          <w:sz w:val="24"/>
          <w:szCs w:val="24"/>
        </w:rPr>
        <w:lastRenderedPageBreak/>
        <w:t>использования, воздействие окружающей среды, воздействие морской среды, работа с агрессивными химическими веществами, экстремальные температуры, контакт с острыми гранями, трение при использовании,  неправильное хранение, обслуживание и транспортировка и т.д.</w:t>
      </w:r>
    </w:p>
    <w:p w:rsidR="008116C4"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5.4. </w:t>
      </w:r>
      <w:r w:rsidR="005D0C7A" w:rsidRPr="00C21445">
        <w:rPr>
          <w:rFonts w:ascii="Times New Roman" w:hAnsi="Times New Roman" w:cs="Times New Roman"/>
          <w:sz w:val="24"/>
          <w:szCs w:val="24"/>
        </w:rPr>
        <w:t>Производитель установил срок гарантии на изделия от любых дефектов материала и производственных дефектов 18 месяцев со дня продажи. В течение гарантийного срока дефекты изделия, выявленные потребителем и возникшие по вине изготовителя, предприятие-изготовитель обязуется устранить в течение одного месяца со дня получения рекламации и самого изделия. Срок устранения гарантийных дефектов не входит в срок гарантии.</w:t>
      </w:r>
    </w:p>
    <w:p w:rsidR="005D0C7A" w:rsidRPr="00C21445" w:rsidRDefault="008116C4" w:rsidP="008116C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5.5. </w:t>
      </w:r>
      <w:r w:rsidR="005D0C7A" w:rsidRPr="00C21445">
        <w:rPr>
          <w:rFonts w:ascii="Times New Roman" w:hAnsi="Times New Roman" w:cs="Times New Roman"/>
          <w:sz w:val="24"/>
          <w:szCs w:val="24"/>
        </w:rPr>
        <w:t xml:space="preserve">Гарантия не распространяется на следующие случаи: нормальный износ, окисление, изменение конструкции или переделка изделия, неправильное хранение и плохой уход, повреждения, вызванные небрежным отношением к изделию (в том числе механические повреждения инородными предметами.), а также использование изделия не по назначению. </w:t>
      </w:r>
    </w:p>
    <w:p w:rsidR="00E06E9A" w:rsidRPr="008116C4" w:rsidRDefault="00E06E9A" w:rsidP="008116C4">
      <w:pPr>
        <w:pStyle w:val="ab"/>
        <w:jc w:val="center"/>
        <w:rPr>
          <w:rFonts w:ascii="Times New Roman" w:hAnsi="Times New Roman" w:cs="Times New Roman"/>
          <w:sz w:val="28"/>
          <w:szCs w:val="28"/>
        </w:rPr>
      </w:pPr>
    </w:p>
    <w:p w:rsidR="008116C4" w:rsidRPr="008116C4" w:rsidRDefault="008116C4" w:rsidP="008116C4">
      <w:pPr>
        <w:pStyle w:val="ab"/>
        <w:jc w:val="center"/>
        <w:rPr>
          <w:rFonts w:ascii="Times New Roman" w:hAnsi="Times New Roman" w:cs="Times New Roman"/>
          <w:sz w:val="28"/>
          <w:szCs w:val="28"/>
        </w:rPr>
      </w:pPr>
      <w:r>
        <w:rPr>
          <w:rStyle w:val="a7"/>
          <w:rFonts w:ascii="Times New Roman" w:hAnsi="Times New Roman" w:cs="Times New Roman"/>
          <w:color w:val="000000"/>
          <w:sz w:val="28"/>
          <w:szCs w:val="28"/>
        </w:rPr>
        <w:t xml:space="preserve">6. </w:t>
      </w:r>
      <w:r w:rsidRPr="008116C4">
        <w:rPr>
          <w:rStyle w:val="a7"/>
          <w:rFonts w:ascii="Times New Roman" w:hAnsi="Times New Roman" w:cs="Times New Roman"/>
          <w:color w:val="000000"/>
          <w:sz w:val="28"/>
          <w:szCs w:val="28"/>
        </w:rPr>
        <w:t>Комплектность и свидетельство о соответствии</w:t>
      </w:r>
    </w:p>
    <w:p w:rsidR="00987464" w:rsidRDefault="008116C4" w:rsidP="00987464">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r w:rsidRPr="00C21445">
        <w:rPr>
          <w:rFonts w:ascii="Times New Roman" w:hAnsi="Times New Roman" w:cs="Times New Roman"/>
          <w:sz w:val="24"/>
          <w:szCs w:val="24"/>
        </w:rPr>
        <w:t>Изделие проверено на соответствие нормативно-технической документации и признано годным к эксплуатации. Сертифицировано в Российской Федерации и на Украине.</w:t>
      </w:r>
    </w:p>
    <w:p w:rsidR="00987464" w:rsidRDefault="00987464" w:rsidP="00987464">
      <w:pPr>
        <w:pStyle w:val="ab"/>
        <w:ind w:firstLine="567"/>
        <w:jc w:val="both"/>
        <w:rPr>
          <w:rFonts w:ascii="Times New Roman" w:hAnsi="Times New Roman" w:cs="Times New Roman"/>
          <w:sz w:val="24"/>
          <w:szCs w:val="24"/>
        </w:rPr>
      </w:pPr>
    </w:p>
    <w:p w:rsidR="008116C4" w:rsidRPr="00C21445" w:rsidRDefault="00987464" w:rsidP="00987464">
      <w:pPr>
        <w:pStyle w:val="ab"/>
        <w:ind w:firstLine="567"/>
        <w:jc w:val="both"/>
        <w:rPr>
          <w:rFonts w:ascii="Times New Roman" w:hAnsi="Times New Roman" w:cs="Times New Roman"/>
          <w:sz w:val="24"/>
          <w:szCs w:val="24"/>
        </w:rPr>
      </w:pPr>
      <w:r>
        <w:rPr>
          <w:rFonts w:ascii="Times New Roman" w:hAnsi="Times New Roman" w:cs="Times New Roman"/>
          <w:sz w:val="24"/>
          <w:szCs w:val="24"/>
        </w:rPr>
        <w:t>6.2. Присвоен заводской номер №</w:t>
      </w:r>
      <w:r w:rsidR="008116C4" w:rsidRPr="00C21445">
        <w:rPr>
          <w:rFonts w:ascii="Times New Roman" w:hAnsi="Times New Roman" w:cs="Times New Roman"/>
          <w:sz w:val="24"/>
          <w:szCs w:val="24"/>
        </w:rPr>
        <w:t xml:space="preserve"> ___________________________________________________</w:t>
      </w:r>
    </w:p>
    <w:p w:rsidR="00987464" w:rsidRDefault="00987464" w:rsidP="00C21445">
      <w:pPr>
        <w:pStyle w:val="ab"/>
        <w:rPr>
          <w:rFonts w:ascii="Times New Roman" w:hAnsi="Times New Roman" w:cs="Times New Roman"/>
          <w:sz w:val="24"/>
          <w:szCs w:val="24"/>
        </w:rPr>
      </w:pPr>
    </w:p>
    <w:p w:rsidR="008116C4" w:rsidRPr="00C21445"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6.3. </w:t>
      </w:r>
      <w:r w:rsidR="008116C4" w:rsidRPr="00C21445">
        <w:rPr>
          <w:rFonts w:ascii="Times New Roman" w:hAnsi="Times New Roman" w:cs="Times New Roman"/>
          <w:sz w:val="24"/>
          <w:szCs w:val="24"/>
        </w:rPr>
        <w:t>Дата изготовления</w:t>
      </w:r>
      <w:r>
        <w:rPr>
          <w:rFonts w:ascii="Times New Roman" w:hAnsi="Times New Roman" w:cs="Times New Roman"/>
          <w:sz w:val="24"/>
          <w:szCs w:val="24"/>
        </w:rPr>
        <w:t xml:space="preserve"> </w:t>
      </w:r>
      <w:r w:rsidRPr="00C21445">
        <w:rPr>
          <w:rFonts w:ascii="Times New Roman" w:hAnsi="Times New Roman" w:cs="Times New Roman"/>
          <w:sz w:val="24"/>
          <w:szCs w:val="24"/>
        </w:rPr>
        <w:t>_________________________</w:t>
      </w:r>
      <w:r w:rsidR="008116C4" w:rsidRPr="00C21445">
        <w:rPr>
          <w:rFonts w:ascii="Times New Roman" w:hAnsi="Times New Roman" w:cs="Times New Roman"/>
          <w:sz w:val="24"/>
          <w:szCs w:val="24"/>
        </w:rPr>
        <w:t xml:space="preserve"> ______________________________________________________________________</w:t>
      </w:r>
    </w:p>
    <w:p w:rsidR="008116C4"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6.4. Дата </w:t>
      </w:r>
      <w:r w:rsidR="008116C4" w:rsidRPr="00C21445">
        <w:rPr>
          <w:rFonts w:ascii="Times New Roman" w:hAnsi="Times New Roman" w:cs="Times New Roman"/>
          <w:sz w:val="24"/>
          <w:szCs w:val="24"/>
        </w:rPr>
        <w:t>продажи</w:t>
      </w:r>
      <w:r>
        <w:rPr>
          <w:rFonts w:ascii="Times New Roman" w:hAnsi="Times New Roman" w:cs="Times New Roman"/>
          <w:sz w:val="24"/>
          <w:szCs w:val="24"/>
        </w:rPr>
        <w:t xml:space="preserve"> </w:t>
      </w:r>
      <w:r w:rsidR="008116C4" w:rsidRPr="00C21445">
        <w:rPr>
          <w:rFonts w:ascii="Times New Roman" w:hAnsi="Times New Roman" w:cs="Times New Roman"/>
          <w:sz w:val="24"/>
          <w:szCs w:val="24"/>
        </w:rPr>
        <w:t>________</w:t>
      </w:r>
      <w:r>
        <w:rPr>
          <w:rFonts w:ascii="Times New Roman" w:hAnsi="Times New Roman" w:cs="Times New Roman"/>
          <w:sz w:val="24"/>
          <w:szCs w:val="24"/>
        </w:rPr>
        <w:t>____________</w:t>
      </w:r>
    </w:p>
    <w:p w:rsidR="00987464" w:rsidRPr="00C21445" w:rsidRDefault="00987464" w:rsidP="00987464">
      <w:pPr>
        <w:pStyle w:val="ab"/>
        <w:ind w:firstLine="567"/>
        <w:rPr>
          <w:rFonts w:ascii="Times New Roman" w:hAnsi="Times New Roman" w:cs="Times New Roman"/>
          <w:sz w:val="24"/>
          <w:szCs w:val="24"/>
        </w:rPr>
      </w:pPr>
    </w:p>
    <w:p w:rsidR="008116C4" w:rsidRPr="00C21445" w:rsidRDefault="00987464" w:rsidP="00987464">
      <w:pPr>
        <w:pStyle w:val="ab"/>
        <w:ind w:firstLine="567"/>
        <w:rPr>
          <w:rFonts w:ascii="Times New Roman" w:hAnsi="Times New Roman" w:cs="Times New Roman"/>
          <w:sz w:val="24"/>
          <w:szCs w:val="24"/>
        </w:rPr>
      </w:pPr>
      <w:r>
        <w:rPr>
          <w:rFonts w:ascii="Times New Roman" w:hAnsi="Times New Roman" w:cs="Times New Roman"/>
          <w:sz w:val="24"/>
          <w:szCs w:val="24"/>
        </w:rPr>
        <w:t xml:space="preserve">6.5. </w:t>
      </w:r>
      <w:r w:rsidR="008116C4" w:rsidRPr="00C21445">
        <w:rPr>
          <w:rFonts w:ascii="Times New Roman" w:hAnsi="Times New Roman" w:cs="Times New Roman"/>
          <w:sz w:val="24"/>
          <w:szCs w:val="24"/>
        </w:rPr>
        <w:t>Подпись лица, ответственного за приёмку изделия _________________________________</w:t>
      </w:r>
    </w:p>
    <w:p w:rsidR="008116C4" w:rsidRPr="00C21445" w:rsidRDefault="008116C4" w:rsidP="00C21445">
      <w:pPr>
        <w:pStyle w:val="ab"/>
        <w:rPr>
          <w:rFonts w:ascii="Times New Roman" w:hAnsi="Times New Roman" w:cs="Times New Roman"/>
          <w:sz w:val="24"/>
          <w:szCs w:val="24"/>
        </w:rPr>
      </w:pPr>
    </w:p>
    <w:p w:rsidR="008116C4" w:rsidRPr="00C21445" w:rsidRDefault="008116C4" w:rsidP="00C21445">
      <w:pPr>
        <w:pStyle w:val="ab"/>
        <w:rPr>
          <w:rFonts w:ascii="Times New Roman" w:hAnsi="Times New Roman" w:cs="Times New Roman"/>
          <w:noProof/>
          <w:sz w:val="24"/>
          <w:szCs w:val="24"/>
          <w:lang w:eastAsia="ru-RU"/>
        </w:rPr>
      </w:pPr>
    </w:p>
    <w:p w:rsidR="00E06E9A" w:rsidRPr="00C21445" w:rsidRDefault="00E06E9A" w:rsidP="00C21445">
      <w:pPr>
        <w:pStyle w:val="ab"/>
        <w:rPr>
          <w:rFonts w:ascii="Times New Roman" w:hAnsi="Times New Roman" w:cs="Times New Roman"/>
          <w:sz w:val="24"/>
          <w:szCs w:val="24"/>
        </w:rPr>
      </w:pPr>
    </w:p>
    <w:p w:rsidR="00E06E9A" w:rsidRDefault="00E06E9A" w:rsidP="00E06E9A">
      <w:pPr>
        <w:pStyle w:val="a6"/>
        <w:shd w:val="clear" w:color="auto" w:fill="FFFFFF"/>
        <w:spacing w:before="0" w:beforeAutospacing="0" w:after="0" w:afterAutospacing="0"/>
        <w:contextualSpacing/>
        <w:jc w:val="center"/>
        <w:rPr>
          <w:b/>
        </w:rPr>
      </w:pPr>
    </w:p>
    <w:p w:rsidR="00606757" w:rsidRPr="005623A7" w:rsidRDefault="00606757" w:rsidP="00606757">
      <w:pPr>
        <w:pStyle w:val="a6"/>
        <w:shd w:val="clear" w:color="auto" w:fill="FFFFFF"/>
        <w:spacing w:before="0" w:beforeAutospacing="0" w:after="0" w:afterAutospacing="0"/>
        <w:contextualSpacing/>
        <w:jc w:val="center"/>
        <w:rPr>
          <w:b/>
        </w:rPr>
      </w:pPr>
      <w:r w:rsidRPr="005623A7">
        <w:rPr>
          <w:b/>
        </w:rPr>
        <w:t>Журнал периодических проверок на пригодность к эксплуатации</w:t>
      </w:r>
    </w:p>
    <w:p w:rsidR="00606757" w:rsidRPr="005623A7" w:rsidRDefault="00606757" w:rsidP="00606757">
      <w:pPr>
        <w:pStyle w:val="a6"/>
        <w:shd w:val="clear" w:color="auto" w:fill="FFFFFF"/>
        <w:spacing w:before="0" w:beforeAutospacing="0" w:after="0" w:afterAutospacing="0"/>
        <w:contextualSpacing/>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7"/>
        <w:gridCol w:w="3924"/>
        <w:gridCol w:w="3363"/>
        <w:gridCol w:w="2056"/>
      </w:tblGrid>
      <w:tr w:rsidR="00606757" w:rsidRPr="005623A7" w:rsidTr="00144F8D">
        <w:trPr>
          <w:cantSplit/>
          <w:trHeight w:val="696"/>
        </w:trPr>
        <w:tc>
          <w:tcPr>
            <w:tcW w:w="817"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Дата</w:t>
            </w:r>
          </w:p>
        </w:tc>
        <w:tc>
          <w:tcPr>
            <w:tcW w:w="2977"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Обнаруженные повреждения, произведенный ремонт и прочая соответствующая информация</w:t>
            </w:r>
          </w:p>
        </w:tc>
        <w:tc>
          <w:tcPr>
            <w:tcW w:w="2551"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Должность, ФИО и подпись ответственного лица</w:t>
            </w:r>
          </w:p>
        </w:tc>
        <w:tc>
          <w:tcPr>
            <w:tcW w:w="1560" w:type="dxa"/>
            <w:vAlign w:val="center"/>
          </w:tcPr>
          <w:p w:rsidR="00606757" w:rsidRPr="005623A7" w:rsidRDefault="00606757" w:rsidP="00144F8D">
            <w:pPr>
              <w:pStyle w:val="a6"/>
              <w:spacing w:before="0" w:beforeAutospacing="0" w:after="0" w:afterAutospacing="0"/>
              <w:contextualSpacing/>
              <w:jc w:val="center"/>
              <w:rPr>
                <w:b/>
              </w:rPr>
            </w:pPr>
            <w:r w:rsidRPr="005623A7">
              <w:rPr>
                <w:b/>
              </w:rPr>
              <w:t>Пригодность к эксплуатации</w:t>
            </w:r>
          </w:p>
        </w:tc>
      </w:tr>
      <w:tr w:rsidR="00606757" w:rsidRPr="005623A7" w:rsidTr="00144F8D">
        <w:trPr>
          <w:trHeight w:val="406"/>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3"/>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6"/>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0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29"/>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20"/>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2"/>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05"/>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623A7" w:rsidTr="00144F8D">
        <w:trPr>
          <w:trHeight w:val="411"/>
        </w:trPr>
        <w:tc>
          <w:tcPr>
            <w:tcW w:w="817" w:type="dxa"/>
          </w:tcPr>
          <w:p w:rsidR="00606757" w:rsidRPr="005623A7" w:rsidRDefault="00606757" w:rsidP="00144F8D">
            <w:pPr>
              <w:pStyle w:val="a6"/>
              <w:spacing w:before="0" w:beforeAutospacing="0" w:after="0" w:afterAutospacing="0"/>
              <w:contextualSpacing/>
            </w:pPr>
          </w:p>
        </w:tc>
        <w:tc>
          <w:tcPr>
            <w:tcW w:w="2977" w:type="dxa"/>
          </w:tcPr>
          <w:p w:rsidR="00606757" w:rsidRPr="005623A7" w:rsidRDefault="00606757" w:rsidP="00144F8D">
            <w:pPr>
              <w:pStyle w:val="a6"/>
              <w:spacing w:before="0" w:beforeAutospacing="0" w:after="0" w:afterAutospacing="0"/>
              <w:contextualSpacing/>
            </w:pPr>
          </w:p>
        </w:tc>
        <w:tc>
          <w:tcPr>
            <w:tcW w:w="2551" w:type="dxa"/>
          </w:tcPr>
          <w:p w:rsidR="00606757" w:rsidRPr="005623A7" w:rsidRDefault="00606757" w:rsidP="00144F8D">
            <w:pPr>
              <w:pStyle w:val="a6"/>
              <w:spacing w:before="0" w:beforeAutospacing="0" w:after="0" w:afterAutospacing="0"/>
              <w:contextualSpacing/>
            </w:pPr>
          </w:p>
        </w:tc>
        <w:tc>
          <w:tcPr>
            <w:tcW w:w="1560" w:type="dxa"/>
          </w:tcPr>
          <w:p w:rsidR="00606757" w:rsidRPr="005623A7" w:rsidRDefault="00606757" w:rsidP="00144F8D">
            <w:pPr>
              <w:pStyle w:val="a6"/>
              <w:spacing w:before="0" w:beforeAutospacing="0" w:after="0" w:afterAutospacing="0"/>
              <w:contextualSpacing/>
            </w:pPr>
          </w:p>
        </w:tc>
      </w:tr>
      <w:tr w:rsidR="00606757" w:rsidRPr="005331D3" w:rsidTr="00144F8D">
        <w:trPr>
          <w:trHeight w:val="411"/>
        </w:trPr>
        <w:tc>
          <w:tcPr>
            <w:tcW w:w="817" w:type="dxa"/>
          </w:tcPr>
          <w:p w:rsidR="00606757" w:rsidRPr="005331D3" w:rsidRDefault="00606757" w:rsidP="00144F8D">
            <w:pPr>
              <w:pStyle w:val="a6"/>
              <w:spacing w:before="0" w:beforeAutospacing="0" w:after="0" w:afterAutospacing="0"/>
              <w:contextualSpacing/>
              <w:rPr>
                <w:sz w:val="18"/>
                <w:szCs w:val="18"/>
              </w:rPr>
            </w:pPr>
          </w:p>
        </w:tc>
        <w:tc>
          <w:tcPr>
            <w:tcW w:w="2977" w:type="dxa"/>
          </w:tcPr>
          <w:p w:rsidR="00606757" w:rsidRPr="005331D3" w:rsidRDefault="00606757" w:rsidP="00144F8D">
            <w:pPr>
              <w:pStyle w:val="a6"/>
              <w:spacing w:before="0" w:beforeAutospacing="0" w:after="0" w:afterAutospacing="0"/>
              <w:contextualSpacing/>
              <w:rPr>
                <w:sz w:val="18"/>
                <w:szCs w:val="18"/>
              </w:rPr>
            </w:pPr>
          </w:p>
        </w:tc>
        <w:tc>
          <w:tcPr>
            <w:tcW w:w="2551" w:type="dxa"/>
          </w:tcPr>
          <w:p w:rsidR="00606757" w:rsidRPr="005331D3" w:rsidRDefault="00606757" w:rsidP="00144F8D">
            <w:pPr>
              <w:pStyle w:val="a6"/>
              <w:spacing w:before="0" w:beforeAutospacing="0" w:after="0" w:afterAutospacing="0"/>
              <w:contextualSpacing/>
              <w:rPr>
                <w:sz w:val="18"/>
                <w:szCs w:val="18"/>
              </w:rPr>
            </w:pPr>
          </w:p>
        </w:tc>
        <w:tc>
          <w:tcPr>
            <w:tcW w:w="1560" w:type="dxa"/>
          </w:tcPr>
          <w:p w:rsidR="00606757" w:rsidRPr="005331D3" w:rsidRDefault="00606757" w:rsidP="00144F8D">
            <w:pPr>
              <w:pStyle w:val="a6"/>
              <w:spacing w:before="0" w:beforeAutospacing="0" w:after="0" w:afterAutospacing="0"/>
              <w:contextualSpacing/>
              <w:rPr>
                <w:sz w:val="18"/>
                <w:szCs w:val="18"/>
              </w:rPr>
            </w:pPr>
          </w:p>
        </w:tc>
      </w:tr>
      <w:tr w:rsidR="00606757" w:rsidRPr="005331D3" w:rsidTr="00144F8D">
        <w:trPr>
          <w:trHeight w:val="411"/>
        </w:trPr>
        <w:tc>
          <w:tcPr>
            <w:tcW w:w="817" w:type="dxa"/>
          </w:tcPr>
          <w:p w:rsidR="00606757" w:rsidRPr="005331D3" w:rsidRDefault="00606757" w:rsidP="00144F8D">
            <w:pPr>
              <w:pStyle w:val="a6"/>
              <w:spacing w:before="0" w:beforeAutospacing="0" w:after="0" w:afterAutospacing="0"/>
              <w:contextualSpacing/>
              <w:rPr>
                <w:sz w:val="18"/>
                <w:szCs w:val="18"/>
              </w:rPr>
            </w:pPr>
          </w:p>
        </w:tc>
        <w:tc>
          <w:tcPr>
            <w:tcW w:w="2977" w:type="dxa"/>
          </w:tcPr>
          <w:p w:rsidR="00606757" w:rsidRPr="005331D3" w:rsidRDefault="00606757" w:rsidP="00144F8D">
            <w:pPr>
              <w:pStyle w:val="a6"/>
              <w:spacing w:before="0" w:beforeAutospacing="0" w:after="0" w:afterAutospacing="0"/>
              <w:contextualSpacing/>
              <w:rPr>
                <w:sz w:val="18"/>
                <w:szCs w:val="18"/>
              </w:rPr>
            </w:pPr>
          </w:p>
        </w:tc>
        <w:tc>
          <w:tcPr>
            <w:tcW w:w="2551" w:type="dxa"/>
          </w:tcPr>
          <w:p w:rsidR="00606757" w:rsidRPr="005331D3" w:rsidRDefault="00606757" w:rsidP="00144F8D">
            <w:pPr>
              <w:pStyle w:val="a6"/>
              <w:spacing w:before="0" w:beforeAutospacing="0" w:after="0" w:afterAutospacing="0"/>
              <w:contextualSpacing/>
              <w:rPr>
                <w:sz w:val="18"/>
                <w:szCs w:val="18"/>
              </w:rPr>
            </w:pPr>
          </w:p>
        </w:tc>
        <w:tc>
          <w:tcPr>
            <w:tcW w:w="1560" w:type="dxa"/>
          </w:tcPr>
          <w:p w:rsidR="00606757" w:rsidRPr="005331D3" w:rsidRDefault="00606757" w:rsidP="00144F8D">
            <w:pPr>
              <w:pStyle w:val="a6"/>
              <w:spacing w:before="0" w:beforeAutospacing="0" w:after="0" w:afterAutospacing="0"/>
              <w:contextualSpacing/>
              <w:rPr>
                <w:sz w:val="18"/>
                <w:szCs w:val="18"/>
              </w:rPr>
            </w:pPr>
          </w:p>
        </w:tc>
      </w:tr>
    </w:tbl>
    <w:p w:rsidR="00606757" w:rsidRDefault="00606757" w:rsidP="00606757"/>
    <w:p w:rsidR="00BA52A3" w:rsidRDefault="00BA52A3"/>
    <w:sectPr w:rsidR="00BA52A3" w:rsidSect="00A02753">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C50"/>
    <w:multiLevelType w:val="hybridMultilevel"/>
    <w:tmpl w:val="6442A7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ED52CBF"/>
    <w:multiLevelType w:val="hybridMultilevel"/>
    <w:tmpl w:val="8E0E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D72384"/>
    <w:multiLevelType w:val="hybridMultilevel"/>
    <w:tmpl w:val="77568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5962A6"/>
    <w:multiLevelType w:val="hybridMultilevel"/>
    <w:tmpl w:val="AFFC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387E2B"/>
    <w:multiLevelType w:val="hybridMultilevel"/>
    <w:tmpl w:val="57EA37CC"/>
    <w:lvl w:ilvl="0" w:tplc="EEEA12E0">
      <w:start w:val="6"/>
      <w:numFmt w:val="decimal"/>
      <w:lvlText w:val="%1."/>
      <w:lvlJc w:val="left"/>
      <w:pPr>
        <w:ind w:left="720" w:hanging="360"/>
      </w:pPr>
      <w:rPr>
        <w:rFonts w:ascii="Times New Roman" w:hAnsi="Times New Roman"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E5421"/>
    <w:multiLevelType w:val="hybridMultilevel"/>
    <w:tmpl w:val="98B2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065C33"/>
    <w:multiLevelType w:val="multilevel"/>
    <w:tmpl w:val="D10E9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E25AD6"/>
    <w:multiLevelType w:val="multilevel"/>
    <w:tmpl w:val="3F8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DA036A"/>
    <w:multiLevelType w:val="hybridMultilevel"/>
    <w:tmpl w:val="DA348442"/>
    <w:lvl w:ilvl="0" w:tplc="FA2C0B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9767D55"/>
    <w:multiLevelType w:val="hybridMultilevel"/>
    <w:tmpl w:val="E44487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0D419A8"/>
    <w:multiLevelType w:val="hybridMultilevel"/>
    <w:tmpl w:val="0D8AB5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9739E2"/>
    <w:multiLevelType w:val="hybridMultilevel"/>
    <w:tmpl w:val="54F2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2085BA6"/>
    <w:multiLevelType w:val="hybridMultilevel"/>
    <w:tmpl w:val="79E6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B11247"/>
    <w:multiLevelType w:val="hybridMultilevel"/>
    <w:tmpl w:val="A25E7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F41F55"/>
    <w:multiLevelType w:val="hybridMultilevel"/>
    <w:tmpl w:val="71EAA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10"/>
  </w:num>
  <w:num w:numId="5">
    <w:abstractNumId w:val="14"/>
  </w:num>
  <w:num w:numId="6">
    <w:abstractNumId w:val="9"/>
  </w:num>
  <w:num w:numId="7">
    <w:abstractNumId w:val="4"/>
  </w:num>
  <w:num w:numId="8">
    <w:abstractNumId w:val="0"/>
  </w:num>
  <w:num w:numId="9">
    <w:abstractNumId w:val="8"/>
  </w:num>
  <w:num w:numId="10">
    <w:abstractNumId w:val="1"/>
  </w:num>
  <w:num w:numId="11">
    <w:abstractNumId w:val="13"/>
  </w:num>
  <w:num w:numId="12">
    <w:abstractNumId w:val="3"/>
  </w:num>
  <w:num w:numId="13">
    <w:abstractNumId w:val="12"/>
  </w:num>
  <w:num w:numId="14">
    <w:abstractNumId w:val="11"/>
  </w:num>
  <w:num w:numId="15">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1A2742"/>
    <w:rsid w:val="0000305C"/>
    <w:rsid w:val="00010DC8"/>
    <w:rsid w:val="00025CBB"/>
    <w:rsid w:val="00030ACC"/>
    <w:rsid w:val="00033A55"/>
    <w:rsid w:val="00090F51"/>
    <w:rsid w:val="0009388A"/>
    <w:rsid w:val="000B5F45"/>
    <w:rsid w:val="000B6B45"/>
    <w:rsid w:val="000D546F"/>
    <w:rsid w:val="000E3ECB"/>
    <w:rsid w:val="00122C29"/>
    <w:rsid w:val="00124FEA"/>
    <w:rsid w:val="00147DBC"/>
    <w:rsid w:val="00161C15"/>
    <w:rsid w:val="001808A5"/>
    <w:rsid w:val="00180B44"/>
    <w:rsid w:val="001816EE"/>
    <w:rsid w:val="001A2742"/>
    <w:rsid w:val="001A60AD"/>
    <w:rsid w:val="001B5EEA"/>
    <w:rsid w:val="00205301"/>
    <w:rsid w:val="002124ED"/>
    <w:rsid w:val="002159CD"/>
    <w:rsid w:val="002275A1"/>
    <w:rsid w:val="00235466"/>
    <w:rsid w:val="00285C1A"/>
    <w:rsid w:val="00290134"/>
    <w:rsid w:val="002A40AC"/>
    <w:rsid w:val="002A5B0E"/>
    <w:rsid w:val="002B1325"/>
    <w:rsid w:val="002E0686"/>
    <w:rsid w:val="002E7E9C"/>
    <w:rsid w:val="002F6D14"/>
    <w:rsid w:val="00300AA9"/>
    <w:rsid w:val="0033397E"/>
    <w:rsid w:val="00337F65"/>
    <w:rsid w:val="003830D3"/>
    <w:rsid w:val="00384471"/>
    <w:rsid w:val="003E77EC"/>
    <w:rsid w:val="00410BA8"/>
    <w:rsid w:val="0043281F"/>
    <w:rsid w:val="00437152"/>
    <w:rsid w:val="00497529"/>
    <w:rsid w:val="004C0E8D"/>
    <w:rsid w:val="004E34C4"/>
    <w:rsid w:val="004F68ED"/>
    <w:rsid w:val="00536025"/>
    <w:rsid w:val="00537F87"/>
    <w:rsid w:val="00551183"/>
    <w:rsid w:val="0055429D"/>
    <w:rsid w:val="0057550A"/>
    <w:rsid w:val="005944CA"/>
    <w:rsid w:val="00596401"/>
    <w:rsid w:val="005C1FCB"/>
    <w:rsid w:val="005D0C7A"/>
    <w:rsid w:val="005E5C0D"/>
    <w:rsid w:val="005F286C"/>
    <w:rsid w:val="005F70EB"/>
    <w:rsid w:val="00603844"/>
    <w:rsid w:val="00604E24"/>
    <w:rsid w:val="00605C80"/>
    <w:rsid w:val="00606757"/>
    <w:rsid w:val="00650C81"/>
    <w:rsid w:val="00696DF7"/>
    <w:rsid w:val="006E4150"/>
    <w:rsid w:val="00717B83"/>
    <w:rsid w:val="00743D9C"/>
    <w:rsid w:val="007628F4"/>
    <w:rsid w:val="007A4109"/>
    <w:rsid w:val="007A4AA2"/>
    <w:rsid w:val="008116C4"/>
    <w:rsid w:val="0081359A"/>
    <w:rsid w:val="00821553"/>
    <w:rsid w:val="00825E89"/>
    <w:rsid w:val="00837E48"/>
    <w:rsid w:val="0084102D"/>
    <w:rsid w:val="008411FA"/>
    <w:rsid w:val="008A6FD5"/>
    <w:rsid w:val="008B634E"/>
    <w:rsid w:val="008C78E9"/>
    <w:rsid w:val="008D48C6"/>
    <w:rsid w:val="008E2D38"/>
    <w:rsid w:val="008E56CD"/>
    <w:rsid w:val="008F6F03"/>
    <w:rsid w:val="00900A5E"/>
    <w:rsid w:val="00903F7C"/>
    <w:rsid w:val="009641A6"/>
    <w:rsid w:val="00980D7E"/>
    <w:rsid w:val="00987464"/>
    <w:rsid w:val="00990FDD"/>
    <w:rsid w:val="00992DEF"/>
    <w:rsid w:val="009C5C9A"/>
    <w:rsid w:val="009C7C32"/>
    <w:rsid w:val="00A02753"/>
    <w:rsid w:val="00A03CCA"/>
    <w:rsid w:val="00A10AB3"/>
    <w:rsid w:val="00A3032C"/>
    <w:rsid w:val="00A34A9F"/>
    <w:rsid w:val="00A551A3"/>
    <w:rsid w:val="00A60DDE"/>
    <w:rsid w:val="00A66D9A"/>
    <w:rsid w:val="00A80B15"/>
    <w:rsid w:val="00A83F10"/>
    <w:rsid w:val="00A9327D"/>
    <w:rsid w:val="00AB41CC"/>
    <w:rsid w:val="00AB54B5"/>
    <w:rsid w:val="00AC59DF"/>
    <w:rsid w:val="00B10626"/>
    <w:rsid w:val="00B4629E"/>
    <w:rsid w:val="00B47A07"/>
    <w:rsid w:val="00B51AE8"/>
    <w:rsid w:val="00B67EC6"/>
    <w:rsid w:val="00B805B2"/>
    <w:rsid w:val="00BA45DA"/>
    <w:rsid w:val="00BA52A3"/>
    <w:rsid w:val="00BD7BFC"/>
    <w:rsid w:val="00C21445"/>
    <w:rsid w:val="00C31CCE"/>
    <w:rsid w:val="00C3419B"/>
    <w:rsid w:val="00C45DF0"/>
    <w:rsid w:val="00C4605B"/>
    <w:rsid w:val="00C576D5"/>
    <w:rsid w:val="00C70FC6"/>
    <w:rsid w:val="00C80C18"/>
    <w:rsid w:val="00C84B30"/>
    <w:rsid w:val="00C97FB0"/>
    <w:rsid w:val="00D17FC4"/>
    <w:rsid w:val="00D50303"/>
    <w:rsid w:val="00D503CB"/>
    <w:rsid w:val="00D551BF"/>
    <w:rsid w:val="00E0336F"/>
    <w:rsid w:val="00E06E9A"/>
    <w:rsid w:val="00E77FCC"/>
    <w:rsid w:val="00EC11D8"/>
    <w:rsid w:val="00EF27D1"/>
    <w:rsid w:val="00F07C93"/>
    <w:rsid w:val="00F17F5A"/>
    <w:rsid w:val="00F347AD"/>
    <w:rsid w:val="00F43188"/>
    <w:rsid w:val="00F4660D"/>
    <w:rsid w:val="00F466EA"/>
    <w:rsid w:val="00FA0020"/>
    <w:rsid w:val="00FE5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B2"/>
  </w:style>
  <w:style w:type="paragraph" w:styleId="1">
    <w:name w:val="heading 1"/>
    <w:basedOn w:val="a"/>
    <w:link w:val="10"/>
    <w:qFormat/>
    <w:rsid w:val="001A27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E06E9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51A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2742"/>
    <w:rPr>
      <w:rFonts w:ascii="Times New Roman" w:eastAsia="Times New Roman" w:hAnsi="Times New Roman" w:cs="Times New Roman"/>
      <w:b/>
      <w:bCs/>
      <w:kern w:val="36"/>
      <w:sz w:val="48"/>
      <w:szCs w:val="48"/>
      <w:lang w:eastAsia="ru-RU"/>
    </w:rPr>
  </w:style>
  <w:style w:type="table" w:styleId="a3">
    <w:name w:val="Table Grid"/>
    <w:basedOn w:val="a1"/>
    <w:uiPriority w:val="59"/>
    <w:rsid w:val="00B5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B51AE8"/>
    <w:rPr>
      <w:rFonts w:asciiTheme="majorHAnsi" w:eastAsiaTheme="majorEastAsia" w:hAnsiTheme="majorHAnsi" w:cstheme="majorBidi"/>
      <w:b/>
      <w:bCs/>
      <w:i/>
      <w:iCs/>
      <w:color w:val="4F81BD" w:themeColor="accent1"/>
    </w:rPr>
  </w:style>
  <w:style w:type="character" w:styleId="a4">
    <w:name w:val="Hyperlink"/>
    <w:basedOn w:val="a0"/>
    <w:uiPriority w:val="99"/>
    <w:semiHidden/>
    <w:unhideWhenUsed/>
    <w:rsid w:val="00B51AE8"/>
    <w:rPr>
      <w:color w:val="0000FF"/>
      <w:u w:val="single"/>
    </w:rPr>
  </w:style>
  <w:style w:type="character" w:customStyle="1" w:styleId="model">
    <w:name w:val="model"/>
    <w:basedOn w:val="a0"/>
    <w:rsid w:val="00B51AE8"/>
  </w:style>
  <w:style w:type="paragraph" w:styleId="a5">
    <w:name w:val="List Paragraph"/>
    <w:basedOn w:val="a"/>
    <w:uiPriority w:val="34"/>
    <w:qFormat/>
    <w:rsid w:val="002E7E9C"/>
    <w:pPr>
      <w:ind w:left="720"/>
      <w:contextualSpacing/>
    </w:pPr>
  </w:style>
  <w:style w:type="character" w:customStyle="1" w:styleId="30">
    <w:name w:val="Заголовок 3 Знак"/>
    <w:basedOn w:val="a0"/>
    <w:link w:val="3"/>
    <w:uiPriority w:val="9"/>
    <w:rsid w:val="00E06E9A"/>
    <w:rPr>
      <w:rFonts w:asciiTheme="majorHAnsi" w:eastAsiaTheme="majorEastAsia" w:hAnsiTheme="majorHAnsi" w:cstheme="majorBidi"/>
      <w:b/>
      <w:bCs/>
      <w:color w:val="4F81BD" w:themeColor="accent1"/>
    </w:rPr>
  </w:style>
  <w:style w:type="paragraph" w:styleId="a6">
    <w:name w:val="Normal (Web)"/>
    <w:basedOn w:val="a"/>
    <w:uiPriority w:val="99"/>
    <w:unhideWhenUsed/>
    <w:rsid w:val="00E06E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06E9A"/>
    <w:rPr>
      <w:b/>
      <w:bCs/>
    </w:rPr>
  </w:style>
  <w:style w:type="paragraph" w:styleId="a8">
    <w:name w:val="Balloon Text"/>
    <w:basedOn w:val="a"/>
    <w:link w:val="a9"/>
    <w:uiPriority w:val="99"/>
    <w:semiHidden/>
    <w:unhideWhenUsed/>
    <w:rsid w:val="00E06E9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06E9A"/>
    <w:rPr>
      <w:rFonts w:ascii="Tahoma" w:hAnsi="Tahoma" w:cs="Tahoma"/>
      <w:sz w:val="16"/>
      <w:szCs w:val="16"/>
    </w:rPr>
  </w:style>
  <w:style w:type="character" w:customStyle="1" w:styleId="caps">
    <w:name w:val="caps"/>
    <w:basedOn w:val="a0"/>
    <w:rsid w:val="00E06E9A"/>
  </w:style>
  <w:style w:type="character" w:styleId="aa">
    <w:name w:val="Emphasis"/>
    <w:basedOn w:val="a0"/>
    <w:uiPriority w:val="20"/>
    <w:qFormat/>
    <w:rsid w:val="00E06E9A"/>
    <w:rPr>
      <w:i/>
      <w:iCs/>
    </w:rPr>
  </w:style>
  <w:style w:type="paragraph" w:customStyle="1" w:styleId="right">
    <w:name w:val="right"/>
    <w:basedOn w:val="a"/>
    <w:rsid w:val="00E06E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09388A"/>
    <w:pPr>
      <w:spacing w:after="0" w:line="240" w:lineRule="auto"/>
    </w:pPr>
  </w:style>
  <w:style w:type="paragraph" w:customStyle="1" w:styleId="ConsPlusNormal">
    <w:name w:val="ConsPlusNormal"/>
    <w:rsid w:val="002F6D14"/>
    <w:pPr>
      <w:widowControl w:val="0"/>
      <w:autoSpaceDE w:val="0"/>
      <w:autoSpaceDN w:val="0"/>
      <w:spacing w:after="0" w:line="240" w:lineRule="auto"/>
    </w:pPr>
    <w:rPr>
      <w:rFonts w:ascii="Calibri" w:eastAsia="Times New Roman" w:hAnsi="Calibri" w:cs="Calibri"/>
      <w:szCs w:val="20"/>
      <w:lang w:eastAsia="ru-RU"/>
    </w:rPr>
  </w:style>
  <w:style w:type="character" w:customStyle="1" w:styleId="2">
    <w:name w:val="Основной текст (2)_"/>
    <w:basedOn w:val="a0"/>
    <w:link w:val="20"/>
    <w:uiPriority w:val="99"/>
    <w:locked/>
    <w:rsid w:val="002F6D14"/>
    <w:rPr>
      <w:rFonts w:ascii="Arial" w:hAnsi="Arial" w:cs="Arial"/>
      <w:sz w:val="19"/>
      <w:szCs w:val="19"/>
      <w:shd w:val="clear" w:color="auto" w:fill="FFFFFF"/>
    </w:rPr>
  </w:style>
  <w:style w:type="paragraph" w:customStyle="1" w:styleId="20">
    <w:name w:val="Основной текст (2)"/>
    <w:basedOn w:val="a"/>
    <w:link w:val="2"/>
    <w:uiPriority w:val="99"/>
    <w:rsid w:val="002F6D14"/>
    <w:pPr>
      <w:widowControl w:val="0"/>
      <w:shd w:val="clear" w:color="auto" w:fill="FFFFFF"/>
      <w:spacing w:before="240" w:after="240" w:line="230" w:lineRule="exact"/>
      <w:jc w:val="both"/>
    </w:pPr>
    <w:rPr>
      <w:rFonts w:ascii="Arial" w:hAnsi="Arial" w:cs="Arial"/>
      <w:sz w:val="19"/>
      <w:szCs w:val="19"/>
    </w:rPr>
  </w:style>
  <w:style w:type="paragraph" w:styleId="HTML">
    <w:name w:val="HTML Preformatted"/>
    <w:basedOn w:val="a"/>
    <w:link w:val="HTML0"/>
    <w:uiPriority w:val="99"/>
    <w:semiHidden/>
    <w:unhideWhenUsed/>
    <w:rsid w:val="00D17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17FC4"/>
    <w:rPr>
      <w:rFonts w:ascii="Courier New" w:eastAsia="Times New Roman" w:hAnsi="Courier New" w:cs="Courier New"/>
      <w:sz w:val="20"/>
      <w:szCs w:val="20"/>
      <w:lang w:eastAsia="ru-RU"/>
    </w:rPr>
  </w:style>
  <w:style w:type="character" w:customStyle="1" w:styleId="apple-converted-space">
    <w:name w:val="apple-converted-space"/>
    <w:basedOn w:val="a0"/>
    <w:rsid w:val="00900A5E"/>
  </w:style>
  <w:style w:type="character" w:customStyle="1" w:styleId="ac">
    <w:name w:val="Сноска_"/>
    <w:basedOn w:val="a0"/>
    <w:link w:val="ad"/>
    <w:uiPriority w:val="99"/>
    <w:rsid w:val="00900A5E"/>
    <w:rPr>
      <w:rFonts w:ascii="Arial" w:hAnsi="Arial" w:cs="Arial"/>
      <w:sz w:val="15"/>
      <w:szCs w:val="15"/>
      <w:shd w:val="clear" w:color="auto" w:fill="FFFFFF"/>
    </w:rPr>
  </w:style>
  <w:style w:type="paragraph" w:customStyle="1" w:styleId="ad">
    <w:name w:val="Сноска"/>
    <w:basedOn w:val="a"/>
    <w:link w:val="ac"/>
    <w:uiPriority w:val="99"/>
    <w:rsid w:val="00900A5E"/>
    <w:pPr>
      <w:widowControl w:val="0"/>
      <w:shd w:val="clear" w:color="auto" w:fill="FFFFFF"/>
      <w:spacing w:after="0" w:line="191" w:lineRule="exact"/>
    </w:pPr>
    <w:rPr>
      <w:rFonts w:ascii="Arial" w:hAnsi="Arial" w:cs="Arial"/>
      <w:sz w:val="15"/>
      <w:szCs w:val="15"/>
    </w:rPr>
  </w:style>
  <w:style w:type="character" w:customStyle="1" w:styleId="2Exact">
    <w:name w:val="Основной текст (2) Exact"/>
    <w:basedOn w:val="a0"/>
    <w:uiPriority w:val="99"/>
    <w:rsid w:val="00900A5E"/>
    <w:rPr>
      <w:rFonts w:ascii="Arial" w:hAnsi="Arial" w:cs="Arial"/>
      <w:sz w:val="15"/>
      <w:szCs w:val="15"/>
      <w:u w:val="none"/>
    </w:rPr>
  </w:style>
  <w:style w:type="character" w:customStyle="1" w:styleId="2SegoeUI">
    <w:name w:val="Основной текст (2) + Segoe UI"/>
    <w:aliases w:val="6 pt Exact"/>
    <w:basedOn w:val="a0"/>
    <w:uiPriority w:val="99"/>
    <w:rsid w:val="00900A5E"/>
    <w:rPr>
      <w:rFonts w:ascii="Segoe UI" w:hAnsi="Segoe UI" w:cs="Segoe UI"/>
      <w:color w:val="000000"/>
      <w:spacing w:val="0"/>
      <w:w w:val="100"/>
      <w:position w:val="0"/>
      <w:sz w:val="12"/>
      <w:szCs w:val="12"/>
      <w:u w:val="none"/>
    </w:rPr>
  </w:style>
  <w:style w:type="character" w:customStyle="1" w:styleId="100">
    <w:name w:val="Основной текст (10)_"/>
    <w:basedOn w:val="a0"/>
    <w:link w:val="101"/>
    <w:uiPriority w:val="99"/>
    <w:rsid w:val="00900A5E"/>
    <w:rPr>
      <w:rFonts w:ascii="Arial" w:hAnsi="Arial" w:cs="Arial"/>
      <w:sz w:val="14"/>
      <w:szCs w:val="14"/>
      <w:shd w:val="clear" w:color="auto" w:fill="FFFFFF"/>
    </w:rPr>
  </w:style>
  <w:style w:type="paragraph" w:customStyle="1" w:styleId="101">
    <w:name w:val="Основной текст (10)"/>
    <w:basedOn w:val="a"/>
    <w:link w:val="100"/>
    <w:uiPriority w:val="99"/>
    <w:rsid w:val="00900A5E"/>
    <w:pPr>
      <w:widowControl w:val="0"/>
      <w:shd w:val="clear" w:color="auto" w:fill="FFFFFF"/>
      <w:spacing w:before="180" w:after="0" w:line="187" w:lineRule="exact"/>
    </w:pPr>
    <w:rPr>
      <w:rFonts w:ascii="Arial" w:hAnsi="Arial" w:cs="Arial"/>
      <w:sz w:val="14"/>
      <w:szCs w:val="14"/>
    </w:rPr>
  </w:style>
  <w:style w:type="character" w:styleId="ae">
    <w:name w:val="Placeholder Text"/>
    <w:basedOn w:val="a0"/>
    <w:uiPriority w:val="99"/>
    <w:semiHidden/>
    <w:rsid w:val="00596401"/>
    <w:rPr>
      <w:color w:val="808080"/>
    </w:rPr>
  </w:style>
</w:styles>
</file>

<file path=word/webSettings.xml><?xml version="1.0" encoding="utf-8"?>
<w:webSettings xmlns:r="http://schemas.openxmlformats.org/officeDocument/2006/relationships" xmlns:w="http://schemas.openxmlformats.org/wordprocessingml/2006/main">
  <w:divs>
    <w:div w:id="51539862">
      <w:bodyDiv w:val="1"/>
      <w:marLeft w:val="0"/>
      <w:marRight w:val="0"/>
      <w:marTop w:val="0"/>
      <w:marBottom w:val="0"/>
      <w:divBdr>
        <w:top w:val="none" w:sz="0" w:space="0" w:color="auto"/>
        <w:left w:val="none" w:sz="0" w:space="0" w:color="auto"/>
        <w:bottom w:val="none" w:sz="0" w:space="0" w:color="auto"/>
        <w:right w:val="none" w:sz="0" w:space="0" w:color="auto"/>
      </w:divBdr>
      <w:divsChild>
        <w:div w:id="681592803">
          <w:marLeft w:val="0"/>
          <w:marRight w:val="150"/>
          <w:marTop w:val="0"/>
          <w:marBottom w:val="0"/>
          <w:divBdr>
            <w:top w:val="none" w:sz="0" w:space="0" w:color="auto"/>
            <w:left w:val="none" w:sz="0" w:space="0" w:color="auto"/>
            <w:bottom w:val="none" w:sz="0" w:space="0" w:color="auto"/>
            <w:right w:val="none" w:sz="0" w:space="0" w:color="auto"/>
          </w:divBdr>
        </w:div>
      </w:divsChild>
    </w:div>
    <w:div w:id="56780757">
      <w:bodyDiv w:val="1"/>
      <w:marLeft w:val="0"/>
      <w:marRight w:val="0"/>
      <w:marTop w:val="0"/>
      <w:marBottom w:val="0"/>
      <w:divBdr>
        <w:top w:val="none" w:sz="0" w:space="0" w:color="auto"/>
        <w:left w:val="none" w:sz="0" w:space="0" w:color="auto"/>
        <w:bottom w:val="none" w:sz="0" w:space="0" w:color="auto"/>
        <w:right w:val="none" w:sz="0" w:space="0" w:color="auto"/>
      </w:divBdr>
      <w:divsChild>
        <w:div w:id="851837351">
          <w:marLeft w:val="0"/>
          <w:marRight w:val="150"/>
          <w:marTop w:val="0"/>
          <w:marBottom w:val="0"/>
          <w:divBdr>
            <w:top w:val="none" w:sz="0" w:space="0" w:color="auto"/>
            <w:left w:val="none" w:sz="0" w:space="0" w:color="auto"/>
            <w:bottom w:val="none" w:sz="0" w:space="0" w:color="auto"/>
            <w:right w:val="none" w:sz="0" w:space="0" w:color="auto"/>
          </w:divBdr>
        </w:div>
      </w:divsChild>
    </w:div>
    <w:div w:id="69273880">
      <w:bodyDiv w:val="1"/>
      <w:marLeft w:val="0"/>
      <w:marRight w:val="0"/>
      <w:marTop w:val="0"/>
      <w:marBottom w:val="0"/>
      <w:divBdr>
        <w:top w:val="none" w:sz="0" w:space="0" w:color="auto"/>
        <w:left w:val="none" w:sz="0" w:space="0" w:color="auto"/>
        <w:bottom w:val="none" w:sz="0" w:space="0" w:color="auto"/>
        <w:right w:val="none" w:sz="0" w:space="0" w:color="auto"/>
      </w:divBdr>
    </w:div>
    <w:div w:id="121849536">
      <w:bodyDiv w:val="1"/>
      <w:marLeft w:val="0"/>
      <w:marRight w:val="0"/>
      <w:marTop w:val="0"/>
      <w:marBottom w:val="0"/>
      <w:divBdr>
        <w:top w:val="none" w:sz="0" w:space="0" w:color="auto"/>
        <w:left w:val="none" w:sz="0" w:space="0" w:color="auto"/>
        <w:bottom w:val="none" w:sz="0" w:space="0" w:color="auto"/>
        <w:right w:val="none" w:sz="0" w:space="0" w:color="auto"/>
      </w:divBdr>
    </w:div>
    <w:div w:id="236130937">
      <w:bodyDiv w:val="1"/>
      <w:marLeft w:val="0"/>
      <w:marRight w:val="0"/>
      <w:marTop w:val="0"/>
      <w:marBottom w:val="0"/>
      <w:divBdr>
        <w:top w:val="none" w:sz="0" w:space="0" w:color="auto"/>
        <w:left w:val="none" w:sz="0" w:space="0" w:color="auto"/>
        <w:bottom w:val="none" w:sz="0" w:space="0" w:color="auto"/>
        <w:right w:val="none" w:sz="0" w:space="0" w:color="auto"/>
      </w:divBdr>
    </w:div>
    <w:div w:id="271254098">
      <w:bodyDiv w:val="1"/>
      <w:marLeft w:val="0"/>
      <w:marRight w:val="0"/>
      <w:marTop w:val="0"/>
      <w:marBottom w:val="0"/>
      <w:divBdr>
        <w:top w:val="none" w:sz="0" w:space="0" w:color="auto"/>
        <w:left w:val="none" w:sz="0" w:space="0" w:color="auto"/>
        <w:bottom w:val="none" w:sz="0" w:space="0" w:color="auto"/>
        <w:right w:val="none" w:sz="0" w:space="0" w:color="auto"/>
      </w:divBdr>
    </w:div>
    <w:div w:id="294650778">
      <w:bodyDiv w:val="1"/>
      <w:marLeft w:val="0"/>
      <w:marRight w:val="0"/>
      <w:marTop w:val="0"/>
      <w:marBottom w:val="0"/>
      <w:divBdr>
        <w:top w:val="none" w:sz="0" w:space="0" w:color="auto"/>
        <w:left w:val="none" w:sz="0" w:space="0" w:color="auto"/>
        <w:bottom w:val="none" w:sz="0" w:space="0" w:color="auto"/>
        <w:right w:val="none" w:sz="0" w:space="0" w:color="auto"/>
      </w:divBdr>
    </w:div>
    <w:div w:id="398791284">
      <w:bodyDiv w:val="1"/>
      <w:marLeft w:val="0"/>
      <w:marRight w:val="0"/>
      <w:marTop w:val="0"/>
      <w:marBottom w:val="0"/>
      <w:divBdr>
        <w:top w:val="none" w:sz="0" w:space="0" w:color="auto"/>
        <w:left w:val="none" w:sz="0" w:space="0" w:color="auto"/>
        <w:bottom w:val="none" w:sz="0" w:space="0" w:color="auto"/>
        <w:right w:val="none" w:sz="0" w:space="0" w:color="auto"/>
      </w:divBdr>
    </w:div>
    <w:div w:id="411391949">
      <w:bodyDiv w:val="1"/>
      <w:marLeft w:val="0"/>
      <w:marRight w:val="0"/>
      <w:marTop w:val="0"/>
      <w:marBottom w:val="0"/>
      <w:divBdr>
        <w:top w:val="none" w:sz="0" w:space="0" w:color="auto"/>
        <w:left w:val="none" w:sz="0" w:space="0" w:color="auto"/>
        <w:bottom w:val="none" w:sz="0" w:space="0" w:color="auto"/>
        <w:right w:val="none" w:sz="0" w:space="0" w:color="auto"/>
      </w:divBdr>
    </w:div>
    <w:div w:id="490369872">
      <w:bodyDiv w:val="1"/>
      <w:marLeft w:val="0"/>
      <w:marRight w:val="0"/>
      <w:marTop w:val="0"/>
      <w:marBottom w:val="0"/>
      <w:divBdr>
        <w:top w:val="none" w:sz="0" w:space="0" w:color="auto"/>
        <w:left w:val="none" w:sz="0" w:space="0" w:color="auto"/>
        <w:bottom w:val="none" w:sz="0" w:space="0" w:color="auto"/>
        <w:right w:val="none" w:sz="0" w:space="0" w:color="auto"/>
      </w:divBdr>
    </w:div>
    <w:div w:id="526795620">
      <w:bodyDiv w:val="1"/>
      <w:marLeft w:val="0"/>
      <w:marRight w:val="0"/>
      <w:marTop w:val="0"/>
      <w:marBottom w:val="0"/>
      <w:divBdr>
        <w:top w:val="none" w:sz="0" w:space="0" w:color="auto"/>
        <w:left w:val="none" w:sz="0" w:space="0" w:color="auto"/>
        <w:bottom w:val="none" w:sz="0" w:space="0" w:color="auto"/>
        <w:right w:val="none" w:sz="0" w:space="0" w:color="auto"/>
      </w:divBdr>
    </w:div>
    <w:div w:id="547836574">
      <w:bodyDiv w:val="1"/>
      <w:marLeft w:val="0"/>
      <w:marRight w:val="0"/>
      <w:marTop w:val="0"/>
      <w:marBottom w:val="0"/>
      <w:divBdr>
        <w:top w:val="none" w:sz="0" w:space="0" w:color="auto"/>
        <w:left w:val="none" w:sz="0" w:space="0" w:color="auto"/>
        <w:bottom w:val="none" w:sz="0" w:space="0" w:color="auto"/>
        <w:right w:val="none" w:sz="0" w:space="0" w:color="auto"/>
      </w:divBdr>
      <w:divsChild>
        <w:div w:id="1510410295">
          <w:marLeft w:val="360"/>
          <w:marRight w:val="0"/>
          <w:marTop w:val="0"/>
          <w:marBottom w:val="0"/>
          <w:divBdr>
            <w:top w:val="none" w:sz="0" w:space="0" w:color="auto"/>
            <w:left w:val="none" w:sz="0" w:space="0" w:color="auto"/>
            <w:bottom w:val="none" w:sz="0" w:space="0" w:color="auto"/>
            <w:right w:val="none" w:sz="0" w:space="0" w:color="auto"/>
          </w:divBdr>
        </w:div>
      </w:divsChild>
    </w:div>
    <w:div w:id="581183070">
      <w:bodyDiv w:val="1"/>
      <w:marLeft w:val="0"/>
      <w:marRight w:val="0"/>
      <w:marTop w:val="0"/>
      <w:marBottom w:val="0"/>
      <w:divBdr>
        <w:top w:val="none" w:sz="0" w:space="0" w:color="auto"/>
        <w:left w:val="none" w:sz="0" w:space="0" w:color="auto"/>
        <w:bottom w:val="none" w:sz="0" w:space="0" w:color="auto"/>
        <w:right w:val="none" w:sz="0" w:space="0" w:color="auto"/>
      </w:divBdr>
    </w:div>
    <w:div w:id="585457327">
      <w:bodyDiv w:val="1"/>
      <w:marLeft w:val="0"/>
      <w:marRight w:val="0"/>
      <w:marTop w:val="0"/>
      <w:marBottom w:val="0"/>
      <w:divBdr>
        <w:top w:val="none" w:sz="0" w:space="0" w:color="auto"/>
        <w:left w:val="none" w:sz="0" w:space="0" w:color="auto"/>
        <w:bottom w:val="none" w:sz="0" w:space="0" w:color="auto"/>
        <w:right w:val="none" w:sz="0" w:space="0" w:color="auto"/>
      </w:divBdr>
    </w:div>
    <w:div w:id="624504800">
      <w:bodyDiv w:val="1"/>
      <w:marLeft w:val="0"/>
      <w:marRight w:val="0"/>
      <w:marTop w:val="0"/>
      <w:marBottom w:val="0"/>
      <w:divBdr>
        <w:top w:val="none" w:sz="0" w:space="0" w:color="auto"/>
        <w:left w:val="none" w:sz="0" w:space="0" w:color="auto"/>
        <w:bottom w:val="none" w:sz="0" w:space="0" w:color="auto"/>
        <w:right w:val="none" w:sz="0" w:space="0" w:color="auto"/>
      </w:divBdr>
    </w:div>
    <w:div w:id="670793164">
      <w:bodyDiv w:val="1"/>
      <w:marLeft w:val="0"/>
      <w:marRight w:val="0"/>
      <w:marTop w:val="0"/>
      <w:marBottom w:val="0"/>
      <w:divBdr>
        <w:top w:val="none" w:sz="0" w:space="0" w:color="auto"/>
        <w:left w:val="none" w:sz="0" w:space="0" w:color="auto"/>
        <w:bottom w:val="none" w:sz="0" w:space="0" w:color="auto"/>
        <w:right w:val="none" w:sz="0" w:space="0" w:color="auto"/>
      </w:divBdr>
    </w:div>
    <w:div w:id="676537615">
      <w:bodyDiv w:val="1"/>
      <w:marLeft w:val="0"/>
      <w:marRight w:val="0"/>
      <w:marTop w:val="0"/>
      <w:marBottom w:val="0"/>
      <w:divBdr>
        <w:top w:val="none" w:sz="0" w:space="0" w:color="auto"/>
        <w:left w:val="none" w:sz="0" w:space="0" w:color="auto"/>
        <w:bottom w:val="none" w:sz="0" w:space="0" w:color="auto"/>
        <w:right w:val="none" w:sz="0" w:space="0" w:color="auto"/>
      </w:divBdr>
      <w:divsChild>
        <w:div w:id="984700735">
          <w:marLeft w:val="0"/>
          <w:marRight w:val="150"/>
          <w:marTop w:val="0"/>
          <w:marBottom w:val="0"/>
          <w:divBdr>
            <w:top w:val="none" w:sz="0" w:space="0" w:color="auto"/>
            <w:left w:val="none" w:sz="0" w:space="0" w:color="auto"/>
            <w:bottom w:val="none" w:sz="0" w:space="0" w:color="auto"/>
            <w:right w:val="none" w:sz="0" w:space="0" w:color="auto"/>
          </w:divBdr>
        </w:div>
      </w:divsChild>
    </w:div>
    <w:div w:id="711923709">
      <w:bodyDiv w:val="1"/>
      <w:marLeft w:val="0"/>
      <w:marRight w:val="0"/>
      <w:marTop w:val="0"/>
      <w:marBottom w:val="0"/>
      <w:divBdr>
        <w:top w:val="none" w:sz="0" w:space="0" w:color="auto"/>
        <w:left w:val="none" w:sz="0" w:space="0" w:color="auto"/>
        <w:bottom w:val="none" w:sz="0" w:space="0" w:color="auto"/>
        <w:right w:val="none" w:sz="0" w:space="0" w:color="auto"/>
      </w:divBdr>
    </w:div>
    <w:div w:id="735972686">
      <w:bodyDiv w:val="1"/>
      <w:marLeft w:val="0"/>
      <w:marRight w:val="0"/>
      <w:marTop w:val="0"/>
      <w:marBottom w:val="0"/>
      <w:divBdr>
        <w:top w:val="none" w:sz="0" w:space="0" w:color="auto"/>
        <w:left w:val="none" w:sz="0" w:space="0" w:color="auto"/>
        <w:bottom w:val="none" w:sz="0" w:space="0" w:color="auto"/>
        <w:right w:val="none" w:sz="0" w:space="0" w:color="auto"/>
      </w:divBdr>
    </w:div>
    <w:div w:id="738943626">
      <w:bodyDiv w:val="1"/>
      <w:marLeft w:val="0"/>
      <w:marRight w:val="0"/>
      <w:marTop w:val="0"/>
      <w:marBottom w:val="0"/>
      <w:divBdr>
        <w:top w:val="none" w:sz="0" w:space="0" w:color="auto"/>
        <w:left w:val="none" w:sz="0" w:space="0" w:color="auto"/>
        <w:bottom w:val="none" w:sz="0" w:space="0" w:color="auto"/>
        <w:right w:val="none" w:sz="0" w:space="0" w:color="auto"/>
      </w:divBdr>
      <w:divsChild>
        <w:div w:id="759063451">
          <w:marLeft w:val="0"/>
          <w:marRight w:val="150"/>
          <w:marTop w:val="0"/>
          <w:marBottom w:val="0"/>
          <w:divBdr>
            <w:top w:val="none" w:sz="0" w:space="0" w:color="auto"/>
            <w:left w:val="none" w:sz="0" w:space="0" w:color="auto"/>
            <w:bottom w:val="none" w:sz="0" w:space="0" w:color="auto"/>
            <w:right w:val="none" w:sz="0" w:space="0" w:color="auto"/>
          </w:divBdr>
        </w:div>
      </w:divsChild>
    </w:div>
    <w:div w:id="857356932">
      <w:bodyDiv w:val="1"/>
      <w:marLeft w:val="0"/>
      <w:marRight w:val="0"/>
      <w:marTop w:val="0"/>
      <w:marBottom w:val="0"/>
      <w:divBdr>
        <w:top w:val="none" w:sz="0" w:space="0" w:color="auto"/>
        <w:left w:val="none" w:sz="0" w:space="0" w:color="auto"/>
        <w:bottom w:val="none" w:sz="0" w:space="0" w:color="auto"/>
        <w:right w:val="none" w:sz="0" w:space="0" w:color="auto"/>
      </w:divBdr>
    </w:div>
    <w:div w:id="884175771">
      <w:bodyDiv w:val="1"/>
      <w:marLeft w:val="0"/>
      <w:marRight w:val="0"/>
      <w:marTop w:val="0"/>
      <w:marBottom w:val="0"/>
      <w:divBdr>
        <w:top w:val="none" w:sz="0" w:space="0" w:color="auto"/>
        <w:left w:val="none" w:sz="0" w:space="0" w:color="auto"/>
        <w:bottom w:val="none" w:sz="0" w:space="0" w:color="auto"/>
        <w:right w:val="none" w:sz="0" w:space="0" w:color="auto"/>
      </w:divBdr>
      <w:divsChild>
        <w:div w:id="1960530929">
          <w:marLeft w:val="0"/>
          <w:marRight w:val="150"/>
          <w:marTop w:val="0"/>
          <w:marBottom w:val="0"/>
          <w:divBdr>
            <w:top w:val="none" w:sz="0" w:space="0" w:color="auto"/>
            <w:left w:val="none" w:sz="0" w:space="0" w:color="auto"/>
            <w:bottom w:val="none" w:sz="0" w:space="0" w:color="auto"/>
            <w:right w:val="none" w:sz="0" w:space="0" w:color="auto"/>
          </w:divBdr>
        </w:div>
      </w:divsChild>
    </w:div>
    <w:div w:id="897590883">
      <w:bodyDiv w:val="1"/>
      <w:marLeft w:val="0"/>
      <w:marRight w:val="0"/>
      <w:marTop w:val="0"/>
      <w:marBottom w:val="0"/>
      <w:divBdr>
        <w:top w:val="none" w:sz="0" w:space="0" w:color="auto"/>
        <w:left w:val="none" w:sz="0" w:space="0" w:color="auto"/>
        <w:bottom w:val="none" w:sz="0" w:space="0" w:color="auto"/>
        <w:right w:val="none" w:sz="0" w:space="0" w:color="auto"/>
      </w:divBdr>
    </w:div>
    <w:div w:id="946618084">
      <w:bodyDiv w:val="1"/>
      <w:marLeft w:val="0"/>
      <w:marRight w:val="0"/>
      <w:marTop w:val="0"/>
      <w:marBottom w:val="0"/>
      <w:divBdr>
        <w:top w:val="none" w:sz="0" w:space="0" w:color="auto"/>
        <w:left w:val="none" w:sz="0" w:space="0" w:color="auto"/>
        <w:bottom w:val="none" w:sz="0" w:space="0" w:color="auto"/>
        <w:right w:val="none" w:sz="0" w:space="0" w:color="auto"/>
      </w:divBdr>
    </w:div>
    <w:div w:id="1074359764">
      <w:bodyDiv w:val="1"/>
      <w:marLeft w:val="0"/>
      <w:marRight w:val="0"/>
      <w:marTop w:val="0"/>
      <w:marBottom w:val="0"/>
      <w:divBdr>
        <w:top w:val="none" w:sz="0" w:space="0" w:color="auto"/>
        <w:left w:val="none" w:sz="0" w:space="0" w:color="auto"/>
        <w:bottom w:val="none" w:sz="0" w:space="0" w:color="auto"/>
        <w:right w:val="none" w:sz="0" w:space="0" w:color="auto"/>
      </w:divBdr>
    </w:div>
    <w:div w:id="1154222317">
      <w:bodyDiv w:val="1"/>
      <w:marLeft w:val="0"/>
      <w:marRight w:val="0"/>
      <w:marTop w:val="0"/>
      <w:marBottom w:val="0"/>
      <w:divBdr>
        <w:top w:val="none" w:sz="0" w:space="0" w:color="auto"/>
        <w:left w:val="none" w:sz="0" w:space="0" w:color="auto"/>
        <w:bottom w:val="none" w:sz="0" w:space="0" w:color="auto"/>
        <w:right w:val="none" w:sz="0" w:space="0" w:color="auto"/>
      </w:divBdr>
    </w:div>
    <w:div w:id="1172531828">
      <w:bodyDiv w:val="1"/>
      <w:marLeft w:val="0"/>
      <w:marRight w:val="0"/>
      <w:marTop w:val="0"/>
      <w:marBottom w:val="0"/>
      <w:divBdr>
        <w:top w:val="none" w:sz="0" w:space="0" w:color="auto"/>
        <w:left w:val="none" w:sz="0" w:space="0" w:color="auto"/>
        <w:bottom w:val="none" w:sz="0" w:space="0" w:color="auto"/>
        <w:right w:val="none" w:sz="0" w:space="0" w:color="auto"/>
      </w:divBdr>
    </w:div>
    <w:div w:id="1180508504">
      <w:bodyDiv w:val="1"/>
      <w:marLeft w:val="0"/>
      <w:marRight w:val="0"/>
      <w:marTop w:val="0"/>
      <w:marBottom w:val="0"/>
      <w:divBdr>
        <w:top w:val="none" w:sz="0" w:space="0" w:color="auto"/>
        <w:left w:val="none" w:sz="0" w:space="0" w:color="auto"/>
        <w:bottom w:val="none" w:sz="0" w:space="0" w:color="auto"/>
        <w:right w:val="none" w:sz="0" w:space="0" w:color="auto"/>
      </w:divBdr>
    </w:div>
    <w:div w:id="1257204796">
      <w:bodyDiv w:val="1"/>
      <w:marLeft w:val="0"/>
      <w:marRight w:val="0"/>
      <w:marTop w:val="0"/>
      <w:marBottom w:val="0"/>
      <w:divBdr>
        <w:top w:val="none" w:sz="0" w:space="0" w:color="auto"/>
        <w:left w:val="none" w:sz="0" w:space="0" w:color="auto"/>
        <w:bottom w:val="none" w:sz="0" w:space="0" w:color="auto"/>
        <w:right w:val="none" w:sz="0" w:space="0" w:color="auto"/>
      </w:divBdr>
      <w:divsChild>
        <w:div w:id="344483737">
          <w:marLeft w:val="0"/>
          <w:marRight w:val="150"/>
          <w:marTop w:val="0"/>
          <w:marBottom w:val="0"/>
          <w:divBdr>
            <w:top w:val="none" w:sz="0" w:space="0" w:color="auto"/>
            <w:left w:val="none" w:sz="0" w:space="0" w:color="auto"/>
            <w:bottom w:val="none" w:sz="0" w:space="0" w:color="auto"/>
            <w:right w:val="none" w:sz="0" w:space="0" w:color="auto"/>
          </w:divBdr>
        </w:div>
      </w:divsChild>
    </w:div>
    <w:div w:id="1605651038">
      <w:bodyDiv w:val="1"/>
      <w:marLeft w:val="0"/>
      <w:marRight w:val="0"/>
      <w:marTop w:val="0"/>
      <w:marBottom w:val="0"/>
      <w:divBdr>
        <w:top w:val="none" w:sz="0" w:space="0" w:color="auto"/>
        <w:left w:val="none" w:sz="0" w:space="0" w:color="auto"/>
        <w:bottom w:val="none" w:sz="0" w:space="0" w:color="auto"/>
        <w:right w:val="none" w:sz="0" w:space="0" w:color="auto"/>
      </w:divBdr>
    </w:div>
    <w:div w:id="2003926556">
      <w:bodyDiv w:val="1"/>
      <w:marLeft w:val="0"/>
      <w:marRight w:val="0"/>
      <w:marTop w:val="0"/>
      <w:marBottom w:val="0"/>
      <w:divBdr>
        <w:top w:val="none" w:sz="0" w:space="0" w:color="auto"/>
        <w:left w:val="none" w:sz="0" w:space="0" w:color="auto"/>
        <w:bottom w:val="none" w:sz="0" w:space="0" w:color="auto"/>
        <w:right w:val="none" w:sz="0" w:space="0" w:color="auto"/>
      </w:divBdr>
    </w:div>
    <w:div w:id="2020694805">
      <w:bodyDiv w:val="1"/>
      <w:marLeft w:val="0"/>
      <w:marRight w:val="0"/>
      <w:marTop w:val="0"/>
      <w:marBottom w:val="0"/>
      <w:divBdr>
        <w:top w:val="none" w:sz="0" w:space="0" w:color="auto"/>
        <w:left w:val="none" w:sz="0" w:space="0" w:color="auto"/>
        <w:bottom w:val="none" w:sz="0" w:space="0" w:color="auto"/>
        <w:right w:val="none" w:sz="0" w:space="0" w:color="auto"/>
      </w:divBdr>
      <w:divsChild>
        <w:div w:id="909467720">
          <w:marLeft w:val="0"/>
          <w:marRight w:val="150"/>
          <w:marTop w:val="0"/>
          <w:marBottom w:val="0"/>
          <w:divBdr>
            <w:top w:val="none" w:sz="0" w:space="0" w:color="auto"/>
            <w:left w:val="none" w:sz="0" w:space="0" w:color="auto"/>
            <w:bottom w:val="none" w:sz="0" w:space="0" w:color="auto"/>
            <w:right w:val="none" w:sz="0" w:space="0" w:color="auto"/>
          </w:divBdr>
        </w:div>
      </w:divsChild>
    </w:div>
    <w:div w:id="2097746049">
      <w:bodyDiv w:val="1"/>
      <w:marLeft w:val="0"/>
      <w:marRight w:val="0"/>
      <w:marTop w:val="0"/>
      <w:marBottom w:val="0"/>
      <w:divBdr>
        <w:top w:val="none" w:sz="0" w:space="0" w:color="auto"/>
        <w:left w:val="none" w:sz="0" w:space="0" w:color="auto"/>
        <w:bottom w:val="none" w:sz="0" w:space="0" w:color="auto"/>
        <w:right w:val="none" w:sz="0" w:space="0" w:color="auto"/>
      </w:divBdr>
    </w:div>
    <w:div w:id="212233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krok.biz/info/file_download/246/GOST_EN_1497-2014.pdf"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15</Pages>
  <Words>4081</Words>
  <Characters>23265</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dcterms:created xsi:type="dcterms:W3CDTF">2018-11-06T09:49:00Z</dcterms:created>
  <dcterms:modified xsi:type="dcterms:W3CDTF">2018-11-07T16:54:00Z</dcterms:modified>
</cp:coreProperties>
</file>